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971"/>
        <w:gridCol w:w="430"/>
        <w:gridCol w:w="3124"/>
        <w:gridCol w:w="323"/>
        <w:gridCol w:w="80"/>
        <w:gridCol w:w="728"/>
        <w:gridCol w:w="555"/>
        <w:gridCol w:w="145"/>
        <w:gridCol w:w="1148"/>
        <w:gridCol w:w="791"/>
        <w:gridCol w:w="251"/>
        <w:gridCol w:w="1365"/>
      </w:tblGrid>
      <w:tr w:rsidR="004259CD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4259CD">
        <w:trPr>
          <w:cantSplit/>
        </w:trPr>
        <w:tc>
          <w:tcPr>
            <w:tcW w:w="5386" w:type="dxa"/>
            <w:gridSpan w:val="4"/>
            <w:tcBorders>
              <w:left w:val="single" w:sz="4" w:space="0" w:color="auto"/>
            </w:tcBorders>
          </w:tcPr>
          <w:p w:rsidR="004259CD" w:rsidRDefault="00CF15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6" w:type="dxa"/>
            <w:gridSpan w:val="9"/>
            <w:tcBorders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4259CD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4259CD">
        <w:trPr>
          <w:cantSplit/>
        </w:trPr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259CD" w:rsidRDefault="00CF152B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OSM-O/0663/2021</w:t>
            </w:r>
          </w:p>
        </w:tc>
      </w:tr>
      <w:tr w:rsidR="004259CD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4259CD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4259CD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4259CD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4259CD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Československá obchodní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109558323/0300</w:t>
            </w:r>
          </w:p>
        </w:tc>
      </w:tr>
      <w:tr w:rsidR="004259CD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4259CD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4259CD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4259CD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Obnova vodorovného dopravního značení (přechody pro </w:t>
            </w:r>
            <w:r>
              <w:rPr>
                <w:rFonts w:ascii="Arial" w:hAnsi="Arial"/>
                <w:sz w:val="18"/>
              </w:rPr>
              <w:t xml:space="preserve">chodce) - ul. Smetanova,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>,, nábř</w:t>
            </w:r>
            <w:proofErr w:type="gramEnd"/>
            <w:r>
              <w:rPr>
                <w:rFonts w:ascii="Arial" w:hAnsi="Arial"/>
                <w:sz w:val="18"/>
              </w:rPr>
              <w:t xml:space="preserve">. Dr. </w:t>
            </w:r>
            <w:proofErr w:type="spellStart"/>
            <w:r>
              <w:rPr>
                <w:rFonts w:ascii="Arial" w:hAnsi="Arial"/>
                <w:sz w:val="18"/>
              </w:rPr>
              <w:t>beneše</w:t>
            </w:r>
            <w:proofErr w:type="spellEnd"/>
            <w:r>
              <w:rPr>
                <w:rFonts w:ascii="Arial" w:hAnsi="Arial"/>
                <w:sz w:val="18"/>
              </w:rPr>
              <w:t xml:space="preserve"> (u obchodu Billa) - dle CN č. 624.625.626</w:t>
            </w:r>
          </w:p>
        </w:tc>
      </w:tr>
      <w:tr w:rsidR="004259CD">
        <w:trPr>
          <w:cantSplit/>
        </w:trPr>
        <w:tc>
          <w:tcPr>
            <w:tcW w:w="10772" w:type="dxa"/>
            <w:gridSpan w:val="13"/>
          </w:tcPr>
          <w:p w:rsidR="004259CD" w:rsidRDefault="004259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259CD">
        <w:trPr>
          <w:cantSplit/>
        </w:trPr>
        <w:tc>
          <w:tcPr>
            <w:tcW w:w="7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4259CD">
        <w:trPr>
          <w:cantSplit/>
        </w:trPr>
        <w:tc>
          <w:tcPr>
            <w:tcW w:w="10772" w:type="dxa"/>
            <w:gridSpan w:val="13"/>
          </w:tcPr>
          <w:p w:rsidR="004259CD" w:rsidRDefault="004259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259CD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4259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259CD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86 625,11 Kč vč. DPH</w:t>
            </w:r>
            <w:bookmarkStart w:id="0" w:name="_GoBack"/>
            <w:bookmarkEnd w:id="0"/>
          </w:p>
        </w:tc>
      </w:tr>
      <w:tr w:rsidR="004259CD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25.10.2021</w:t>
            </w:r>
            <w:proofErr w:type="gramEnd"/>
          </w:p>
        </w:tc>
      </w:tr>
      <w:tr w:rsidR="004259CD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4259CD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Dodavatel </w:t>
            </w:r>
            <w:r>
              <w:rPr>
                <w:rFonts w:ascii="Arial" w:hAnsi="Arial"/>
                <w:sz w:val="18"/>
              </w:rPr>
              <w:t>zaplatí smluvní pokutu 0,5 % za každý den prodlení z celkové částky za dílo.</w:t>
            </w:r>
          </w:p>
        </w:tc>
      </w:tr>
      <w:tr w:rsidR="004259CD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4259CD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4259CD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8" w:type="dxa"/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4259CD">
        <w:trPr>
          <w:cantSplit/>
        </w:trPr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4259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259CD">
        <w:trPr>
          <w:cantSplit/>
        </w:trPr>
        <w:tc>
          <w:tcPr>
            <w:tcW w:w="1077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4259CD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Ke každé změně dohodnuté ceny je třeba získat prokazatelný souhlas objednatele, jinak je objednávka </w:t>
            </w:r>
            <w:r>
              <w:rPr>
                <w:rFonts w:ascii="Arial" w:hAnsi="Arial"/>
                <w:sz w:val="14"/>
              </w:rPr>
              <w:t>neplatná!</w:t>
            </w:r>
          </w:p>
        </w:tc>
      </w:tr>
      <w:tr w:rsidR="004259CD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4259CD">
        <w:trPr>
          <w:cantSplit/>
        </w:trPr>
        <w:tc>
          <w:tcPr>
            <w:tcW w:w="1077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CD" w:rsidRDefault="004259CD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259CD">
        <w:trPr>
          <w:cantSplit/>
        </w:trPr>
        <w:tc>
          <w:tcPr>
            <w:tcW w:w="1832" w:type="dxa"/>
            <w:gridSpan w:val="2"/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40" w:type="dxa"/>
            <w:gridSpan w:val="11"/>
          </w:tcPr>
          <w:p w:rsidR="004259CD" w:rsidRDefault="00CF152B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18.10.2021</w:t>
            </w:r>
            <w:proofErr w:type="gramEnd"/>
          </w:p>
        </w:tc>
      </w:tr>
      <w:tr w:rsidR="004259CD">
        <w:trPr>
          <w:cantSplit/>
        </w:trPr>
        <w:tc>
          <w:tcPr>
            <w:tcW w:w="10772" w:type="dxa"/>
            <w:gridSpan w:val="13"/>
          </w:tcPr>
          <w:p w:rsidR="004259CD" w:rsidRDefault="004259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259CD">
        <w:trPr>
          <w:cantSplit/>
        </w:trPr>
        <w:tc>
          <w:tcPr>
            <w:tcW w:w="10772" w:type="dxa"/>
            <w:gridSpan w:val="13"/>
          </w:tcPr>
          <w:p w:rsidR="004259CD" w:rsidRDefault="004259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259CD">
        <w:trPr>
          <w:cantSplit/>
        </w:trPr>
        <w:tc>
          <w:tcPr>
            <w:tcW w:w="5386" w:type="dxa"/>
            <w:gridSpan w:val="4"/>
          </w:tcPr>
          <w:p w:rsidR="004259CD" w:rsidRDefault="004259CD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70" w:type="dxa"/>
            <w:gridSpan w:val="7"/>
            <w:tcBorders>
              <w:top w:val="dotted" w:sz="4" w:space="0" w:color="auto"/>
            </w:tcBorders>
          </w:tcPr>
          <w:p w:rsidR="004259CD" w:rsidRDefault="00CF152B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:rsidR="004259CD" w:rsidRDefault="004259C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4259CD">
        <w:trPr>
          <w:cantSplit/>
        </w:trPr>
        <w:tc>
          <w:tcPr>
            <w:tcW w:w="10772" w:type="dxa"/>
          </w:tcPr>
          <w:p w:rsidR="004259CD" w:rsidRDefault="00CF152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4259CD">
        <w:trPr>
          <w:cantSplit/>
        </w:trPr>
        <w:tc>
          <w:tcPr>
            <w:tcW w:w="10772" w:type="dxa"/>
          </w:tcPr>
          <w:p w:rsidR="004259CD" w:rsidRDefault="00CF152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313 259 111, e-mail: </w:t>
            </w:r>
            <w:r>
              <w:rPr>
                <w:rFonts w:ascii="Arial" w:hAnsi="Arial"/>
                <w:sz w:val="14"/>
              </w:rPr>
              <w:t>posta@murako.cz, www.mesto-rakovnik.cz</w:t>
            </w:r>
          </w:p>
        </w:tc>
      </w:tr>
      <w:tr w:rsidR="004259CD">
        <w:trPr>
          <w:cantSplit/>
        </w:trPr>
        <w:tc>
          <w:tcPr>
            <w:tcW w:w="10772" w:type="dxa"/>
          </w:tcPr>
          <w:p w:rsidR="004259CD" w:rsidRDefault="00CF152B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bankovní spojení: ČSOB a.s.,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>. 50045004/0300</w:t>
            </w:r>
            <w:proofErr w:type="gramEnd"/>
            <w:r>
              <w:rPr>
                <w:rFonts w:ascii="Arial" w:hAnsi="Arial"/>
                <w:sz w:val="14"/>
              </w:rPr>
              <w:t>, IČ: 00244309, DIČ CZ00244309</w:t>
            </w:r>
          </w:p>
        </w:tc>
      </w:tr>
    </w:tbl>
    <w:p w:rsidR="00000000" w:rsidRDefault="00CF152B"/>
    <w:sectPr w:rsidR="00000000">
      <w:pgSz w:w="11906" w:h="16838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259CD"/>
    <w:rsid w:val="004259CD"/>
    <w:rsid w:val="00C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1377</Characters>
  <Application>Microsoft Office Word</Application>
  <DocSecurity>0</DocSecurity>
  <Lines>11</Lines>
  <Paragraphs>3</Paragraphs>
  <ScaleCrop>false</ScaleCrop>
  <Company>Město Rakovník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2021-10-18T11:23:00Z</dcterms:created>
  <dcterms:modified xsi:type="dcterms:W3CDTF">2021-10-18T11:24:00Z</dcterms:modified>
</cp:coreProperties>
</file>