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C1236F" w:rsidRDefault="00F837E2">
      <w:pPr>
        <w:widowControl w:val="0"/>
        <w:spacing w:before="368"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DODATEK Č. 1 </w:t>
      </w:r>
    </w:p>
    <w:p w14:paraId="00000002" w14:textId="77777777" w:rsidR="00C1236F" w:rsidRDefault="00F837E2">
      <w:pPr>
        <w:widowControl w:val="0"/>
        <w:spacing w:before="243"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8"/>
          <w:szCs w:val="28"/>
        </w:rPr>
        <w:t>KE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SMLOUVĚ O POSKYTOVÁNÍ SLUŽEB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00000003" w14:textId="77777777" w:rsidR="00C1236F" w:rsidRDefault="00C1236F">
      <w:pPr>
        <w:rPr>
          <w:rFonts w:ascii="Calibri" w:eastAsia="Calibri" w:hAnsi="Calibri" w:cs="Calibri"/>
          <w:sz w:val="26"/>
          <w:szCs w:val="26"/>
        </w:rPr>
      </w:pPr>
    </w:p>
    <w:p w14:paraId="00000004" w14:textId="77777777" w:rsidR="00C1236F" w:rsidRDefault="00C1236F">
      <w:pPr>
        <w:rPr>
          <w:rFonts w:ascii="Calibri" w:eastAsia="Calibri" w:hAnsi="Calibri" w:cs="Calibri"/>
          <w:sz w:val="26"/>
          <w:szCs w:val="26"/>
        </w:rPr>
      </w:pPr>
    </w:p>
    <w:p w14:paraId="00000005" w14:textId="77777777" w:rsidR="00C1236F" w:rsidRDefault="00F837E2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uzavřené dne 4. 9. 2019 mezi </w:t>
      </w:r>
    </w:p>
    <w:p w14:paraId="660A733E" w14:textId="39F40FDA" w:rsidR="004703F1" w:rsidRDefault="00F837E2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Střední škola technická a zemědělská, Nový Jičín, </w:t>
      </w:r>
      <w:proofErr w:type="spellStart"/>
      <w:r>
        <w:rPr>
          <w:rFonts w:ascii="Calibri" w:eastAsia="Calibri" w:hAnsi="Calibri" w:cs="Calibri"/>
          <w:sz w:val="26"/>
          <w:szCs w:val="26"/>
        </w:rPr>
        <w:t>přísp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eastAsia="Calibri" w:hAnsi="Calibri" w:cs="Calibri"/>
          <w:sz w:val="26"/>
          <w:szCs w:val="26"/>
        </w:rPr>
        <w:t>org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. U Jezu 7, 741 01 Nový Jičín IČO: 00848077 DIČ: CZ00848077 zastoupená statutární ředitelem školy: PaedDr. Bohumírem Kusým (dále jen „objednatel") </w:t>
      </w:r>
    </w:p>
    <w:p w14:paraId="1E7272A6" w14:textId="77777777" w:rsidR="004703F1" w:rsidRDefault="00F837E2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 </w:t>
      </w:r>
    </w:p>
    <w:p w14:paraId="3EE63BAA" w14:textId="77777777" w:rsidR="004703F1" w:rsidRDefault="00F837E2" w:rsidP="004703F1">
      <w:pPr>
        <w:spacing w:after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Ing. Ladislav Abrahám, nar. 2. 8. 1977 </w:t>
      </w:r>
      <w:proofErr w:type="spellStart"/>
      <w:r>
        <w:rPr>
          <w:rFonts w:ascii="Calibri" w:eastAsia="Calibri" w:hAnsi="Calibri" w:cs="Calibri"/>
          <w:sz w:val="26"/>
          <w:szCs w:val="26"/>
        </w:rPr>
        <w:t>tr</w:t>
      </w:r>
      <w:r w:rsidR="004703F1">
        <w:rPr>
          <w:rFonts w:ascii="Calibri" w:eastAsia="Calibri" w:hAnsi="Calibri" w:cs="Calibri"/>
          <w:sz w:val="26"/>
          <w:szCs w:val="26"/>
        </w:rPr>
        <w:t>v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. bytem: Luční 1785/7, 741 01 Nový Jičín IČ: 76013502 podnikající na základě živnostenského listu čj. 380402-7707313 vydaného Okresním živnostenským úřadem v Novém Jičíně dne 14. 12. 2007 </w:t>
      </w:r>
    </w:p>
    <w:p w14:paraId="00000007" w14:textId="0BAB1F8E" w:rsidR="00C1236F" w:rsidRDefault="00F837E2" w:rsidP="004703F1">
      <w:pPr>
        <w:spacing w:after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(dále jen „poskytovatel")</w:t>
      </w:r>
    </w:p>
    <w:p w14:paraId="00000008" w14:textId="77777777" w:rsidR="00C1236F" w:rsidRDefault="00C1236F"/>
    <w:p w14:paraId="00000009" w14:textId="77777777" w:rsidR="00C1236F" w:rsidRDefault="00C1236F"/>
    <w:p w14:paraId="0000000A" w14:textId="77777777" w:rsidR="00C1236F" w:rsidRDefault="00F837E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Původní znění článku II. (Způsob a lhůty plnění) se mění na:</w:t>
      </w:r>
    </w:p>
    <w:p w14:paraId="0000000B" w14:textId="77777777" w:rsidR="00C1236F" w:rsidRDefault="00C1236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</w:p>
    <w:p w14:paraId="0000000C" w14:textId="3DC90424" w:rsidR="00C1236F" w:rsidRDefault="00F837E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Smlouva se sjednává na dobu určitou, a to </w:t>
      </w:r>
      <w:r w:rsidRPr="004703F1">
        <w:rPr>
          <w:rFonts w:ascii="Calibri" w:eastAsia="Calibri" w:hAnsi="Calibri" w:cs="Calibri"/>
          <w:b/>
          <w:sz w:val="26"/>
          <w:szCs w:val="26"/>
        </w:rPr>
        <w:t>do 31. 8. 2022</w:t>
      </w:r>
      <w:r>
        <w:rPr>
          <w:rFonts w:ascii="Calibri" w:eastAsia="Calibri" w:hAnsi="Calibri" w:cs="Calibri"/>
          <w:sz w:val="26"/>
          <w:szCs w:val="26"/>
        </w:rPr>
        <w:t xml:space="preserve">. </w:t>
      </w:r>
    </w:p>
    <w:p w14:paraId="0000000D" w14:textId="0AFBDDC6" w:rsidR="00C1236F" w:rsidRDefault="00C1236F">
      <w:pPr>
        <w:widowControl w:val="0"/>
        <w:spacing w:after="0" w:line="240" w:lineRule="auto"/>
        <w:ind w:left="9"/>
        <w:rPr>
          <w:rFonts w:ascii="Arial" w:eastAsia="Arial" w:hAnsi="Arial" w:cs="Arial"/>
          <w:color w:val="454500"/>
          <w:sz w:val="24"/>
          <w:szCs w:val="24"/>
        </w:rPr>
      </w:pPr>
    </w:p>
    <w:p w14:paraId="7B77B0A5" w14:textId="39C0A13A" w:rsidR="004703F1" w:rsidRDefault="004703F1">
      <w:pPr>
        <w:widowControl w:val="0"/>
        <w:spacing w:after="0" w:line="240" w:lineRule="auto"/>
        <w:ind w:left="9"/>
        <w:rPr>
          <w:rFonts w:ascii="Arial" w:eastAsia="Arial" w:hAnsi="Arial" w:cs="Arial"/>
          <w:color w:val="454500"/>
          <w:sz w:val="24"/>
          <w:szCs w:val="24"/>
        </w:rPr>
      </w:pPr>
    </w:p>
    <w:p w14:paraId="2DF60E81" w14:textId="77777777" w:rsidR="004703F1" w:rsidRDefault="004703F1">
      <w:pPr>
        <w:widowControl w:val="0"/>
        <w:spacing w:after="0" w:line="240" w:lineRule="auto"/>
        <w:ind w:left="9"/>
        <w:rPr>
          <w:rFonts w:ascii="Arial" w:eastAsia="Arial" w:hAnsi="Arial" w:cs="Arial"/>
          <w:color w:val="454500"/>
          <w:sz w:val="24"/>
          <w:szCs w:val="24"/>
        </w:rPr>
      </w:pPr>
    </w:p>
    <w:p w14:paraId="0000000E" w14:textId="0475637B" w:rsidR="00C1236F" w:rsidRDefault="00C1236F">
      <w:pPr>
        <w:widowControl w:val="0"/>
        <w:spacing w:after="0" w:line="240" w:lineRule="auto"/>
        <w:ind w:left="9"/>
        <w:rPr>
          <w:rFonts w:ascii="Arial" w:eastAsia="Arial" w:hAnsi="Arial" w:cs="Arial"/>
          <w:color w:val="454500"/>
          <w:sz w:val="24"/>
          <w:szCs w:val="24"/>
        </w:rPr>
      </w:pPr>
    </w:p>
    <w:p w14:paraId="26762B98" w14:textId="77777777" w:rsidR="004703F1" w:rsidRDefault="004703F1">
      <w:pPr>
        <w:widowControl w:val="0"/>
        <w:spacing w:after="0" w:line="240" w:lineRule="auto"/>
        <w:ind w:left="9"/>
        <w:rPr>
          <w:rFonts w:ascii="Arial" w:eastAsia="Arial" w:hAnsi="Arial" w:cs="Arial"/>
          <w:color w:val="454500"/>
          <w:sz w:val="24"/>
          <w:szCs w:val="24"/>
        </w:rPr>
      </w:pPr>
    </w:p>
    <w:p w14:paraId="0000000F" w14:textId="6CDDEBA7" w:rsidR="00C1236F" w:rsidRPr="00793DE0" w:rsidRDefault="00F837E2">
      <w:pPr>
        <w:widowControl w:val="0"/>
        <w:spacing w:after="0" w:line="240" w:lineRule="auto"/>
        <w:ind w:left="9"/>
        <w:rPr>
          <w:rFonts w:ascii="Arial" w:eastAsia="Arial" w:hAnsi="Arial" w:cs="Arial"/>
          <w:sz w:val="24"/>
          <w:szCs w:val="24"/>
        </w:rPr>
      </w:pPr>
      <w:r w:rsidRPr="00793DE0">
        <w:rPr>
          <w:rFonts w:ascii="Arial" w:eastAsia="Arial" w:hAnsi="Arial" w:cs="Arial"/>
          <w:sz w:val="24"/>
          <w:szCs w:val="24"/>
        </w:rPr>
        <w:t>V Novém Jičíně 25.</w:t>
      </w:r>
      <w:r w:rsidR="00862124">
        <w:rPr>
          <w:rFonts w:ascii="Arial" w:eastAsia="Arial" w:hAnsi="Arial" w:cs="Arial"/>
          <w:sz w:val="24"/>
          <w:szCs w:val="24"/>
        </w:rPr>
        <w:t xml:space="preserve"> </w:t>
      </w:r>
      <w:r w:rsidRPr="00793DE0">
        <w:rPr>
          <w:rFonts w:ascii="Arial" w:eastAsia="Arial" w:hAnsi="Arial" w:cs="Arial"/>
          <w:sz w:val="24"/>
          <w:szCs w:val="24"/>
        </w:rPr>
        <w:t>9.</w:t>
      </w:r>
      <w:r w:rsidR="00862124"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  <w:r w:rsidRPr="00793DE0">
        <w:rPr>
          <w:rFonts w:ascii="Arial" w:eastAsia="Arial" w:hAnsi="Arial" w:cs="Arial"/>
          <w:sz w:val="24"/>
          <w:szCs w:val="24"/>
        </w:rPr>
        <w:t>2021</w:t>
      </w:r>
    </w:p>
    <w:p w14:paraId="00000010" w14:textId="77777777" w:rsidR="00C1236F" w:rsidRPr="00793DE0" w:rsidRDefault="00C1236F">
      <w:pPr>
        <w:widowControl w:val="0"/>
        <w:spacing w:after="0" w:line="240" w:lineRule="auto"/>
        <w:ind w:left="9"/>
        <w:rPr>
          <w:rFonts w:ascii="Arial" w:eastAsia="Arial" w:hAnsi="Arial" w:cs="Arial"/>
          <w:sz w:val="24"/>
          <w:szCs w:val="24"/>
        </w:rPr>
      </w:pPr>
    </w:p>
    <w:p w14:paraId="00000011" w14:textId="77777777" w:rsidR="00C1236F" w:rsidRPr="00793DE0" w:rsidRDefault="00C1236F">
      <w:pPr>
        <w:widowControl w:val="0"/>
        <w:spacing w:after="0" w:line="240" w:lineRule="auto"/>
        <w:ind w:left="9"/>
        <w:rPr>
          <w:rFonts w:ascii="Arial" w:eastAsia="Arial" w:hAnsi="Arial" w:cs="Arial"/>
          <w:sz w:val="24"/>
          <w:szCs w:val="24"/>
        </w:rPr>
      </w:pPr>
    </w:p>
    <w:p w14:paraId="00000012" w14:textId="53973BEF" w:rsidR="00C1236F" w:rsidRDefault="00C1236F">
      <w:pPr>
        <w:widowControl w:val="0"/>
        <w:spacing w:after="0" w:line="240" w:lineRule="auto"/>
        <w:ind w:left="9"/>
        <w:rPr>
          <w:rFonts w:ascii="Arial" w:eastAsia="Arial" w:hAnsi="Arial" w:cs="Arial"/>
          <w:sz w:val="24"/>
          <w:szCs w:val="24"/>
        </w:rPr>
      </w:pPr>
    </w:p>
    <w:p w14:paraId="6BE32E31" w14:textId="056FFD00" w:rsidR="004703F1" w:rsidRDefault="004703F1">
      <w:pPr>
        <w:widowControl w:val="0"/>
        <w:spacing w:after="0" w:line="240" w:lineRule="auto"/>
        <w:ind w:left="9"/>
        <w:rPr>
          <w:rFonts w:ascii="Arial" w:eastAsia="Arial" w:hAnsi="Arial" w:cs="Arial"/>
          <w:sz w:val="24"/>
          <w:szCs w:val="24"/>
        </w:rPr>
      </w:pPr>
    </w:p>
    <w:p w14:paraId="34498B65" w14:textId="77777777" w:rsidR="004703F1" w:rsidRPr="00793DE0" w:rsidRDefault="004703F1">
      <w:pPr>
        <w:widowControl w:val="0"/>
        <w:spacing w:after="0" w:line="240" w:lineRule="auto"/>
        <w:ind w:left="9"/>
        <w:rPr>
          <w:rFonts w:ascii="Arial" w:eastAsia="Arial" w:hAnsi="Arial" w:cs="Arial"/>
          <w:sz w:val="24"/>
          <w:szCs w:val="24"/>
        </w:rPr>
      </w:pPr>
    </w:p>
    <w:p w14:paraId="00000013" w14:textId="1E732BC1" w:rsidR="00C1236F" w:rsidRDefault="00C1236F">
      <w:pPr>
        <w:widowControl w:val="0"/>
        <w:spacing w:after="0" w:line="240" w:lineRule="auto"/>
        <w:ind w:left="9"/>
        <w:rPr>
          <w:rFonts w:ascii="Arial" w:eastAsia="Arial" w:hAnsi="Arial" w:cs="Arial"/>
          <w:sz w:val="24"/>
          <w:szCs w:val="24"/>
        </w:rPr>
      </w:pPr>
    </w:p>
    <w:p w14:paraId="4362542B" w14:textId="2E43D348" w:rsidR="004703F1" w:rsidRDefault="004703F1">
      <w:pPr>
        <w:widowControl w:val="0"/>
        <w:spacing w:after="0" w:line="240" w:lineRule="auto"/>
        <w:ind w:left="9"/>
        <w:rPr>
          <w:rFonts w:ascii="Arial" w:eastAsia="Arial" w:hAnsi="Arial" w:cs="Arial"/>
          <w:sz w:val="24"/>
          <w:szCs w:val="24"/>
        </w:rPr>
      </w:pPr>
    </w:p>
    <w:p w14:paraId="7B0D4CF1" w14:textId="77777777" w:rsidR="004703F1" w:rsidRPr="00793DE0" w:rsidRDefault="004703F1">
      <w:pPr>
        <w:widowControl w:val="0"/>
        <w:spacing w:after="0" w:line="240" w:lineRule="auto"/>
        <w:ind w:left="9"/>
        <w:rPr>
          <w:rFonts w:ascii="Arial" w:eastAsia="Arial" w:hAnsi="Arial" w:cs="Arial"/>
          <w:sz w:val="24"/>
          <w:szCs w:val="24"/>
        </w:rPr>
      </w:pPr>
    </w:p>
    <w:p w14:paraId="00000014" w14:textId="77777777" w:rsidR="00C1236F" w:rsidRPr="00793DE0" w:rsidRDefault="00F837E2">
      <w:pPr>
        <w:widowControl w:val="0"/>
        <w:spacing w:after="0" w:line="240" w:lineRule="auto"/>
        <w:ind w:left="9"/>
        <w:rPr>
          <w:rFonts w:ascii="Arial" w:eastAsia="Arial" w:hAnsi="Arial" w:cs="Arial"/>
          <w:sz w:val="24"/>
          <w:szCs w:val="24"/>
        </w:rPr>
      </w:pPr>
      <w:r w:rsidRPr="00793DE0">
        <w:rPr>
          <w:rFonts w:ascii="Arial" w:eastAsia="Arial" w:hAnsi="Arial" w:cs="Arial"/>
          <w:sz w:val="24"/>
          <w:szCs w:val="24"/>
        </w:rPr>
        <w:t>…………………………………..</w:t>
      </w:r>
      <w:r w:rsidRPr="00793DE0">
        <w:rPr>
          <w:rFonts w:ascii="Arial" w:eastAsia="Arial" w:hAnsi="Arial" w:cs="Arial"/>
          <w:sz w:val="24"/>
          <w:szCs w:val="24"/>
        </w:rPr>
        <w:tab/>
      </w:r>
      <w:r w:rsidRPr="00793DE0">
        <w:rPr>
          <w:rFonts w:ascii="Arial" w:eastAsia="Arial" w:hAnsi="Arial" w:cs="Arial"/>
          <w:sz w:val="24"/>
          <w:szCs w:val="24"/>
        </w:rPr>
        <w:tab/>
      </w:r>
      <w:r w:rsidRPr="00793DE0">
        <w:rPr>
          <w:rFonts w:ascii="Arial" w:eastAsia="Arial" w:hAnsi="Arial" w:cs="Arial"/>
          <w:sz w:val="24"/>
          <w:szCs w:val="24"/>
        </w:rPr>
        <w:tab/>
      </w:r>
      <w:r w:rsidRPr="00793DE0">
        <w:rPr>
          <w:rFonts w:ascii="Arial" w:eastAsia="Arial" w:hAnsi="Arial" w:cs="Arial"/>
          <w:sz w:val="24"/>
          <w:szCs w:val="24"/>
        </w:rPr>
        <w:tab/>
        <w:t xml:space="preserve"> ……...…………………………...</w:t>
      </w:r>
    </w:p>
    <w:p w14:paraId="00000015" w14:textId="77777777" w:rsidR="00C1236F" w:rsidRPr="00793DE0" w:rsidRDefault="00C1236F">
      <w:pPr>
        <w:widowControl w:val="0"/>
        <w:spacing w:after="0" w:line="240" w:lineRule="auto"/>
        <w:ind w:left="9"/>
        <w:rPr>
          <w:rFonts w:ascii="Arial" w:eastAsia="Arial" w:hAnsi="Arial" w:cs="Arial"/>
          <w:sz w:val="24"/>
          <w:szCs w:val="24"/>
        </w:rPr>
      </w:pPr>
    </w:p>
    <w:p w14:paraId="00000016" w14:textId="77777777" w:rsidR="00C1236F" w:rsidRPr="00793DE0" w:rsidRDefault="00F837E2">
      <w:pPr>
        <w:widowControl w:val="0"/>
        <w:spacing w:after="0" w:line="240" w:lineRule="auto"/>
        <w:ind w:left="9"/>
        <w:rPr>
          <w:rFonts w:ascii="Arial" w:eastAsia="Arial" w:hAnsi="Arial" w:cs="Arial"/>
          <w:sz w:val="24"/>
          <w:szCs w:val="24"/>
        </w:rPr>
      </w:pPr>
      <w:r w:rsidRPr="00793DE0">
        <w:rPr>
          <w:rFonts w:ascii="Arial" w:eastAsia="Arial" w:hAnsi="Arial" w:cs="Arial"/>
          <w:sz w:val="24"/>
          <w:szCs w:val="24"/>
        </w:rPr>
        <w:t>Poskytovatel</w:t>
      </w:r>
      <w:r w:rsidRPr="00793DE0">
        <w:rPr>
          <w:rFonts w:ascii="Arial" w:eastAsia="Arial" w:hAnsi="Arial" w:cs="Arial"/>
          <w:sz w:val="24"/>
          <w:szCs w:val="24"/>
        </w:rPr>
        <w:tab/>
      </w:r>
      <w:r w:rsidRPr="00793DE0">
        <w:rPr>
          <w:rFonts w:ascii="Arial" w:eastAsia="Arial" w:hAnsi="Arial" w:cs="Arial"/>
          <w:sz w:val="24"/>
          <w:szCs w:val="24"/>
        </w:rPr>
        <w:tab/>
      </w:r>
      <w:r w:rsidRPr="00793DE0">
        <w:rPr>
          <w:rFonts w:ascii="Arial" w:eastAsia="Arial" w:hAnsi="Arial" w:cs="Arial"/>
          <w:sz w:val="24"/>
          <w:szCs w:val="24"/>
        </w:rPr>
        <w:tab/>
      </w:r>
      <w:r w:rsidRPr="00793DE0">
        <w:rPr>
          <w:rFonts w:ascii="Arial" w:eastAsia="Arial" w:hAnsi="Arial" w:cs="Arial"/>
          <w:sz w:val="24"/>
          <w:szCs w:val="24"/>
        </w:rPr>
        <w:tab/>
      </w:r>
      <w:r w:rsidRPr="00793DE0">
        <w:rPr>
          <w:rFonts w:ascii="Arial" w:eastAsia="Arial" w:hAnsi="Arial" w:cs="Arial"/>
          <w:sz w:val="24"/>
          <w:szCs w:val="24"/>
        </w:rPr>
        <w:tab/>
      </w:r>
      <w:r w:rsidRPr="00793DE0">
        <w:rPr>
          <w:rFonts w:ascii="Arial" w:eastAsia="Arial" w:hAnsi="Arial" w:cs="Arial"/>
          <w:sz w:val="24"/>
          <w:szCs w:val="24"/>
        </w:rPr>
        <w:tab/>
      </w:r>
      <w:r w:rsidRPr="00793DE0">
        <w:rPr>
          <w:rFonts w:ascii="Arial" w:eastAsia="Arial" w:hAnsi="Arial" w:cs="Arial"/>
          <w:sz w:val="24"/>
          <w:szCs w:val="24"/>
        </w:rPr>
        <w:tab/>
        <w:t>Objednavatel</w:t>
      </w:r>
      <w:r w:rsidRPr="00793DE0">
        <w:rPr>
          <w:rFonts w:ascii="Arial" w:eastAsia="Arial" w:hAnsi="Arial" w:cs="Arial"/>
          <w:sz w:val="24"/>
          <w:szCs w:val="24"/>
        </w:rPr>
        <w:tab/>
      </w:r>
    </w:p>
    <w:sectPr w:rsidR="00C1236F" w:rsidRPr="00793DE0">
      <w:pgSz w:w="12240" w:h="15840"/>
      <w:pgMar w:top="850" w:right="850" w:bottom="850" w:left="85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6F"/>
    <w:rsid w:val="00381CCF"/>
    <w:rsid w:val="004703F1"/>
    <w:rsid w:val="00793DE0"/>
    <w:rsid w:val="00862124"/>
    <w:rsid w:val="00B61307"/>
    <w:rsid w:val="00C1236F"/>
    <w:rsid w:val="00F8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ED9E"/>
  <w15:docId w15:val="{C0DAC124-2BA7-4D22-9589-47703EB3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Corbel" w:hAnsi="Corbel" w:cs="Corbel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Stružová Bára</dc:creator>
  <cp:lastModifiedBy>Jana Prašivková</cp:lastModifiedBy>
  <cp:revision>10</cp:revision>
  <cp:lastPrinted>2021-10-18T11:34:00Z</cp:lastPrinted>
  <dcterms:created xsi:type="dcterms:W3CDTF">2021-10-18T10:20:00Z</dcterms:created>
  <dcterms:modified xsi:type="dcterms:W3CDTF">2021-10-18T11:34:00Z</dcterms:modified>
</cp:coreProperties>
</file>