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86" w:rsidRDefault="006D7CB3">
      <w:pPr>
        <w:pStyle w:val="Zkladntext40"/>
        <w:framePr w:wrap="none" w:vAnchor="page" w:hAnchor="page" w:x="4254" w:y="1206"/>
        <w:shd w:val="clear" w:color="auto" w:fill="auto"/>
        <w:spacing w:line="280" w:lineRule="exact"/>
      </w:pPr>
      <w:r>
        <w:rPr>
          <w:rStyle w:val="Zkladntext4dkovn3pt"/>
          <w:b/>
          <w:bCs/>
        </w:rPr>
        <w:t>SMLOUVA O DÍLO</w:t>
      </w:r>
    </w:p>
    <w:p w:rsidR="00DF2186" w:rsidRDefault="006D7CB3">
      <w:pPr>
        <w:pStyle w:val="Zkladntext50"/>
        <w:framePr w:wrap="none" w:vAnchor="page" w:hAnchor="page" w:x="4340" w:y="1676"/>
        <w:shd w:val="clear" w:color="auto" w:fill="auto"/>
        <w:spacing w:line="240" w:lineRule="exact"/>
      </w:pPr>
      <w:r>
        <w:t>„Opravy místních komunikací“</w:t>
      </w:r>
    </w:p>
    <w:p w:rsidR="00DF2186" w:rsidRDefault="006D7CB3">
      <w:pPr>
        <w:pStyle w:val="Zkladntext20"/>
        <w:framePr w:w="9898" w:h="902" w:hRule="exact" w:wrap="none" w:vAnchor="page" w:hAnchor="page" w:x="999" w:y="2027"/>
        <w:shd w:val="clear" w:color="auto" w:fill="auto"/>
        <w:spacing w:line="240" w:lineRule="exact"/>
        <w:ind w:left="760"/>
      </w:pPr>
      <w:r>
        <w:t>Číslo smlouvy objednatele:</w:t>
      </w:r>
    </w:p>
    <w:p w:rsidR="00DF2186" w:rsidRDefault="006D7CB3">
      <w:pPr>
        <w:pStyle w:val="Zkladntext20"/>
        <w:framePr w:w="9898" w:h="902" w:hRule="exact" w:wrap="none" w:vAnchor="page" w:hAnchor="page" w:x="999" w:y="2027"/>
        <w:shd w:val="clear" w:color="auto" w:fill="auto"/>
        <w:spacing w:line="240" w:lineRule="exact"/>
        <w:ind w:left="760"/>
      </w:pPr>
      <w:r>
        <w:t>Číslo smlouvy zhotovitele:</w:t>
      </w:r>
    </w:p>
    <w:p w:rsidR="00DF2186" w:rsidRDefault="006D7CB3">
      <w:pPr>
        <w:pStyle w:val="Zkladntext50"/>
        <w:framePr w:w="9898" w:h="902" w:hRule="exact" w:wrap="none" w:vAnchor="page" w:hAnchor="page" w:x="999" w:y="2027"/>
        <w:shd w:val="clear" w:color="auto" w:fill="auto"/>
        <w:spacing w:line="240" w:lineRule="exact"/>
        <w:ind w:right="40"/>
        <w:jc w:val="center"/>
      </w:pPr>
      <w:r>
        <w:t>Článek 1</w:t>
      </w:r>
    </w:p>
    <w:p w:rsidR="00DF2186" w:rsidRDefault="006D7CB3">
      <w:pPr>
        <w:pStyle w:val="Zkladntext50"/>
        <w:framePr w:w="2074" w:h="3912" w:hRule="exact" w:wrap="none" w:vAnchor="page" w:hAnchor="page" w:x="1081" w:y="2869"/>
        <w:shd w:val="clear" w:color="auto" w:fill="auto"/>
        <w:spacing w:line="274" w:lineRule="exact"/>
      </w:pPr>
      <w:r>
        <w:t>Objednatel:</w:t>
      </w:r>
    </w:p>
    <w:p w:rsidR="00DF2186" w:rsidRDefault="006D7CB3">
      <w:pPr>
        <w:pStyle w:val="Zkladntext50"/>
        <w:framePr w:w="2074" w:h="3912" w:hRule="exact" w:wrap="none" w:vAnchor="page" w:hAnchor="page" w:x="1081" w:y="2869"/>
        <w:shd w:val="clear" w:color="auto" w:fill="auto"/>
        <w:spacing w:line="274" w:lineRule="exact"/>
      </w:pPr>
      <w:r>
        <w:t xml:space="preserve">Obec </w:t>
      </w:r>
      <w:proofErr w:type="spellStart"/>
      <w:r>
        <w:t>Chřenovice</w:t>
      </w:r>
      <w:proofErr w:type="spellEnd"/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se sídlem: zastoupený: Bankovní spojení: Číslo účtu:</w:t>
      </w:r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IČO:</w:t>
      </w:r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Telefon:</w:t>
      </w:r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Mobil:</w:t>
      </w:r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E-mail:</w:t>
      </w:r>
    </w:p>
    <w:p w:rsidR="00DF2186" w:rsidRDefault="006D7CB3">
      <w:pPr>
        <w:pStyle w:val="Zkladntext20"/>
        <w:framePr w:w="2074" w:h="3912" w:hRule="exact" w:wrap="none" w:vAnchor="page" w:hAnchor="page" w:x="1081" w:y="2869"/>
        <w:shd w:val="clear" w:color="auto" w:fill="auto"/>
        <w:spacing w:line="274" w:lineRule="exact"/>
        <w:ind w:firstLine="0"/>
      </w:pPr>
      <w:r>
        <w:t>WWW:</w:t>
      </w:r>
    </w:p>
    <w:p w:rsidR="00DF2186" w:rsidRDefault="006D7CB3">
      <w:pPr>
        <w:pStyle w:val="Zkladntext50"/>
        <w:framePr w:w="2074" w:h="3912" w:hRule="exact" w:wrap="none" w:vAnchor="page" w:hAnchor="page" w:x="1081" w:y="2869"/>
        <w:shd w:val="clear" w:color="auto" w:fill="auto"/>
        <w:spacing w:line="274" w:lineRule="exact"/>
      </w:pPr>
      <w:r>
        <w:rPr>
          <w:rStyle w:val="Zkladntext5Netun"/>
        </w:rPr>
        <w:t xml:space="preserve">(dále jen </w:t>
      </w:r>
      <w:r>
        <w:t>objednatel) a</w:t>
      </w:r>
    </w:p>
    <w:p w:rsidR="00DF2186" w:rsidRDefault="006D7CB3">
      <w:pPr>
        <w:pStyle w:val="Zkladntext50"/>
        <w:framePr w:w="2074" w:h="3912" w:hRule="exact" w:wrap="none" w:vAnchor="page" w:hAnchor="page" w:x="1081" w:y="2869"/>
        <w:shd w:val="clear" w:color="auto" w:fill="auto"/>
        <w:spacing w:line="274" w:lineRule="exact"/>
      </w:pPr>
      <w:r>
        <w:t>Zhotovitel:</w:t>
      </w:r>
    </w:p>
    <w:p w:rsidR="00DF2186" w:rsidRDefault="006D7CB3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184" w:right="3700" w:firstLine="0"/>
      </w:pPr>
      <w:proofErr w:type="spellStart"/>
      <w:r>
        <w:t>Chřenovice</w:t>
      </w:r>
      <w:proofErr w:type="spellEnd"/>
      <w:r>
        <w:t xml:space="preserve"> 1, 584 01 Ledeč nad Sázavou</w:t>
      </w:r>
      <w:r>
        <w:br/>
        <w:t>Jaromírem Karlem, starostou</w:t>
      </w:r>
      <w:r>
        <w:br/>
        <w:t>Komerční banka, a.s.</w:t>
      </w:r>
    </w:p>
    <w:p w:rsidR="00DF2186" w:rsidRDefault="006D7CB3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proofErr w:type="spellStart"/>
      <w:r>
        <w:t>xxxxxxxxxxxxxxxxxxx</w:t>
      </w:r>
      <w:proofErr w:type="spellEnd"/>
    </w:p>
    <w:p w:rsidR="00DF2186" w:rsidRDefault="006D7CB3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r>
        <w:t>00179639</w:t>
      </w:r>
    </w:p>
    <w:p w:rsidR="00DF2186" w:rsidRDefault="006D7CB3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proofErr w:type="spellStart"/>
      <w:r>
        <w:t>xxxxxxxxxxxx</w:t>
      </w:r>
      <w:proofErr w:type="spellEnd"/>
    </w:p>
    <w:p w:rsidR="00DF2186" w:rsidRDefault="006D7CB3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proofErr w:type="spellStart"/>
      <w:r>
        <w:t>xxxxxxxxxxxxx</w:t>
      </w:r>
      <w:proofErr w:type="spellEnd"/>
    </w:p>
    <w:p w:rsidR="00DF2186" w:rsidRDefault="00DF2186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hyperlink r:id="rId7" w:history="1">
        <w:proofErr w:type="spellStart"/>
        <w:proofErr w:type="gramStart"/>
        <w:r w:rsidR="006D7CB3">
          <w:rPr>
            <w:rStyle w:val="Hypertextovodkaz"/>
            <w:lang w:val="en-US" w:eastAsia="en-US" w:bidi="en-US"/>
          </w:rPr>
          <w:t>xxxxxxxxxxxxxxxxx</w:t>
        </w:r>
        <w:proofErr w:type="spellEnd"/>
        <w:proofErr w:type="gramEnd"/>
      </w:hyperlink>
    </w:p>
    <w:p w:rsidR="00DF2186" w:rsidRDefault="00DF2186">
      <w:pPr>
        <w:pStyle w:val="Zkladntext20"/>
        <w:framePr w:w="9898" w:h="2529" w:hRule="exact" w:wrap="none" w:vAnchor="page" w:hAnchor="page" w:x="999" w:y="3426"/>
        <w:shd w:val="clear" w:color="auto" w:fill="auto"/>
        <w:spacing w:line="274" w:lineRule="exact"/>
        <w:ind w:left="2944"/>
      </w:pPr>
      <w:hyperlink r:id="rId8" w:history="1">
        <w:proofErr w:type="spellStart"/>
        <w:proofErr w:type="gramStart"/>
        <w:r w:rsidR="006D7CB3">
          <w:rPr>
            <w:rStyle w:val="Hypertextovodkaz"/>
            <w:lang w:val="en-US" w:eastAsia="en-US" w:bidi="en-US"/>
          </w:rPr>
          <w:t>xxxxxxxxxxxxxxxxxxxxx</w:t>
        </w:r>
        <w:proofErr w:type="spellEnd"/>
        <w:proofErr w:type="gramEnd"/>
      </w:hyperlink>
    </w:p>
    <w:p w:rsidR="00DF2186" w:rsidRDefault="006D7CB3">
      <w:pPr>
        <w:pStyle w:val="Zkladntext30"/>
        <w:framePr w:wrap="none" w:vAnchor="page" w:hAnchor="page" w:x="8319" w:y="793"/>
        <w:shd w:val="clear" w:color="auto" w:fill="auto"/>
        <w:spacing w:line="160" w:lineRule="exact"/>
      </w:pPr>
      <w:r>
        <w:t>KRAJSKÁ SPRÁVA A ÚDRŽBA SILNIC VYSOČINY</w:t>
      </w:r>
    </w:p>
    <w:p w:rsidR="00DF2186" w:rsidRDefault="006D7CB3">
      <w:pPr>
        <w:pStyle w:val="Zkladntext60"/>
        <w:framePr w:w="1872" w:h="489" w:hRule="exact" w:wrap="none" w:vAnchor="page" w:hAnchor="page" w:x="8315" w:y="985"/>
        <w:shd w:val="clear" w:color="auto" w:fill="auto"/>
      </w:pPr>
      <w:r>
        <w:t xml:space="preserve">příspěvková organizace </w:t>
      </w:r>
      <w:r>
        <w:rPr>
          <w:rStyle w:val="Zkladntext61"/>
        </w:rPr>
        <w:t>SMLOUVA REGISTROVÁNA</w:t>
      </w:r>
    </w:p>
    <w:p w:rsidR="00DF2186" w:rsidRDefault="006D7CB3">
      <w:pPr>
        <w:pStyle w:val="Zkladntext60"/>
        <w:framePr w:wrap="none" w:vAnchor="page" w:hAnchor="page" w:x="8315" w:y="1668"/>
        <w:shd w:val="clear" w:color="auto" w:fill="auto"/>
        <w:spacing w:line="160" w:lineRule="exact"/>
      </w:pPr>
      <w:r>
        <w:t>pod číslem:</w:t>
      </w:r>
    </w:p>
    <w:p w:rsidR="00DF2186" w:rsidRDefault="006D7CB3">
      <w:pPr>
        <w:pStyle w:val="Nadpis20"/>
        <w:framePr w:wrap="none" w:vAnchor="page" w:hAnchor="page" w:x="9135" w:y="1376"/>
        <w:shd w:val="clear" w:color="auto" w:fill="auto"/>
        <w:spacing w:line="460" w:lineRule="exact"/>
      </w:pPr>
      <w:bookmarkStart w:id="0" w:name="bookmark0"/>
      <w:r>
        <w:t>¡</w:t>
      </w:r>
      <w:proofErr w:type="spellStart"/>
      <w:r>
        <w:t>jSlW</w:t>
      </w:r>
      <w:proofErr w:type="spellEnd"/>
      <w:r>
        <w:t>-%30%</w:t>
      </w:r>
      <w:bookmarkEnd w:id="0"/>
    </w:p>
    <w:p w:rsidR="00DF2186" w:rsidRDefault="006D7CB3">
      <w:pPr>
        <w:pStyle w:val="Zkladntext50"/>
        <w:framePr w:w="6835" w:h="1138" w:hRule="exact" w:wrap="none" w:vAnchor="page" w:hAnchor="page" w:x="1028" w:y="6742"/>
        <w:shd w:val="clear" w:color="auto" w:fill="auto"/>
        <w:spacing w:line="274" w:lineRule="exact"/>
        <w:jc w:val="both"/>
      </w:pPr>
      <w:r>
        <w:t>Krajská správa a údržba silnic Vysočiny, příspěvková organizace</w:t>
      </w:r>
    </w:p>
    <w:p w:rsidR="00DF2186" w:rsidRDefault="006D7CB3">
      <w:pPr>
        <w:pStyle w:val="Zkladntext20"/>
        <w:framePr w:w="6835" w:h="1138" w:hRule="exact" w:wrap="none" w:vAnchor="page" w:hAnchor="page" w:x="1028" w:y="6742"/>
        <w:shd w:val="clear" w:color="auto" w:fill="auto"/>
        <w:tabs>
          <w:tab w:val="left" w:pos="2093"/>
        </w:tabs>
        <w:spacing w:line="274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DF2186" w:rsidRDefault="006D7CB3">
      <w:pPr>
        <w:pStyle w:val="Zkladntext50"/>
        <w:framePr w:w="6835" w:h="1138" w:hRule="exact" w:wrap="none" w:vAnchor="page" w:hAnchor="page" w:x="1028" w:y="6742"/>
        <w:shd w:val="clear" w:color="auto" w:fill="auto"/>
        <w:tabs>
          <w:tab w:val="left" w:pos="2102"/>
        </w:tabs>
        <w:spacing w:line="274" w:lineRule="exact"/>
        <w:jc w:val="both"/>
      </w:pPr>
      <w:r>
        <w:t>zastoupený:</w:t>
      </w:r>
      <w:r>
        <w:tab/>
      </w:r>
      <w:r>
        <w:t>Ing. Janem Míkou, ředitelem organizace</w:t>
      </w:r>
    </w:p>
    <w:p w:rsidR="00DF2186" w:rsidRDefault="006D7CB3">
      <w:pPr>
        <w:pStyle w:val="Zkladntext20"/>
        <w:framePr w:w="6835" w:h="1138" w:hRule="exact" w:wrap="none" w:vAnchor="page" w:hAnchor="page" w:x="1028" w:y="6742"/>
        <w:shd w:val="clear" w:color="auto" w:fill="auto"/>
        <w:spacing w:line="274" w:lineRule="exact"/>
        <w:ind w:firstLine="0"/>
        <w:jc w:val="both"/>
      </w:pPr>
      <w:r>
        <w:t>osoba pověřená jednat jménem zhotovitele ve věcech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technických: Bankovní spojení: Č. účtu: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IČO: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DIČ: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Telefon: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Mobil: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E-mail: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Zřizovatel:</w:t>
      </w:r>
    </w:p>
    <w:p w:rsidR="00DF2186" w:rsidRDefault="006D7CB3">
      <w:pPr>
        <w:pStyle w:val="Zkladntext20"/>
        <w:framePr w:w="2064" w:h="2808" w:hRule="exact" w:wrap="none" w:vAnchor="page" w:hAnchor="page" w:x="1028" w:y="7842"/>
        <w:shd w:val="clear" w:color="auto" w:fill="auto"/>
        <w:spacing w:line="274" w:lineRule="exact"/>
        <w:ind w:firstLine="0"/>
      </w:pPr>
      <w:r>
        <w:t>(dále jen zhotovitel)</w:t>
      </w:r>
    </w:p>
    <w:p w:rsidR="006D7CB3" w:rsidRDefault="006D7CB3">
      <w:pPr>
        <w:pStyle w:val="Zkladntext20"/>
        <w:framePr w:w="9898" w:h="2520" w:hRule="exact" w:wrap="none" w:vAnchor="page" w:hAnchor="page" w:x="999" w:y="7856"/>
        <w:shd w:val="clear" w:color="auto" w:fill="auto"/>
        <w:spacing w:line="274" w:lineRule="exact"/>
        <w:ind w:left="2160" w:right="1600" w:firstLine="0"/>
      </w:pPr>
      <w:proofErr w:type="spellStart"/>
      <w:r>
        <w:t>Xxxxxxxxxxxxxxxxxxxxxxxxxxxxx</w:t>
      </w:r>
      <w:proofErr w:type="spellEnd"/>
    </w:p>
    <w:p w:rsidR="00DF2186" w:rsidRDefault="006D7CB3">
      <w:pPr>
        <w:pStyle w:val="Zkladntext20"/>
        <w:framePr w:w="9898" w:h="2520" w:hRule="exact" w:wrap="none" w:vAnchor="page" w:hAnchor="page" w:x="999" w:y="7856"/>
        <w:shd w:val="clear" w:color="auto" w:fill="auto"/>
        <w:spacing w:line="274" w:lineRule="exact"/>
        <w:ind w:left="2160" w:right="1600" w:firstLine="0"/>
      </w:pPr>
      <w:r>
        <w:t>Komerční banka, a.s.</w:t>
      </w:r>
    </w:p>
    <w:p w:rsidR="006D7CB3" w:rsidRDefault="006D7CB3">
      <w:pPr>
        <w:pStyle w:val="Zkladntext20"/>
        <w:framePr w:w="9898" w:h="2520" w:hRule="exact" w:wrap="none" w:vAnchor="page" w:hAnchor="page" w:x="999" w:y="7856"/>
        <w:shd w:val="clear" w:color="auto" w:fill="auto"/>
        <w:spacing w:line="274" w:lineRule="exact"/>
        <w:ind w:left="2160" w:right="1600" w:firstLine="0"/>
      </w:pPr>
      <w:proofErr w:type="spellStart"/>
      <w:r>
        <w:t>Xxxxxxxxxxxxxxxxxx</w:t>
      </w:r>
      <w:proofErr w:type="spellEnd"/>
    </w:p>
    <w:p w:rsidR="00DF2186" w:rsidRDefault="006D7CB3">
      <w:pPr>
        <w:pStyle w:val="Zkladntext20"/>
        <w:framePr w:w="9898" w:h="2520" w:hRule="exact" w:wrap="none" w:vAnchor="page" w:hAnchor="page" w:x="999" w:y="7856"/>
        <w:shd w:val="clear" w:color="auto" w:fill="auto"/>
        <w:spacing w:line="274" w:lineRule="exact"/>
        <w:ind w:left="2160" w:right="1600" w:firstLine="0"/>
      </w:pPr>
      <w:r>
        <w:t>00090450</w:t>
      </w:r>
      <w:r>
        <w:br/>
        <w:t>CZ00090450</w:t>
      </w:r>
      <w:r>
        <w:br/>
      </w:r>
      <w:proofErr w:type="spellStart"/>
      <w:r>
        <w:t>xxxxxxxxxxxx</w:t>
      </w:r>
      <w:proofErr w:type="spellEnd"/>
      <w:r>
        <w:br/>
      </w:r>
      <w:proofErr w:type="spellStart"/>
      <w:r>
        <w:t>xxxxxxxxxxxxxxxxxxxxxxxxxxxxx</w:t>
      </w:r>
      <w:proofErr w:type="spellEnd"/>
    </w:p>
    <w:p w:rsidR="00DF2186" w:rsidRDefault="006D7CB3">
      <w:pPr>
        <w:pStyle w:val="Zkladntext20"/>
        <w:framePr w:w="9898" w:h="4275" w:hRule="exact" w:wrap="none" w:vAnchor="page" w:hAnchor="page" w:x="999" w:y="10879"/>
        <w:shd w:val="clear" w:color="auto" w:fill="auto"/>
        <w:spacing w:line="269" w:lineRule="exact"/>
        <w:ind w:firstLine="760"/>
        <w:jc w:val="both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</w:t>
      </w:r>
      <w:proofErr w:type="spellStart"/>
      <w:r>
        <w:rPr>
          <w:rStyle w:val="Zkladntext2Tun"/>
        </w:rPr>
        <w:t>násl</w:t>
      </w:r>
      <w:proofErr w:type="spellEnd"/>
      <w:r>
        <w:rPr>
          <w:rStyle w:val="Zkladntext2Tun"/>
        </w:rPr>
        <w:t>. zákona č. 89/2012 Sb</w:t>
      </w:r>
      <w:r>
        <w:rPr>
          <w:rStyle w:val="Zkladntext2Tun"/>
        </w:rPr>
        <w:t xml:space="preserve">., Občanského zákoníku, v platném znění (dále jen „NOZ“) </w:t>
      </w:r>
      <w:r>
        <w:t xml:space="preserve">se řídí tímto zákonem a na shora uvedenou zakázku na stavební práce uzavírají dnešního dne měsíce a roku tuto smlouvu o dílo (dále jen </w:t>
      </w:r>
      <w:r>
        <w:rPr>
          <w:rStyle w:val="Zkladntext2Tun"/>
        </w:rPr>
        <w:t>„smlouva“).</w:t>
      </w:r>
    </w:p>
    <w:p w:rsidR="00DF2186" w:rsidRDefault="006D7CB3">
      <w:pPr>
        <w:pStyle w:val="Zkladntext50"/>
        <w:framePr w:w="9898" w:h="4275" w:hRule="exact" w:wrap="none" w:vAnchor="page" w:hAnchor="page" w:x="999" w:y="10879"/>
        <w:shd w:val="clear" w:color="auto" w:fill="auto"/>
        <w:spacing w:line="240" w:lineRule="exact"/>
        <w:ind w:right="40"/>
        <w:jc w:val="center"/>
      </w:pPr>
      <w:r>
        <w:t>Článek 2</w:t>
      </w:r>
    </w:p>
    <w:p w:rsidR="00DF2186" w:rsidRDefault="006D7CB3">
      <w:pPr>
        <w:pStyle w:val="Zkladntext50"/>
        <w:framePr w:w="9898" w:h="4275" w:hRule="exact" w:wrap="none" w:vAnchor="page" w:hAnchor="page" w:x="999" w:y="10879"/>
        <w:shd w:val="clear" w:color="auto" w:fill="auto"/>
        <w:spacing w:after="95" w:line="240" w:lineRule="exact"/>
        <w:ind w:right="40"/>
        <w:jc w:val="center"/>
      </w:pPr>
      <w:r>
        <w:t>Předmět a rozsah díla</w:t>
      </w:r>
    </w:p>
    <w:p w:rsidR="00DF2186" w:rsidRDefault="006D7CB3">
      <w:pPr>
        <w:pStyle w:val="Zkladntext20"/>
        <w:framePr w:w="9898" w:h="4275" w:hRule="exact" w:wrap="none" w:vAnchor="page" w:hAnchor="page" w:x="999" w:y="10879"/>
        <w:numPr>
          <w:ilvl w:val="0"/>
          <w:numId w:val="1"/>
        </w:numPr>
        <w:shd w:val="clear" w:color="auto" w:fill="auto"/>
        <w:tabs>
          <w:tab w:val="left" w:pos="714"/>
        </w:tabs>
        <w:spacing w:line="274" w:lineRule="exact"/>
        <w:ind w:left="760"/>
        <w:jc w:val="both"/>
      </w:pPr>
      <w:r>
        <w:t>Předmětem plnění této</w:t>
      </w:r>
      <w:r>
        <w:t xml:space="preserve"> smlouvy je závazek zhotovitele provést na svůj náklad a nebezpečí dílo - opravu místní komunikace na parcele </w:t>
      </w:r>
      <w:proofErr w:type="gramStart"/>
      <w:r>
        <w:t>č.874</w:t>
      </w:r>
      <w:proofErr w:type="gramEnd"/>
      <w:r>
        <w:t xml:space="preserve"> LV 10001 v rozsahu nabídky ze dne 2.2.2016 (příloha </w:t>
      </w:r>
      <w:proofErr w:type="spellStart"/>
      <w:r>
        <w:t>č.l</w:t>
      </w:r>
      <w:proofErr w:type="spellEnd"/>
      <w:r>
        <w:t>), vše v souladu s nabídkou zhotovitele a za dodržení dále sjednaných podmínek dle té</w:t>
      </w:r>
      <w:r>
        <w:t xml:space="preserve">to smlouvy. Předmětem díla je provedení všech prací obsažených v nabídce zhotovitele formou přílohy </w:t>
      </w:r>
      <w:proofErr w:type="spellStart"/>
      <w:proofErr w:type="gramStart"/>
      <w:r>
        <w:t>č.l</w:t>
      </w:r>
      <w:proofErr w:type="spellEnd"/>
      <w:r>
        <w:t>, jež</w:t>
      </w:r>
      <w:proofErr w:type="gramEnd"/>
      <w:r>
        <w:t xml:space="preserve"> tvoří nedílnou součást této smlouvy.</w:t>
      </w:r>
    </w:p>
    <w:p w:rsidR="00DF2186" w:rsidRDefault="006D7CB3">
      <w:pPr>
        <w:pStyle w:val="Zkladntext20"/>
        <w:framePr w:w="9898" w:h="4275" w:hRule="exact" w:wrap="none" w:vAnchor="page" w:hAnchor="page" w:x="999" w:y="10879"/>
        <w:numPr>
          <w:ilvl w:val="0"/>
          <w:numId w:val="1"/>
        </w:numPr>
        <w:shd w:val="clear" w:color="auto" w:fill="auto"/>
        <w:tabs>
          <w:tab w:val="left" w:pos="714"/>
        </w:tabs>
        <w:spacing w:line="278" w:lineRule="exact"/>
        <w:ind w:left="760"/>
      </w:pPr>
      <w:r>
        <w:t>Předmětem této smlouvy je též závazek objednatele dílo převzít a zaplatit zhotoviteli za bezvadné provedení dí</w:t>
      </w:r>
      <w:r>
        <w:t>la dohodnutou smluvní cenu dle této smlouvy.</w:t>
      </w:r>
    </w:p>
    <w:p w:rsidR="00DF2186" w:rsidRDefault="006D7CB3">
      <w:pPr>
        <w:pStyle w:val="Zkladntext20"/>
        <w:framePr w:w="9898" w:h="4275" w:hRule="exact" w:wrap="none" w:vAnchor="page" w:hAnchor="page" w:x="999" w:y="10879"/>
        <w:numPr>
          <w:ilvl w:val="0"/>
          <w:numId w:val="1"/>
        </w:numPr>
        <w:shd w:val="clear" w:color="auto" w:fill="auto"/>
        <w:tabs>
          <w:tab w:val="left" w:pos="714"/>
        </w:tabs>
        <w:spacing w:line="240" w:lineRule="exact"/>
        <w:ind w:left="760"/>
        <w:jc w:val="both"/>
      </w:pPr>
      <w:r>
        <w:t>Fakturovat bude zhotovitel pouze skutečně provedené práce v souladu s touto smlouvou.</w:t>
      </w:r>
    </w:p>
    <w:p w:rsidR="00DF2186" w:rsidRDefault="006D7CB3">
      <w:pPr>
        <w:pStyle w:val="ZhlavneboZpat0"/>
        <w:framePr w:wrap="none" w:vAnchor="page" w:hAnchor="page" w:x="5391" w:y="15662"/>
        <w:shd w:val="clear" w:color="auto" w:fill="auto"/>
        <w:spacing w:line="200" w:lineRule="exact"/>
      </w:pPr>
      <w:r>
        <w:t>Stránka 1 z 6</w:t>
      </w:r>
    </w:p>
    <w:p w:rsidR="00DF2186" w:rsidRDefault="00DF2186">
      <w:pPr>
        <w:rPr>
          <w:sz w:val="2"/>
          <w:szCs w:val="2"/>
        </w:rPr>
        <w:sectPr w:rsidR="00DF218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186" w:rsidRDefault="006D7CB3">
      <w:pPr>
        <w:pStyle w:val="Zkladntext50"/>
        <w:framePr w:w="9840" w:h="307" w:hRule="exact" w:wrap="none" w:vAnchor="page" w:hAnchor="page" w:x="1110" w:y="1268"/>
        <w:shd w:val="clear" w:color="auto" w:fill="auto"/>
        <w:spacing w:line="240" w:lineRule="exact"/>
        <w:ind w:right="20"/>
        <w:jc w:val="center"/>
      </w:pPr>
      <w:r>
        <w:lastRenderedPageBreak/>
        <w:t>Článek 3</w:t>
      </w:r>
    </w:p>
    <w:p w:rsidR="00DF2186" w:rsidRDefault="006D7CB3">
      <w:pPr>
        <w:pStyle w:val="ZhlavneboZpat20"/>
        <w:framePr w:w="9821" w:h="90" w:hRule="exact" w:wrap="none" w:vAnchor="page" w:hAnchor="page" w:x="1110" w:y="1551"/>
        <w:shd w:val="clear" w:color="auto" w:fill="auto"/>
        <w:spacing w:line="90" w:lineRule="exact"/>
        <w:ind w:left="4040"/>
      </w:pPr>
      <w:r>
        <w:t>v</w:t>
      </w:r>
    </w:p>
    <w:p w:rsidR="00DF2186" w:rsidRDefault="006D7CB3">
      <w:pPr>
        <w:pStyle w:val="Zkladntext50"/>
        <w:framePr w:w="9840" w:h="5202" w:hRule="exact" w:wrap="none" w:vAnchor="page" w:hAnchor="page" w:x="1110" w:y="1490"/>
        <w:shd w:val="clear" w:color="auto" w:fill="auto"/>
        <w:spacing w:line="389" w:lineRule="exact"/>
        <w:ind w:right="20"/>
        <w:jc w:val="center"/>
      </w:pPr>
      <w:proofErr w:type="spellStart"/>
      <w:r>
        <w:t>Cas</w:t>
      </w:r>
      <w:proofErr w:type="spellEnd"/>
      <w:r>
        <w:t xml:space="preserve"> a místo plnění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1"/>
          <w:numId w:val="1"/>
        </w:numPr>
        <w:shd w:val="clear" w:color="auto" w:fill="auto"/>
        <w:tabs>
          <w:tab w:val="left" w:pos="624"/>
        </w:tabs>
        <w:spacing w:line="389" w:lineRule="exact"/>
        <w:ind w:left="620" w:hanging="620"/>
        <w:jc w:val="both"/>
      </w:pPr>
      <w:r>
        <w:t>Zhotovitel se zavazuje provést dílo v následujícím termínu: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0"/>
          <w:numId w:val="2"/>
        </w:numPr>
        <w:shd w:val="clear" w:color="auto" w:fill="auto"/>
        <w:tabs>
          <w:tab w:val="left" w:pos="1156"/>
        </w:tabs>
        <w:spacing w:line="389" w:lineRule="exact"/>
        <w:ind w:left="740" w:firstLine="0"/>
        <w:jc w:val="both"/>
      </w:pPr>
      <w:proofErr w:type="spellStart"/>
      <w:r>
        <w:t>Zaháj</w:t>
      </w:r>
      <w:proofErr w:type="spellEnd"/>
      <w:r>
        <w:t xml:space="preserve"> </w:t>
      </w:r>
      <w:proofErr w:type="spellStart"/>
      <w:r>
        <w:t>ení</w:t>
      </w:r>
      <w:proofErr w:type="spellEnd"/>
      <w:r>
        <w:t xml:space="preserve"> plnění: </w:t>
      </w:r>
      <w:proofErr w:type="gramStart"/>
      <w:r>
        <w:t>25.7.2016</w:t>
      </w:r>
      <w:proofErr w:type="gramEnd"/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0"/>
          <w:numId w:val="2"/>
        </w:numPr>
        <w:shd w:val="clear" w:color="auto" w:fill="auto"/>
        <w:tabs>
          <w:tab w:val="left" w:pos="1156"/>
        </w:tabs>
        <w:spacing w:after="91" w:line="240" w:lineRule="exact"/>
        <w:ind w:left="740" w:firstLine="0"/>
        <w:jc w:val="both"/>
      </w:pPr>
      <w:r>
        <w:t>Dokončení plnění: 30. 9. 2016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1"/>
          <w:numId w:val="1"/>
        </w:numPr>
        <w:shd w:val="clear" w:color="auto" w:fill="auto"/>
        <w:tabs>
          <w:tab w:val="left" w:pos="624"/>
        </w:tabs>
        <w:spacing w:after="87" w:line="274" w:lineRule="exact"/>
        <w:ind w:left="740" w:hanging="740"/>
        <w:jc w:val="both"/>
      </w:pPr>
      <w:r>
        <w:t xml:space="preserve">Pokud zhotovitel nezahájí realizaci díla do 15 kalendářních dnů ode dne předání a převzetí staveniště, ani v dodatečně přiměřené lhůtě stanovené objednatelem, je objednatel oprávněn odstoupit od </w:t>
      </w:r>
      <w:r>
        <w:t>této smlouvy.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1"/>
          <w:numId w:val="1"/>
        </w:numPr>
        <w:shd w:val="clear" w:color="auto" w:fill="auto"/>
        <w:tabs>
          <w:tab w:val="left" w:pos="1975"/>
        </w:tabs>
        <w:spacing w:after="86" w:line="240" w:lineRule="exact"/>
        <w:ind w:left="620" w:hanging="620"/>
        <w:jc w:val="both"/>
      </w:pPr>
      <w:r>
        <w:t xml:space="preserve">Místo plnění: obec </w:t>
      </w:r>
      <w:proofErr w:type="spellStart"/>
      <w:r>
        <w:t>Chřenovice</w:t>
      </w:r>
      <w:proofErr w:type="spellEnd"/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1"/>
          <w:numId w:val="1"/>
        </w:numPr>
        <w:shd w:val="clear" w:color="auto" w:fill="auto"/>
        <w:tabs>
          <w:tab w:val="left" w:pos="624"/>
        </w:tabs>
        <w:spacing w:after="60" w:line="274" w:lineRule="exact"/>
        <w:ind w:left="740" w:hanging="740"/>
        <w:jc w:val="both"/>
      </w:pPr>
      <w:r>
        <w:t>Objednatel je povinen přistoupit na přiměřené prodloužení lhůty plnění a na úhradu zvýšených nákladů, zejména v těchto případech: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0"/>
          <w:numId w:val="3"/>
        </w:numPr>
        <w:shd w:val="clear" w:color="auto" w:fill="auto"/>
        <w:tabs>
          <w:tab w:val="left" w:pos="1156"/>
        </w:tabs>
        <w:spacing w:line="274" w:lineRule="exact"/>
        <w:ind w:left="740" w:firstLine="0"/>
        <w:jc w:val="both"/>
      </w:pPr>
      <w:r>
        <w:t xml:space="preserve">dojde-li během realizace díla ke změně rozsahu a druhu prací na žádost </w:t>
      </w:r>
      <w:r>
        <w:t>objednatele,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0"/>
          <w:numId w:val="3"/>
        </w:numPr>
        <w:shd w:val="clear" w:color="auto" w:fill="auto"/>
        <w:tabs>
          <w:tab w:val="left" w:pos="1156"/>
        </w:tabs>
        <w:spacing w:line="274" w:lineRule="exact"/>
        <w:ind w:left="1160" w:hanging="420"/>
      </w:pPr>
      <w:r>
        <w:t>nebude-li moci zhotovitel plynule pokračovat v pracích z jakéhokoliv důvodu na straně objednatele,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0"/>
          <w:numId w:val="3"/>
        </w:numPr>
        <w:shd w:val="clear" w:color="auto" w:fill="auto"/>
        <w:tabs>
          <w:tab w:val="left" w:pos="1156"/>
        </w:tabs>
        <w:spacing w:after="87" w:line="274" w:lineRule="exact"/>
        <w:ind w:left="740" w:firstLine="0"/>
        <w:jc w:val="both"/>
      </w:pPr>
      <w:r>
        <w:t>dojde-li k opožděnému předání staveniště.</w:t>
      </w:r>
    </w:p>
    <w:p w:rsidR="00DF2186" w:rsidRDefault="006D7CB3">
      <w:pPr>
        <w:pStyle w:val="Zkladntext20"/>
        <w:framePr w:w="9840" w:h="5202" w:hRule="exact" w:wrap="none" w:vAnchor="page" w:hAnchor="page" w:x="1110" w:y="1490"/>
        <w:numPr>
          <w:ilvl w:val="1"/>
          <w:numId w:val="1"/>
        </w:numPr>
        <w:shd w:val="clear" w:color="auto" w:fill="auto"/>
        <w:tabs>
          <w:tab w:val="left" w:pos="1975"/>
        </w:tabs>
        <w:spacing w:line="240" w:lineRule="exact"/>
        <w:ind w:left="620" w:hanging="620"/>
        <w:jc w:val="both"/>
      </w:pPr>
      <w:r>
        <w:t>Dřívější plnění je možné.</w:t>
      </w:r>
    </w:p>
    <w:p w:rsidR="00DF2186" w:rsidRDefault="006D7CB3">
      <w:pPr>
        <w:pStyle w:val="Zkladntext50"/>
        <w:framePr w:w="9840" w:h="8431" w:hRule="exact" w:wrap="none" w:vAnchor="page" w:hAnchor="page" w:x="1110" w:y="7033"/>
        <w:shd w:val="clear" w:color="auto" w:fill="auto"/>
        <w:spacing w:line="278" w:lineRule="exact"/>
        <w:ind w:left="4460" w:right="4460"/>
      </w:pPr>
      <w:r>
        <w:t>Článek 4 Cena díla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numPr>
          <w:ilvl w:val="0"/>
          <w:numId w:val="4"/>
        </w:numPr>
        <w:shd w:val="clear" w:color="auto" w:fill="auto"/>
        <w:tabs>
          <w:tab w:val="left" w:pos="624"/>
        </w:tabs>
        <w:spacing w:line="398" w:lineRule="exact"/>
        <w:ind w:left="620" w:hanging="620"/>
        <w:jc w:val="both"/>
      </w:pPr>
      <w:r>
        <w:t>Smluvní strany se dohodly na Ceně za provedení díla podle</w:t>
      </w:r>
      <w:r>
        <w:t xml:space="preserve"> čl. 2 </w:t>
      </w:r>
      <w:proofErr w:type="gramStart"/>
      <w:r>
        <w:t>této</w:t>
      </w:r>
      <w:proofErr w:type="gramEnd"/>
      <w:r>
        <w:t xml:space="preserve"> smlouvy ve výši:</w:t>
      </w:r>
    </w:p>
    <w:p w:rsidR="00DF2186" w:rsidRDefault="006D7CB3">
      <w:pPr>
        <w:pStyle w:val="Zkladntext50"/>
        <w:framePr w:w="9840" w:h="8431" w:hRule="exact" w:wrap="none" w:vAnchor="page" w:hAnchor="page" w:x="1110" w:y="7033"/>
        <w:shd w:val="clear" w:color="auto" w:fill="auto"/>
        <w:tabs>
          <w:tab w:val="right" w:pos="5802"/>
        </w:tabs>
        <w:spacing w:line="398" w:lineRule="exact"/>
        <w:ind w:left="1600"/>
        <w:jc w:val="both"/>
      </w:pPr>
      <w:r>
        <w:t>Cena bez DPH</w:t>
      </w:r>
      <w:r>
        <w:tab/>
        <w:t>394.980,00 Kč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shd w:val="clear" w:color="auto" w:fill="auto"/>
        <w:tabs>
          <w:tab w:val="right" w:pos="5802"/>
        </w:tabs>
        <w:spacing w:line="398" w:lineRule="exact"/>
        <w:ind w:left="1600" w:firstLine="0"/>
        <w:jc w:val="both"/>
      </w:pPr>
      <w:r>
        <w:t>DPH (21%)</w:t>
      </w:r>
      <w:r>
        <w:tab/>
        <w:t>82.945,80 Kč</w:t>
      </w:r>
    </w:p>
    <w:p w:rsidR="00DF2186" w:rsidRDefault="006D7CB3">
      <w:pPr>
        <w:pStyle w:val="Zkladntext50"/>
        <w:framePr w:w="9840" w:h="8431" w:hRule="exact" w:wrap="none" w:vAnchor="page" w:hAnchor="page" w:x="1110" w:y="7033"/>
        <w:shd w:val="clear" w:color="auto" w:fill="auto"/>
        <w:tabs>
          <w:tab w:val="right" w:pos="5802"/>
        </w:tabs>
        <w:spacing w:line="398" w:lineRule="exact"/>
        <w:ind w:left="1600"/>
        <w:jc w:val="both"/>
      </w:pPr>
      <w:r>
        <w:t>Cena celkem s DPH</w:t>
      </w:r>
      <w:r>
        <w:tab/>
        <w:t>477.925,80 Kč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shd w:val="clear" w:color="auto" w:fill="auto"/>
        <w:spacing w:after="68" w:line="278" w:lineRule="exact"/>
        <w:ind w:left="620" w:firstLine="0"/>
        <w:jc w:val="both"/>
      </w:pPr>
      <w:r>
        <w:t xml:space="preserve">Podrobná kalkulace ceny díla včetně jednotkových cen (oceněný soupis stavebních prací, s výkazem výměr) je uvedena v příloze č. 1 a </w:t>
      </w:r>
      <w:proofErr w:type="gramStart"/>
      <w:r>
        <w:t>č.2, která</w:t>
      </w:r>
      <w:proofErr w:type="gramEnd"/>
      <w:r>
        <w:t xml:space="preserve"> tv</w:t>
      </w:r>
      <w:r>
        <w:t>oří nedílnou součást této smlouvy.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shd w:val="clear" w:color="auto" w:fill="auto"/>
        <w:spacing w:after="83" w:line="269" w:lineRule="exact"/>
        <w:ind w:left="620" w:firstLine="0"/>
        <w:jc w:val="both"/>
      </w:pPr>
      <w:r>
        <w:t>V ceně jsou obsaženy všechny práce, dodávky a služby nutné k řádnému splnění díla, včetně případných nákladů na další přípravné a dokončovací práce. Cena je dohodnuta jako cena maximální, nejvýše přípustná, pevná po celou</w:t>
      </w:r>
      <w:r>
        <w:t xml:space="preserve"> dobu plnění.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numPr>
          <w:ilvl w:val="0"/>
          <w:numId w:val="4"/>
        </w:numPr>
        <w:shd w:val="clear" w:color="auto" w:fill="auto"/>
        <w:tabs>
          <w:tab w:val="left" w:pos="624"/>
        </w:tabs>
        <w:spacing w:after="95" w:line="240" w:lineRule="exact"/>
        <w:ind w:left="620" w:hanging="620"/>
        <w:jc w:val="both"/>
      </w:pPr>
      <w:r>
        <w:t>Celkovou a pro účely fakturace rozhodnou cenou se rozumí cena včetně DPH.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numPr>
          <w:ilvl w:val="0"/>
          <w:numId w:val="4"/>
        </w:numPr>
        <w:shd w:val="clear" w:color="auto" w:fill="auto"/>
        <w:tabs>
          <w:tab w:val="left" w:pos="624"/>
        </w:tabs>
        <w:spacing w:after="56" w:line="269" w:lineRule="exact"/>
        <w:ind w:left="620" w:hanging="620"/>
        <w:jc w:val="both"/>
      </w:pPr>
      <w:r>
        <w:t xml:space="preserve">Smluvní strany se dohodly, že dojde-li v průběhu plnění předmětu této smlouvy ke změně zákonné sazby DPH stanovené pro příslušné plnění vyplývající z této smlouvy, je </w:t>
      </w:r>
      <w:r>
        <w:t>zhotovitel od okamžiku nabytí účinnosti změny zákonné sazby DPH povinen účtovat objednateli platnou sazbu DPH. O této skutečnosti není nutné uzavírat dodatek k této smlouvě.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numPr>
          <w:ilvl w:val="0"/>
          <w:numId w:val="4"/>
        </w:numPr>
        <w:shd w:val="clear" w:color="auto" w:fill="auto"/>
        <w:tabs>
          <w:tab w:val="left" w:pos="624"/>
        </w:tabs>
        <w:spacing w:after="60" w:line="274" w:lineRule="exact"/>
        <w:ind w:left="620" w:hanging="620"/>
        <w:jc w:val="both"/>
      </w:pPr>
      <w:r>
        <w:t>Všechny úpravy cen musí být v souladu s obecně platnými cenovými předpisy a podléh</w:t>
      </w:r>
      <w:r>
        <w:t>ají schválení obou smluvních stran. Zhotovitel odpovídá za to, že sazba DPH je stanovena v souladu s platnými právními předpisy.</w:t>
      </w:r>
    </w:p>
    <w:p w:rsidR="00DF2186" w:rsidRDefault="006D7CB3">
      <w:pPr>
        <w:pStyle w:val="Zkladntext20"/>
        <w:framePr w:w="9840" w:h="8431" w:hRule="exact" w:wrap="none" w:vAnchor="page" w:hAnchor="page" w:x="1110" w:y="7033"/>
        <w:numPr>
          <w:ilvl w:val="0"/>
          <w:numId w:val="4"/>
        </w:numPr>
        <w:shd w:val="clear" w:color="auto" w:fill="auto"/>
        <w:tabs>
          <w:tab w:val="left" w:pos="624"/>
        </w:tabs>
        <w:spacing w:line="274" w:lineRule="exact"/>
        <w:ind w:left="620" w:hanging="620"/>
        <w:jc w:val="both"/>
      </w:pPr>
      <w:r>
        <w:t>Pokud v průběhu realizace díla dojde z nepředvídatelných důvodů ke změně rozsahu díla a nabídkové ceny, bude přesný rozsah těch</w:t>
      </w:r>
      <w:r>
        <w:t>to prací předem projednán s objednatelem a uveden ve stavebním deníku. Každá změna musí být odsouhlasena objednatelem jak po stránce technické, tak i po stránce finanční. Zhotovitel je povinen ke každé změně v množství nebo kvalitě prováděných prací, která</w:t>
      </w:r>
      <w:r>
        <w:t xml:space="preserve"> je zapsána a odsouhlasena ve stavebním deníku nebo provedena samostatným zápisem, zpracovat změnový list, který je podkladem pro zpracování dodatku k této smlouvě.</w:t>
      </w:r>
    </w:p>
    <w:p w:rsidR="00DF2186" w:rsidRDefault="006D7CB3">
      <w:pPr>
        <w:pStyle w:val="ZhlavneboZpat0"/>
        <w:framePr w:wrap="none" w:vAnchor="page" w:hAnchor="page" w:x="5454" w:y="15715"/>
        <w:shd w:val="clear" w:color="auto" w:fill="auto"/>
        <w:spacing w:line="200" w:lineRule="exact"/>
      </w:pPr>
      <w:r>
        <w:t>Stránka 2 z 6</w:t>
      </w:r>
    </w:p>
    <w:p w:rsidR="00DF2186" w:rsidRDefault="00DF2186">
      <w:pPr>
        <w:rPr>
          <w:sz w:val="2"/>
          <w:szCs w:val="2"/>
        </w:rPr>
        <w:sectPr w:rsidR="00DF218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after="60" w:line="278" w:lineRule="exact"/>
        <w:ind w:left="20"/>
        <w:jc w:val="center"/>
      </w:pPr>
      <w:r>
        <w:lastRenderedPageBreak/>
        <w:t>Článek 5</w:t>
      </w:r>
      <w:r>
        <w:br/>
        <w:t>Staveniště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1"/>
          <w:numId w:val="4"/>
        </w:numPr>
        <w:shd w:val="clear" w:color="auto" w:fill="auto"/>
        <w:tabs>
          <w:tab w:val="left" w:pos="676"/>
        </w:tabs>
        <w:spacing w:after="180" w:line="278" w:lineRule="exact"/>
        <w:ind w:left="600" w:hanging="600"/>
        <w:jc w:val="both"/>
      </w:pPr>
      <w:r>
        <w:t xml:space="preserve">Objednatel je povinen předat a </w:t>
      </w:r>
      <w:r>
        <w:t>zhotovitel převzít staveniště (nebo jeho ucelenou část) v termínu do 15 kalendářních dnů ode dne účinnosti této smlouvy, včetně volného přístupu k jednotlivým objektům tak, aby zhotovitel mohl zahájit práce a plynule v nich pokračovat.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after="91" w:line="278" w:lineRule="exact"/>
        <w:ind w:left="20"/>
        <w:jc w:val="center"/>
      </w:pPr>
      <w:r>
        <w:t>Článek 6</w:t>
      </w:r>
      <w:r>
        <w:br/>
        <w:t>Provádění d</w:t>
      </w:r>
      <w:r>
        <w:t>íla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5"/>
        </w:numPr>
        <w:shd w:val="clear" w:color="auto" w:fill="auto"/>
        <w:tabs>
          <w:tab w:val="left" w:pos="676"/>
        </w:tabs>
        <w:spacing w:after="374" w:line="240" w:lineRule="exact"/>
        <w:ind w:left="740" w:hanging="740"/>
        <w:jc w:val="both"/>
      </w:pPr>
      <w:r>
        <w:t>Zhotovitel je povinen provést dílo v souladu s touto smlouvou a nabídkou zhotovitele.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after="60" w:line="274" w:lineRule="exact"/>
        <w:ind w:left="20"/>
        <w:jc w:val="center"/>
      </w:pPr>
      <w:r>
        <w:t>Článek 7</w:t>
      </w:r>
      <w:r>
        <w:br/>
        <w:t>Kvalita díla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6"/>
        </w:numPr>
        <w:shd w:val="clear" w:color="auto" w:fill="auto"/>
        <w:tabs>
          <w:tab w:val="left" w:pos="1392"/>
        </w:tabs>
        <w:spacing w:line="274" w:lineRule="exact"/>
        <w:ind w:left="740" w:hanging="740"/>
        <w:jc w:val="both"/>
      </w:pPr>
      <w:r>
        <w:t>Zhotovitel se zavazuje, že vlastnosti zhotoveného a předávaného díla budou ve shodě s požadavky: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7"/>
        </w:numPr>
        <w:shd w:val="clear" w:color="auto" w:fill="auto"/>
        <w:tabs>
          <w:tab w:val="left" w:pos="1153"/>
        </w:tabs>
        <w:spacing w:line="274" w:lineRule="exact"/>
        <w:ind w:left="740" w:firstLine="0"/>
        <w:jc w:val="both"/>
      </w:pPr>
      <w:r>
        <w:t>platných právních předpisů,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7"/>
        </w:numPr>
        <w:shd w:val="clear" w:color="auto" w:fill="auto"/>
        <w:tabs>
          <w:tab w:val="left" w:pos="1153"/>
        </w:tabs>
        <w:spacing w:line="274" w:lineRule="exact"/>
        <w:ind w:left="740" w:firstLine="0"/>
        <w:jc w:val="both"/>
      </w:pPr>
      <w:r>
        <w:t xml:space="preserve">této smlouvy </w:t>
      </w:r>
      <w:r>
        <w:t>(včetně souvisejících dokumentů a příloh),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7"/>
        </w:numPr>
        <w:shd w:val="clear" w:color="auto" w:fill="auto"/>
        <w:tabs>
          <w:tab w:val="left" w:pos="1153"/>
        </w:tabs>
        <w:spacing w:after="207" w:line="274" w:lineRule="exact"/>
        <w:ind w:left="1160" w:hanging="420"/>
      </w:pPr>
      <w:r>
        <w:t>platných českých nebo převzatých evropských technických norem relevantních pro předmět díla.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line="240" w:lineRule="exact"/>
        <w:ind w:left="20"/>
        <w:jc w:val="center"/>
      </w:pPr>
      <w:r>
        <w:t>Článek 8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after="87" w:line="240" w:lineRule="exact"/>
        <w:ind w:left="20"/>
        <w:jc w:val="center"/>
      </w:pPr>
      <w:r>
        <w:t>Předání a převzetí díla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8"/>
        </w:numPr>
        <w:shd w:val="clear" w:color="auto" w:fill="auto"/>
        <w:tabs>
          <w:tab w:val="left" w:pos="676"/>
        </w:tabs>
        <w:spacing w:after="211" w:line="278" w:lineRule="exact"/>
        <w:ind w:left="740" w:hanging="740"/>
        <w:jc w:val="both"/>
      </w:pPr>
      <w:r>
        <w:t xml:space="preserve">Dílo bude provedeno s veškerou péčí a odborností, bude předáno kompletní a bez závad v </w:t>
      </w:r>
      <w:r>
        <w:t>rozsahu a v termínech stanovených touto smlouvou, a to osobně odpovědnému pracovníkovi objednatele na základě předávacího protokolu.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line="240" w:lineRule="exact"/>
        <w:ind w:left="20"/>
        <w:jc w:val="center"/>
      </w:pPr>
      <w:r>
        <w:t>Článek 9</w:t>
      </w:r>
    </w:p>
    <w:p w:rsidR="00DF2186" w:rsidRDefault="006D7CB3">
      <w:pPr>
        <w:pStyle w:val="Zkladntext50"/>
        <w:framePr w:w="9830" w:h="12590" w:hRule="exact" w:wrap="none" w:vAnchor="page" w:hAnchor="page" w:x="1071" w:y="1484"/>
        <w:shd w:val="clear" w:color="auto" w:fill="auto"/>
        <w:spacing w:after="95" w:line="240" w:lineRule="exact"/>
        <w:ind w:left="20"/>
        <w:jc w:val="center"/>
      </w:pPr>
      <w:r>
        <w:t>Platební a fakturační podmínky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9"/>
        </w:numPr>
        <w:shd w:val="clear" w:color="auto" w:fill="auto"/>
        <w:tabs>
          <w:tab w:val="left" w:pos="676"/>
        </w:tabs>
        <w:spacing w:after="60" w:line="274" w:lineRule="exact"/>
        <w:ind w:left="740" w:hanging="740"/>
        <w:jc w:val="both"/>
      </w:pPr>
      <w:r>
        <w:t>Zhotovitel po předání díla v souladu s touto smlouvou o dílo je povinen vystavit fa</w:t>
      </w:r>
      <w:r>
        <w:t xml:space="preserve">kturu a do 15 (patnácti) pracovních dnů doporučeně objednateli odeslat za dílo ve dvojím vyhotovení. Tato faktura je splatná do 30 dnů ode dne jejího doručení a povinně, v souladu </w:t>
      </w:r>
      <w:proofErr w:type="spellStart"/>
      <w:r>
        <w:t>sNOZ</w:t>
      </w:r>
      <w:proofErr w:type="spellEnd"/>
      <w:r>
        <w:t xml:space="preserve"> a zákonem o dani z přidané hodnoty, obsahuje označení faktura a její čí</w:t>
      </w:r>
      <w:r>
        <w:t>slo, název a sídlo zhotovitele a objednatele s jejich dalšími identifikačními údaji, označení smlouvy a částku k fakturaci a další údaje povinné podle uvedených právních předpisů.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9"/>
        </w:numPr>
        <w:shd w:val="clear" w:color="auto" w:fill="auto"/>
        <w:tabs>
          <w:tab w:val="left" w:pos="676"/>
        </w:tabs>
        <w:spacing w:after="53" w:line="274" w:lineRule="exact"/>
        <w:ind w:left="740" w:hanging="740"/>
        <w:jc w:val="both"/>
      </w:pPr>
      <w:r>
        <w:t>Zhotovitel je povinen, fakturu a doklady „Dodací list“ apod., označit číslem</w:t>
      </w:r>
      <w:r>
        <w:t xml:space="preserve"> smlouvy objednatele. Objednatel může fakturu vrátit v případě, kdy obsahuje nesprávné nebo neúplné údaje nebo obsahuje nesprávné cenové údaje. Toto vrácení se musí stát do konce lhůty splatnosti faktury. V takovém případě vystaví zhotovitel novou fakturu </w:t>
      </w:r>
      <w:r>
        <w:t>s novou lhůtou splatnosti, kterou je povinen doručit objednateli do 5 (pěti) pracovních dnů ode dne doručení oprávněně vrácené faktury.</w:t>
      </w:r>
    </w:p>
    <w:p w:rsidR="00DF2186" w:rsidRDefault="006D7CB3">
      <w:pPr>
        <w:pStyle w:val="Zkladntext20"/>
        <w:framePr w:w="9830" w:h="12590" w:hRule="exact" w:wrap="none" w:vAnchor="page" w:hAnchor="page" w:x="1071" w:y="1484"/>
        <w:numPr>
          <w:ilvl w:val="0"/>
          <w:numId w:val="9"/>
        </w:numPr>
        <w:shd w:val="clear" w:color="auto" w:fill="auto"/>
        <w:tabs>
          <w:tab w:val="left" w:pos="676"/>
        </w:tabs>
        <w:spacing w:line="283" w:lineRule="exact"/>
        <w:ind w:left="740" w:hanging="740"/>
        <w:jc w:val="both"/>
      </w:pPr>
      <w:r>
        <w:t>V případě, že při předání díla budou shledány drobné vady nemající vliv na používání díla, uhradí objednatel zhotoviteli</w:t>
      </w:r>
      <w:r>
        <w:t xml:space="preserve"> 90 % z celkové ceny díla za podmínek uvedených v předchozích odstavcích tohoto článku a zbylých 10 % neprodleně po odstranění vad.</w:t>
      </w:r>
    </w:p>
    <w:p w:rsidR="00DF2186" w:rsidRDefault="006D7CB3">
      <w:pPr>
        <w:pStyle w:val="ZhlavneboZpat0"/>
        <w:framePr w:wrap="none" w:vAnchor="page" w:hAnchor="page" w:x="5405" w:y="15662"/>
        <w:shd w:val="clear" w:color="auto" w:fill="auto"/>
        <w:spacing w:line="200" w:lineRule="exact"/>
      </w:pPr>
      <w:r>
        <w:t>Stránka 3 z 6</w:t>
      </w:r>
    </w:p>
    <w:p w:rsidR="00DF2186" w:rsidRDefault="00DF2186">
      <w:pPr>
        <w:rPr>
          <w:sz w:val="2"/>
          <w:szCs w:val="2"/>
        </w:rPr>
        <w:sectPr w:rsidR="00DF218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186" w:rsidRDefault="006D7CB3">
      <w:pPr>
        <w:pStyle w:val="Zkladntext20"/>
        <w:framePr w:w="9840" w:h="3834" w:hRule="exact" w:wrap="none" w:vAnchor="page" w:hAnchor="page" w:x="1114" w:y="1294"/>
        <w:numPr>
          <w:ilvl w:val="0"/>
          <w:numId w:val="9"/>
        </w:numPr>
        <w:shd w:val="clear" w:color="auto" w:fill="auto"/>
        <w:tabs>
          <w:tab w:val="left" w:pos="697"/>
        </w:tabs>
        <w:spacing w:after="263" w:line="269" w:lineRule="exact"/>
        <w:ind w:left="760"/>
        <w:jc w:val="both"/>
      </w:pPr>
      <w:r>
        <w:lastRenderedPageBreak/>
        <w:t xml:space="preserve">Fakturovány budou skutečně provedené práce (výměry) dle přílohy </w:t>
      </w:r>
      <w:proofErr w:type="spellStart"/>
      <w:proofErr w:type="gramStart"/>
      <w:r>
        <w:t>č.l</w:t>
      </w:r>
      <w:proofErr w:type="spellEnd"/>
      <w:r>
        <w:t xml:space="preserve"> - Cenová</w:t>
      </w:r>
      <w:proofErr w:type="gramEnd"/>
      <w:r>
        <w:t xml:space="preserve"> </w:t>
      </w:r>
      <w:r>
        <w:t>nabídka/Položkový rozpočet za dodržení jednotkových cen.</w:t>
      </w:r>
    </w:p>
    <w:p w:rsidR="00DF2186" w:rsidRDefault="006D7CB3">
      <w:pPr>
        <w:pStyle w:val="Zkladntext50"/>
        <w:framePr w:w="9840" w:h="3834" w:hRule="exact" w:wrap="none" w:vAnchor="page" w:hAnchor="page" w:x="1114" w:y="1294"/>
        <w:shd w:val="clear" w:color="auto" w:fill="auto"/>
        <w:spacing w:line="240" w:lineRule="exact"/>
        <w:jc w:val="center"/>
      </w:pPr>
      <w:r>
        <w:t>Článek 10</w:t>
      </w:r>
    </w:p>
    <w:p w:rsidR="00DF2186" w:rsidRDefault="006D7CB3">
      <w:pPr>
        <w:pStyle w:val="Zkladntext50"/>
        <w:framePr w:w="9840" w:h="3834" w:hRule="exact" w:wrap="none" w:vAnchor="page" w:hAnchor="page" w:x="1114" w:y="1294"/>
        <w:shd w:val="clear" w:color="auto" w:fill="auto"/>
        <w:spacing w:line="394" w:lineRule="exact"/>
        <w:jc w:val="center"/>
      </w:pPr>
      <w:r>
        <w:t>Odpovědnost za vady díla a záruka za jakost</w:t>
      </w:r>
    </w:p>
    <w:p w:rsidR="00DF2186" w:rsidRDefault="006D7CB3">
      <w:pPr>
        <w:pStyle w:val="Zkladntext20"/>
        <w:framePr w:w="9840" w:h="3834" w:hRule="exact" w:wrap="none" w:vAnchor="page" w:hAnchor="page" w:x="1114" w:y="1294"/>
        <w:numPr>
          <w:ilvl w:val="0"/>
          <w:numId w:val="10"/>
        </w:numPr>
        <w:shd w:val="clear" w:color="auto" w:fill="auto"/>
        <w:tabs>
          <w:tab w:val="left" w:pos="697"/>
        </w:tabs>
        <w:spacing w:line="394" w:lineRule="exact"/>
        <w:ind w:left="760"/>
        <w:jc w:val="both"/>
      </w:pPr>
      <w:r>
        <w:t>Na předmět této smlouvy poskytuje zhotovitel objednateli záruční dobu v délce 24 měsíců.</w:t>
      </w:r>
    </w:p>
    <w:p w:rsidR="00DF2186" w:rsidRDefault="006D7CB3">
      <w:pPr>
        <w:pStyle w:val="Zkladntext20"/>
        <w:framePr w:w="9840" w:h="3834" w:hRule="exact" w:wrap="none" w:vAnchor="page" w:hAnchor="page" w:x="1114" w:y="1294"/>
        <w:numPr>
          <w:ilvl w:val="0"/>
          <w:numId w:val="10"/>
        </w:numPr>
        <w:shd w:val="clear" w:color="auto" w:fill="auto"/>
        <w:tabs>
          <w:tab w:val="left" w:pos="697"/>
        </w:tabs>
        <w:spacing w:line="394" w:lineRule="exact"/>
        <w:ind w:left="760"/>
        <w:jc w:val="both"/>
      </w:pPr>
      <w:r>
        <w:t xml:space="preserve">Záruční doba začíná běžet dnem podpisu záznamu o </w:t>
      </w:r>
      <w:r>
        <w:t>splnění, předání a převzetí díla.</w:t>
      </w:r>
    </w:p>
    <w:p w:rsidR="00DF2186" w:rsidRDefault="006D7CB3">
      <w:pPr>
        <w:pStyle w:val="Zkladntext20"/>
        <w:framePr w:w="9840" w:h="3834" w:hRule="exact" w:wrap="none" w:vAnchor="page" w:hAnchor="page" w:x="1114" w:y="1294"/>
        <w:numPr>
          <w:ilvl w:val="0"/>
          <w:numId w:val="10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>Vady díla bude objednatel v průběhu záruční doby reklamovat písemně na adrese zhotovitele. Zhotovitel bezplatně odstraní reklamovanou vadu v místě objednatele v dohodnutém termínu. O dobu odstraňování vady se prodlužuje zá</w:t>
      </w:r>
      <w:r>
        <w:t>ruční doba.</w:t>
      </w:r>
    </w:p>
    <w:p w:rsidR="00DF2186" w:rsidRDefault="006D7CB3">
      <w:pPr>
        <w:pStyle w:val="Zkladntext20"/>
        <w:framePr w:w="9840" w:h="3834" w:hRule="exact" w:wrap="none" w:vAnchor="page" w:hAnchor="page" w:x="1114" w:y="1294"/>
        <w:shd w:val="clear" w:color="auto" w:fill="auto"/>
        <w:spacing w:line="274" w:lineRule="exact"/>
        <w:ind w:firstLine="0"/>
        <w:jc w:val="both"/>
      </w:pPr>
      <w:r>
        <w:t>Záruka se nevztahuje na podkladní vrstvy komunikace resp. na jejich únosnost a na následné vady pokládaných asfaltových vrstev těmito (podkladními) vrstvami způsobené.</w:t>
      </w:r>
    </w:p>
    <w:p w:rsidR="00DF2186" w:rsidRDefault="006D7CB3">
      <w:pPr>
        <w:pStyle w:val="Zkladntext50"/>
        <w:framePr w:w="9840" w:h="8589" w:hRule="exact" w:wrap="none" w:vAnchor="page" w:hAnchor="page" w:x="1114" w:y="5867"/>
        <w:shd w:val="clear" w:color="auto" w:fill="auto"/>
        <w:spacing w:after="60" w:line="274" w:lineRule="exact"/>
        <w:jc w:val="center"/>
      </w:pPr>
      <w:r>
        <w:t>Článek 11</w:t>
      </w:r>
      <w:r>
        <w:br/>
        <w:t>Smluvní pokuty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1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 xml:space="preserve">Zhotovitel je povinen zaplatit objednateli smluvní </w:t>
      </w:r>
      <w:r>
        <w:t xml:space="preserve">pokutu za prodlení s termínem dokončení plnění ve výši 0,2 </w:t>
      </w:r>
      <w:r>
        <w:rPr>
          <w:rStyle w:val="Zkladntext2CorbelKurzva"/>
          <w:b w:val="0"/>
          <w:bCs w:val="0"/>
        </w:rPr>
        <w:t>%</w:t>
      </w:r>
      <w:r>
        <w:t xml:space="preserve"> z celkového finančního objemu plnění za každý i započatý den prodlení.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1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>Zhotovitel je povinen zaplatit objednateli smluvní pokutu za prodlení s termínem odstranění vad ve výši 0,2 % za každý i zap</w:t>
      </w:r>
      <w:r>
        <w:t>očatý den prodlení.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1"/>
        </w:numPr>
        <w:shd w:val="clear" w:color="auto" w:fill="auto"/>
        <w:tabs>
          <w:tab w:val="left" w:pos="697"/>
        </w:tabs>
        <w:spacing w:after="56" w:line="274" w:lineRule="exact"/>
        <w:ind w:left="760"/>
        <w:jc w:val="both"/>
      </w:pPr>
      <w:r>
        <w:t>Objednatel je povinen zaplatit zhotoviteli smluvní pokutu ve výši 0,2 % z fakturované částky za každý i započatý den prodlení se zaplacením faktury.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1"/>
        </w:numPr>
        <w:shd w:val="clear" w:color="auto" w:fill="auto"/>
        <w:tabs>
          <w:tab w:val="left" w:pos="697"/>
        </w:tabs>
        <w:spacing w:after="91" w:line="278" w:lineRule="exact"/>
        <w:ind w:left="760"/>
        <w:jc w:val="both"/>
      </w:pPr>
      <w:r>
        <w:t xml:space="preserve">Strana povinná k uhrazení smluvní pokuty je povinna uhradit vyúčtované sankce </w:t>
      </w:r>
      <w:r>
        <w:t xml:space="preserve">nejpozději do </w:t>
      </w:r>
      <w:proofErr w:type="gramStart"/>
      <w:r>
        <w:t>15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obdržení příslušného vyúčtování.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1"/>
        </w:numPr>
        <w:shd w:val="clear" w:color="auto" w:fill="auto"/>
        <w:tabs>
          <w:tab w:val="left" w:pos="697"/>
        </w:tabs>
        <w:spacing w:after="499" w:line="240" w:lineRule="exact"/>
        <w:ind w:left="760"/>
        <w:jc w:val="both"/>
      </w:pPr>
      <w:r>
        <w:t>Smluvní pokuty jsou splatné do 30 dnů od doručení jejich vyúčtování.</w:t>
      </w:r>
    </w:p>
    <w:p w:rsidR="00DF2186" w:rsidRDefault="006D7CB3">
      <w:pPr>
        <w:pStyle w:val="Zkladntext50"/>
        <w:framePr w:w="9840" w:h="8589" w:hRule="exact" w:wrap="none" w:vAnchor="page" w:hAnchor="page" w:x="1114" w:y="5867"/>
        <w:shd w:val="clear" w:color="auto" w:fill="auto"/>
        <w:spacing w:after="60" w:line="274" w:lineRule="exact"/>
        <w:jc w:val="center"/>
      </w:pPr>
      <w:r>
        <w:t>Článek 12</w:t>
      </w:r>
      <w:r>
        <w:br/>
        <w:t>Další ujednání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2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>Přerušení postupu prací z pokynu objednatele, případně vinou objednatele, bude mít za následek po</w:t>
      </w:r>
      <w:r>
        <w:t>sun termínu plnění o dobu přerušení.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2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>Zhotovitel se zavazuje spolupůsobit jako osoba povinná ve smyslu § 2, odst. e) zákona č. 320/2001 Sb., o finanční kontrole ve veřejné správě v platném znění.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2"/>
        </w:numPr>
        <w:shd w:val="clear" w:color="auto" w:fill="auto"/>
        <w:tabs>
          <w:tab w:val="left" w:pos="697"/>
        </w:tabs>
        <w:spacing w:after="60" w:line="274" w:lineRule="exact"/>
        <w:ind w:left="760"/>
        <w:jc w:val="both"/>
      </w:pPr>
      <w:r>
        <w:t>Veškerá rozhodnutí, která mají vliv na změnu ceny díla a na j</w:t>
      </w:r>
      <w:r>
        <w:t>eho základní parametry, budou předem projednány s objednatelem, nebo s jeho zástupcem.</w:t>
      </w:r>
    </w:p>
    <w:p w:rsidR="00DF2186" w:rsidRDefault="006D7CB3">
      <w:pPr>
        <w:pStyle w:val="Zkladntext20"/>
        <w:framePr w:w="9840" w:h="8589" w:hRule="exact" w:wrap="none" w:vAnchor="page" w:hAnchor="page" w:x="1114" w:y="5867"/>
        <w:numPr>
          <w:ilvl w:val="0"/>
          <w:numId w:val="12"/>
        </w:numPr>
        <w:shd w:val="clear" w:color="auto" w:fill="auto"/>
        <w:tabs>
          <w:tab w:val="left" w:pos="697"/>
        </w:tabs>
        <w:spacing w:line="274" w:lineRule="exact"/>
        <w:ind w:left="760"/>
        <w:jc w:val="both"/>
      </w:pPr>
      <w:r>
        <w:t xml:space="preserve">Obě smluvní strany se dohodly, že v případě jakékoliv změny rozsahu v plnění dochází automaticky k zániku platnosti sjednané lhůty (lhůt) plnění. Na základě navržených </w:t>
      </w:r>
      <w:r>
        <w:t xml:space="preserve">změn dojde </w:t>
      </w:r>
      <w:proofErr w:type="spellStart"/>
      <w:r>
        <w:t>knové</w:t>
      </w:r>
      <w:proofErr w:type="spellEnd"/>
      <w:r>
        <w:t xml:space="preserve"> dohodě o termínu plnění a platebních podmínkách písemným dodatkem ke smlouvě. V případě, že k dohodě nedojde, má právo objednatel od této smlouvy odstoupit </w:t>
      </w:r>
      <w:proofErr w:type="spellStart"/>
      <w:r>
        <w:t>stím</w:t>
      </w:r>
      <w:proofErr w:type="spellEnd"/>
      <w:r>
        <w:t xml:space="preserve">, že je povinen plnit postupem dle bodu </w:t>
      </w:r>
      <w:proofErr w:type="gramStart"/>
      <w:r>
        <w:t>9.1. této</w:t>
      </w:r>
      <w:proofErr w:type="gramEnd"/>
      <w:r>
        <w:t xml:space="preserve"> smlouvy zhotovitelem proveden</w:t>
      </w:r>
      <w:r>
        <w:t>é a vyfakturované práce.</w:t>
      </w:r>
    </w:p>
    <w:p w:rsidR="00DF2186" w:rsidRDefault="006D7CB3">
      <w:pPr>
        <w:pStyle w:val="Zkladntext50"/>
        <w:framePr w:w="9840" w:h="617" w:hRule="exact" w:wrap="none" w:vAnchor="page" w:hAnchor="page" w:x="1114" w:y="14800"/>
        <w:shd w:val="clear" w:color="auto" w:fill="auto"/>
        <w:spacing w:line="274" w:lineRule="exact"/>
        <w:jc w:val="center"/>
      </w:pPr>
      <w:r>
        <w:t>Článek 13</w:t>
      </w:r>
      <w:r>
        <w:br/>
        <w:t>Zvláštní ujednání</w:t>
      </w:r>
    </w:p>
    <w:p w:rsidR="00DF2186" w:rsidRDefault="006D7CB3">
      <w:pPr>
        <w:pStyle w:val="ZhlavneboZpat0"/>
        <w:framePr w:wrap="none" w:vAnchor="page" w:hAnchor="page" w:x="5458" w:y="15730"/>
        <w:shd w:val="clear" w:color="auto" w:fill="auto"/>
        <w:spacing w:line="200" w:lineRule="exact"/>
      </w:pPr>
      <w:r>
        <w:t>Stránka 4 z 6</w:t>
      </w:r>
    </w:p>
    <w:p w:rsidR="00DF2186" w:rsidRDefault="00DF2186">
      <w:pPr>
        <w:rPr>
          <w:sz w:val="2"/>
          <w:szCs w:val="2"/>
        </w:rPr>
        <w:sectPr w:rsidR="00DF218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186" w:rsidRDefault="006D7CB3">
      <w:pPr>
        <w:pStyle w:val="Zkladntext20"/>
        <w:framePr w:wrap="none" w:vAnchor="page" w:hAnchor="page" w:x="1090" w:y="1268"/>
        <w:shd w:val="clear" w:color="auto" w:fill="auto"/>
        <w:spacing w:line="240" w:lineRule="exact"/>
        <w:ind w:firstLine="0"/>
      </w:pPr>
      <w:r>
        <w:lastRenderedPageBreak/>
        <w:t>13.1. Zhotovitel prohlašuje, že se před uzavřením smlouvy nedopustil v souvislosti se zadávacím</w:t>
      </w:r>
    </w:p>
    <w:p w:rsidR="00DF2186" w:rsidRDefault="006D7CB3">
      <w:pPr>
        <w:pStyle w:val="Zkladntext20"/>
        <w:framePr w:w="9149" w:h="883" w:hRule="exact" w:wrap="none" w:vAnchor="page" w:hAnchor="page" w:x="1781" w:y="2077"/>
        <w:shd w:val="clear" w:color="auto" w:fill="auto"/>
        <w:spacing w:line="274" w:lineRule="exact"/>
        <w:ind w:firstLine="0"/>
        <w:jc w:val="both"/>
      </w:pPr>
      <w:r>
        <w:t>podílejícím se na zadání veřejné zakázky, na kterou s ním objednatel uz</w:t>
      </w:r>
      <w:r>
        <w:t>avřel smlouvu, a že se zejména ve vztahu k ostatním uchazečům nedopustil žádného jednání narušujícího hospodářskou soutěž.</w:t>
      </w:r>
    </w:p>
    <w:p w:rsidR="00DF2186" w:rsidRDefault="006D7CB3">
      <w:pPr>
        <w:pStyle w:val="Zkladntext20"/>
        <w:framePr w:w="9139" w:h="600" w:hRule="exact" w:wrap="none" w:vAnchor="page" w:hAnchor="page" w:x="1786" w:y="3580"/>
        <w:shd w:val="clear" w:color="auto" w:fill="auto"/>
        <w:spacing w:line="274" w:lineRule="exact"/>
        <w:ind w:firstLine="0"/>
        <w:jc w:val="both"/>
      </w:pPr>
      <w:r>
        <w:t>odstavců. Výpovědní doba činí 3 dny a začíná běžet dnem následujícím po dni, kdy bylo písemné vyhotovení výpovědi doručeno zhotovitel</w:t>
      </w:r>
      <w:r>
        <w:t>i.</w:t>
      </w:r>
    </w:p>
    <w:p w:rsidR="00DF2186" w:rsidRDefault="006D7CB3">
      <w:pPr>
        <w:pStyle w:val="Zkladntext20"/>
        <w:framePr w:w="9754" w:h="1259" w:hRule="exact" w:wrap="none" w:vAnchor="page" w:hAnchor="page" w:x="1099" w:y="5493"/>
        <w:shd w:val="clear" w:color="auto" w:fill="auto"/>
        <w:spacing w:after="95" w:line="240" w:lineRule="exact"/>
        <w:ind w:left="740" w:firstLine="0"/>
      </w:pPr>
      <w:r>
        <w:t>budou přednostně řešit smírnou cestou.</w:t>
      </w:r>
    </w:p>
    <w:p w:rsidR="00DF2186" w:rsidRDefault="006D7CB3">
      <w:pPr>
        <w:pStyle w:val="Zkladntext20"/>
        <w:framePr w:w="9754" w:h="1259" w:hRule="exact" w:wrap="none" w:vAnchor="page" w:hAnchor="page" w:x="1099" w:y="5493"/>
        <w:shd w:val="clear" w:color="auto" w:fill="auto"/>
        <w:spacing w:line="274" w:lineRule="exact"/>
        <w:ind w:left="740" w:hanging="740"/>
        <w:jc w:val="both"/>
      </w:pPr>
      <w:r>
        <w:t>14.2. Zhotovitel není oprávněn postoupit jakékoliv pohledávky za objednatelem vzniklé z této smlouvy či v souvislosti s touto smlouvou na třetí osobu bez předchozího písemného souhlasu objednatele.</w:t>
      </w:r>
    </w:p>
    <w:p w:rsidR="00DF2186" w:rsidRDefault="006D7CB3">
      <w:pPr>
        <w:pStyle w:val="Zkladntext20"/>
        <w:framePr w:w="9806" w:h="1513" w:hRule="exact" w:wrap="none" w:vAnchor="page" w:hAnchor="page" w:x="1099" w:y="8593"/>
        <w:numPr>
          <w:ilvl w:val="0"/>
          <w:numId w:val="13"/>
        </w:numPr>
        <w:shd w:val="clear" w:color="auto" w:fill="auto"/>
        <w:tabs>
          <w:tab w:val="left" w:pos="710"/>
        </w:tabs>
        <w:spacing w:after="90" w:line="240" w:lineRule="exact"/>
        <w:ind w:left="740" w:hanging="740"/>
        <w:jc w:val="both"/>
      </w:pPr>
      <w:r>
        <w:t xml:space="preserve">Smlouva nabývá </w:t>
      </w:r>
      <w:r>
        <w:t>platnosti a účinnosti dnem podpisu smlouvy oběma smluvními stranami.</w:t>
      </w:r>
    </w:p>
    <w:p w:rsidR="00DF2186" w:rsidRDefault="006D7CB3">
      <w:pPr>
        <w:pStyle w:val="Zkladntext20"/>
        <w:framePr w:w="9806" w:h="1513" w:hRule="exact" w:wrap="none" w:vAnchor="page" w:hAnchor="page" w:x="1099" w:y="8593"/>
        <w:numPr>
          <w:ilvl w:val="0"/>
          <w:numId w:val="13"/>
        </w:numPr>
        <w:shd w:val="clear" w:color="auto" w:fill="auto"/>
        <w:tabs>
          <w:tab w:val="left" w:pos="701"/>
        </w:tabs>
        <w:spacing w:line="269" w:lineRule="exact"/>
        <w:ind w:left="740" w:hanging="740"/>
        <w:jc w:val="both"/>
      </w:pPr>
      <w:r>
        <w:t xml:space="preserve">Obě smluvní strany potvrzují autentičnost této smlouvy a prohlašují, že si smlouvu přečetly, s jejím obsahem souhlasí, že smlouva byla sepsána na základě pravdivých údajů, z jejich pravé </w:t>
      </w:r>
      <w:r>
        <w:t>a svobodné vůle a nebyla uzavřena v tísni za jednostranně nevýhodných podmínek, což stvrzují svým podpisem, resp. podpisem svého oprávněného zástupce.</w:t>
      </w:r>
    </w:p>
    <w:p w:rsidR="00DF2186" w:rsidRDefault="006D7CB3">
      <w:pPr>
        <w:pStyle w:val="Zkladntext20"/>
        <w:framePr w:w="9149" w:h="615" w:hRule="exact" w:wrap="none" w:vAnchor="page" w:hAnchor="page" w:x="1781" w:y="1516"/>
        <w:shd w:val="clear" w:color="auto" w:fill="auto"/>
        <w:spacing w:line="278" w:lineRule="exact"/>
        <w:ind w:firstLine="0"/>
        <w:jc w:val="both"/>
      </w:pPr>
      <w:r>
        <w:t xml:space="preserve">řízením sám nebo prostřednictvím jiné osoby žádného jednání, jež by odporovalo zákonu nebo dobrým mravům </w:t>
      </w:r>
      <w:r>
        <w:t>nebo by zákon obcházelo, zejména že nenabízel žádné výhody osobám</w:t>
      </w:r>
    </w:p>
    <w:p w:rsidR="00DF2186" w:rsidRDefault="006D7CB3">
      <w:pPr>
        <w:pStyle w:val="Zkladntext20"/>
        <w:framePr w:w="9840" w:h="611" w:hRule="exact" w:wrap="none" w:vAnchor="page" w:hAnchor="page" w:x="1095" w:y="3024"/>
        <w:shd w:val="clear" w:color="auto" w:fill="auto"/>
        <w:spacing w:line="278" w:lineRule="exact"/>
        <w:ind w:firstLine="0"/>
        <w:jc w:val="right"/>
      </w:pPr>
      <w:r>
        <w:t>13.2. Objednatel má právo vypovědět tuto smlouvu v případě, že v souvislosti s plněním účelu této smlouvy dojde ke spáchání trestného činu nebo porušení prohlášení předchozích dvou</w:t>
      </w:r>
    </w:p>
    <w:p w:rsidR="00DF2186" w:rsidRDefault="006D7CB3">
      <w:pPr>
        <w:pStyle w:val="Zkladntext50"/>
        <w:framePr w:w="9840" w:h="1003" w:hRule="exact" w:wrap="none" w:vAnchor="page" w:hAnchor="page" w:x="1095" w:y="4518"/>
        <w:shd w:val="clear" w:color="auto" w:fill="auto"/>
        <w:spacing w:after="87" w:line="274" w:lineRule="exact"/>
        <w:ind w:left="40"/>
        <w:jc w:val="center"/>
      </w:pPr>
      <w:r>
        <w:t>Článek 14</w:t>
      </w:r>
      <w:r>
        <w:br/>
        <w:t>Závěrečná ujednání</w:t>
      </w:r>
    </w:p>
    <w:p w:rsidR="00DF2186" w:rsidRDefault="006D7CB3">
      <w:pPr>
        <w:pStyle w:val="Zkladntext20"/>
        <w:framePr w:w="9840" w:h="1003" w:hRule="exact" w:wrap="none" w:vAnchor="page" w:hAnchor="page" w:x="1095" w:y="4518"/>
        <w:shd w:val="clear" w:color="auto" w:fill="auto"/>
        <w:spacing w:line="240" w:lineRule="exact"/>
        <w:ind w:firstLine="0"/>
      </w:pPr>
      <w:r>
        <w:rPr>
          <w:rStyle w:val="Zkladntext2Tun"/>
        </w:rPr>
        <w:t xml:space="preserve">14.1. </w:t>
      </w:r>
      <w:r>
        <w:t>Smluvní strany se dohodly, že případné spory vzniklé ze závazků sjednaných touto smlouvou</w:t>
      </w:r>
    </w:p>
    <w:p w:rsidR="00DF2186" w:rsidRDefault="006D7CB3">
      <w:pPr>
        <w:pStyle w:val="Zkladntext20"/>
        <w:framePr w:wrap="none" w:vAnchor="page" w:hAnchor="page" w:x="1104" w:y="6847"/>
        <w:shd w:val="clear" w:color="auto" w:fill="auto"/>
        <w:spacing w:line="240" w:lineRule="exact"/>
        <w:ind w:firstLine="0"/>
      </w:pPr>
      <w:r>
        <w:t>14.3. Změny a doplňky této smlouvy lze provádět pouze vzestupně číslovanými, písemnými</w:t>
      </w:r>
    </w:p>
    <w:p w:rsidR="00DF2186" w:rsidRDefault="006D7CB3">
      <w:pPr>
        <w:pStyle w:val="Zkladntext20"/>
        <w:framePr w:w="9792" w:h="1243" w:hRule="exact" w:wrap="none" w:vAnchor="page" w:hAnchor="page" w:x="1099" w:y="7002"/>
        <w:shd w:val="clear" w:color="auto" w:fill="auto"/>
        <w:spacing w:line="394" w:lineRule="exact"/>
        <w:ind w:left="720" w:firstLine="0"/>
      </w:pPr>
      <w:r>
        <w:t>oboustranně dohodnutými dodatky, které se stanou nedí</w:t>
      </w:r>
      <w:r>
        <w:t>lnou součástí této smlouvy.</w:t>
      </w:r>
    </w:p>
    <w:p w:rsidR="00DF2186" w:rsidRDefault="006D7CB3">
      <w:pPr>
        <w:pStyle w:val="Zkladntext20"/>
        <w:framePr w:w="9792" w:h="1243" w:hRule="exact" w:wrap="none" w:vAnchor="page" w:hAnchor="page" w:x="1099" w:y="7002"/>
        <w:numPr>
          <w:ilvl w:val="0"/>
          <w:numId w:val="14"/>
        </w:numPr>
        <w:shd w:val="clear" w:color="auto" w:fill="auto"/>
        <w:tabs>
          <w:tab w:val="left" w:pos="696"/>
        </w:tabs>
        <w:spacing w:line="394" w:lineRule="exact"/>
        <w:ind w:firstLine="0"/>
        <w:jc w:val="both"/>
      </w:pPr>
      <w:r>
        <w:t>V ostatním se řídí práva a povinnosti smluvních stran ustanoveními NOZ.</w:t>
      </w:r>
    </w:p>
    <w:p w:rsidR="00DF2186" w:rsidRDefault="006D7CB3">
      <w:pPr>
        <w:pStyle w:val="Zkladntext20"/>
        <w:framePr w:w="9792" w:h="1243" w:hRule="exact" w:wrap="none" w:vAnchor="page" w:hAnchor="page" w:x="1099" w:y="7002"/>
        <w:numPr>
          <w:ilvl w:val="0"/>
          <w:numId w:val="14"/>
        </w:numPr>
        <w:shd w:val="clear" w:color="auto" w:fill="auto"/>
        <w:tabs>
          <w:tab w:val="left" w:pos="710"/>
        </w:tabs>
        <w:spacing w:line="394" w:lineRule="exact"/>
        <w:ind w:firstLine="0"/>
        <w:jc w:val="both"/>
      </w:pPr>
      <w:r>
        <w:t>Smlouva je vyhotovena ve čtyřech výtiscích, z nichž objednatel obdrží 2 a zhotovitel 2</w:t>
      </w:r>
    </w:p>
    <w:p w:rsidR="00DF2186" w:rsidRDefault="006D7CB3">
      <w:pPr>
        <w:pStyle w:val="Zkladntext20"/>
        <w:framePr w:wrap="none" w:vAnchor="page" w:hAnchor="page" w:x="1795" w:y="8195"/>
        <w:shd w:val="clear" w:color="auto" w:fill="auto"/>
        <w:spacing w:line="240" w:lineRule="exact"/>
        <w:ind w:firstLine="0"/>
      </w:pPr>
      <w:r>
        <w:t>vyhotovení.</w:t>
      </w:r>
    </w:p>
    <w:p w:rsidR="00DF2186" w:rsidRDefault="006D7CB3">
      <w:pPr>
        <w:pStyle w:val="Zkladntext20"/>
        <w:framePr w:w="1502" w:h="695" w:hRule="exact" w:wrap="none" w:vAnchor="page" w:hAnchor="page" w:x="6739" w:y="10453"/>
        <w:shd w:val="clear" w:color="auto" w:fill="auto"/>
        <w:spacing w:line="317" w:lineRule="exact"/>
        <w:ind w:firstLine="0"/>
        <w:jc w:val="both"/>
      </w:pPr>
      <w:r>
        <w:t>V Jihlavě dne: Zhotovitel:</w:t>
      </w:r>
    </w:p>
    <w:p w:rsidR="00DF2186" w:rsidRDefault="006D7CB3">
      <w:pPr>
        <w:pStyle w:val="Nadpis40"/>
        <w:framePr w:wrap="none" w:vAnchor="page" w:hAnchor="page" w:x="8741" w:y="10456"/>
        <w:shd w:val="clear" w:color="auto" w:fill="auto"/>
        <w:spacing w:line="280" w:lineRule="exact"/>
      </w:pPr>
      <w:bookmarkStart w:id="1" w:name="bookmark1"/>
      <w:r>
        <w:t>1 5 -07- Z</w:t>
      </w:r>
      <w:r>
        <w:rPr>
          <w:vertAlign w:val="superscript"/>
        </w:rPr>
        <w:t>616</w:t>
      </w:r>
      <w:bookmarkEnd w:id="1"/>
    </w:p>
    <w:p w:rsidR="00DF2186" w:rsidRDefault="006D7CB3">
      <w:pPr>
        <w:pStyle w:val="Titulekobrzku20"/>
        <w:framePr w:w="1397" w:h="695" w:hRule="exact" w:wrap="none" w:vAnchor="page" w:hAnchor="page" w:x="1095" w:y="12349"/>
        <w:shd w:val="clear" w:color="auto" w:fill="auto"/>
      </w:pPr>
      <w:r>
        <w:t>Jaromír Karel starostka obce</w:t>
      </w:r>
    </w:p>
    <w:p w:rsidR="00DF2186" w:rsidRDefault="006D7CB3">
      <w:pPr>
        <w:pStyle w:val="Titulekobrzku20"/>
        <w:framePr w:wrap="none" w:vAnchor="page" w:hAnchor="page" w:x="6946" w:y="12736"/>
        <w:shd w:val="clear" w:color="auto" w:fill="auto"/>
        <w:spacing w:line="240" w:lineRule="exact"/>
        <w:jc w:val="left"/>
      </w:pPr>
      <w:r>
        <w:t>ředitel organizace</w:t>
      </w:r>
    </w:p>
    <w:p w:rsidR="00DF2186" w:rsidRDefault="006D7CB3">
      <w:pPr>
        <w:framePr w:wrap="none" w:vAnchor="page" w:hAnchor="page" w:x="7680" w:y="1324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6.75pt;height:17.25pt">
            <v:imagedata r:id="rId9" r:href="rId10"/>
          </v:shape>
        </w:pict>
      </w:r>
    </w:p>
    <w:p w:rsidR="00DF2186" w:rsidRDefault="00DF2186">
      <w:pPr>
        <w:framePr w:wrap="none" w:vAnchor="page" w:hAnchor="page" w:x="7911" w:y="12917"/>
      </w:pPr>
    </w:p>
    <w:p w:rsidR="00DF2186" w:rsidRDefault="006D7CB3">
      <w:pPr>
        <w:pStyle w:val="Titulekobrzku30"/>
        <w:framePr w:w="2602" w:h="679" w:hRule="exact" w:wrap="none" w:vAnchor="page" w:hAnchor="page" w:x="7661" w:y="13487"/>
        <w:shd w:val="clear" w:color="auto" w:fill="auto"/>
        <w:tabs>
          <w:tab w:val="left" w:pos="1469"/>
        </w:tabs>
      </w:pPr>
      <w:r>
        <w:rPr>
          <w:rStyle w:val="Titulekobrzku3Calibri75ptdkovn0pt"/>
        </w:rPr>
        <w:t xml:space="preserve">I </w:t>
      </w:r>
      <w:proofErr w:type="spellStart"/>
      <w:r>
        <w:rPr>
          <w:rStyle w:val="Titulekobrzku3Calibri75ptdkovn0pt"/>
        </w:rPr>
        <w:t>zbib</w:t>
      </w:r>
      <w:proofErr w:type="spellEnd"/>
      <w:r>
        <w:rPr>
          <w:rStyle w:val="Titulekobrzku3Calibri75ptdkovn0pt"/>
        </w:rPr>
        <w:t>-</w:t>
      </w:r>
      <w:proofErr w:type="spellStart"/>
      <w:r>
        <w:rPr>
          <w:rStyle w:val="Titulekobrzku3Calibri75ptdkovn0pt"/>
        </w:rPr>
        <w:t>sbavvísanizao</w:t>
      </w:r>
      <w:proofErr w:type="spellEnd"/>
      <w:r>
        <w:rPr>
          <w:rStyle w:val="Titulekobrzku3Calibri75ptdkovn0pt"/>
        </w:rPr>
        <w:t xml:space="preserve">- </w:t>
      </w:r>
      <w:proofErr w:type="spellStart"/>
      <w:r>
        <w:t>boaovaíw</w:t>
      </w:r>
      <w:proofErr w:type="spellEnd"/>
      <w:r>
        <w:t xml:space="preserve"> </w:t>
      </w:r>
      <w:r>
        <w:rPr>
          <w:vertAlign w:val="superscript"/>
        </w:rPr>
        <w:t>:</w:t>
      </w:r>
      <w:r>
        <w:tab/>
      </w:r>
      <w:proofErr w:type="spellStart"/>
      <w:r>
        <w:t>bba</w:t>
      </w:r>
      <w:proofErr w:type="spellEnd"/>
      <w:r>
        <w:t xml:space="preserve"> O! </w:t>
      </w:r>
      <w:proofErr w:type="spellStart"/>
      <w:r>
        <w:t>jiiu.iw</w:t>
      </w:r>
      <w:proofErr w:type="spellEnd"/>
      <w:r>
        <w:t>.</w:t>
      </w:r>
    </w:p>
    <w:p w:rsidR="00DF2186" w:rsidRDefault="006D7CB3">
      <w:pPr>
        <w:pStyle w:val="Titulekobrzku40"/>
        <w:framePr w:w="2602" w:h="679" w:hRule="exact" w:wrap="none" w:vAnchor="page" w:hAnchor="page" w:x="7661" w:y="13487"/>
        <w:shd w:val="clear" w:color="auto" w:fill="auto"/>
        <w:spacing w:line="170" w:lineRule="exact"/>
      </w:pPr>
      <w:r>
        <w:t>IČO: (</w:t>
      </w:r>
      <w:proofErr w:type="spellStart"/>
      <w:r>
        <w:t>XkOOÍiU</w:t>
      </w:r>
      <w:proofErr w:type="spellEnd"/>
      <w:r>
        <w:t xml:space="preserve">. </w:t>
      </w:r>
      <w:proofErr w:type="spellStart"/>
      <w:r>
        <w:t>bb</w:t>
      </w:r>
      <w:proofErr w:type="spellEnd"/>
      <w:r>
        <w:t>.- i ' ■ ; '</w:t>
      </w:r>
    </w:p>
    <w:p w:rsidR="00DF2186" w:rsidRDefault="006D7CB3">
      <w:pPr>
        <w:pStyle w:val="ZhlavneboZpat0"/>
        <w:framePr w:wrap="none" w:vAnchor="page" w:hAnchor="page" w:x="5415" w:y="15696"/>
        <w:shd w:val="clear" w:color="auto" w:fill="auto"/>
        <w:spacing w:line="200" w:lineRule="exact"/>
      </w:pPr>
      <w:r>
        <w:t>Stránka 5 z 6</w:t>
      </w:r>
    </w:p>
    <w:p w:rsidR="00DF2186" w:rsidRDefault="00DF2186">
      <w:pPr>
        <w:rPr>
          <w:sz w:val="2"/>
          <w:szCs w:val="2"/>
        </w:rPr>
        <w:sectPr w:rsidR="00DF218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186" w:rsidRDefault="00DF2186">
      <w:pPr>
        <w:rPr>
          <w:sz w:val="2"/>
          <w:szCs w:val="2"/>
        </w:rPr>
      </w:pPr>
      <w:r w:rsidRPr="00DF218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1.55pt;margin-top:176pt;width:304.8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sectPr w:rsidR="00DF2186" w:rsidSect="00DF2186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CB3" w:rsidRDefault="006D7CB3" w:rsidP="00DF2186">
      <w:r>
        <w:separator/>
      </w:r>
    </w:p>
  </w:endnote>
  <w:endnote w:type="continuationSeparator" w:id="0">
    <w:p w:rsidR="006D7CB3" w:rsidRDefault="006D7CB3" w:rsidP="00DF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CB3" w:rsidRDefault="006D7CB3"/>
  </w:footnote>
  <w:footnote w:type="continuationSeparator" w:id="0">
    <w:p w:rsidR="006D7CB3" w:rsidRDefault="006D7C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4F3C"/>
    <w:multiLevelType w:val="multilevel"/>
    <w:tmpl w:val="10166312"/>
    <w:lvl w:ilvl="0">
      <w:start w:val="4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76C23"/>
    <w:multiLevelType w:val="multilevel"/>
    <w:tmpl w:val="40DEE7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44E41"/>
    <w:multiLevelType w:val="multilevel"/>
    <w:tmpl w:val="B774913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07201"/>
    <w:multiLevelType w:val="multilevel"/>
    <w:tmpl w:val="B84A8B08"/>
    <w:lvl w:ilvl="0">
      <w:start w:val="6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12724"/>
    <w:multiLevelType w:val="multilevel"/>
    <w:tmpl w:val="8C04DD4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9E165C"/>
    <w:multiLevelType w:val="multilevel"/>
    <w:tmpl w:val="0BFC40B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8A0A73"/>
    <w:multiLevelType w:val="multilevel"/>
    <w:tmpl w:val="F8789A2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D0907"/>
    <w:multiLevelType w:val="multilevel"/>
    <w:tmpl w:val="E9340E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6008A6"/>
    <w:multiLevelType w:val="multilevel"/>
    <w:tmpl w:val="EF08B4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97760D"/>
    <w:multiLevelType w:val="multilevel"/>
    <w:tmpl w:val="28E68B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252222"/>
    <w:multiLevelType w:val="multilevel"/>
    <w:tmpl w:val="4FDAD53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F00474"/>
    <w:multiLevelType w:val="multilevel"/>
    <w:tmpl w:val="29C27D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733D76"/>
    <w:multiLevelType w:val="multilevel"/>
    <w:tmpl w:val="2DB87C4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925910"/>
    <w:multiLevelType w:val="multilevel"/>
    <w:tmpl w:val="0B3EC8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2186"/>
    <w:rsid w:val="006D7CB3"/>
    <w:rsid w:val="00D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21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2186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dkovn3pt">
    <w:name w:val="Základní text (4) + Řádkování 3 pt"/>
    <w:basedOn w:val="Zkladntext4"/>
    <w:rsid w:val="00DF2186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DF2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sid w:val="00DF218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F218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DF218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DF218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F2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6"/>
      <w:szCs w:val="46"/>
      <w:u w:val="none"/>
    </w:rPr>
  </w:style>
  <w:style w:type="character" w:customStyle="1" w:styleId="Zkladntext2Tun">
    <w:name w:val="Základní text (2) + Tučné"/>
    <w:basedOn w:val="Zkladntext2"/>
    <w:rsid w:val="00DF218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DF2186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2CorbelKurzva">
    <w:name w:val="Základní text (2) + Corbel;Kurzíva"/>
    <w:basedOn w:val="Zkladntext2"/>
    <w:rsid w:val="00DF2186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F218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8"/>
      <w:szCs w:val="2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DF2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Dal">
    <w:name w:val="Další_"/>
    <w:basedOn w:val="Standardnpsmoodstavce"/>
    <w:link w:val="Dal0"/>
    <w:rsid w:val="00DF2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DF218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Calibri75ptdkovn0pt">
    <w:name w:val="Titulek obrázku (3) + Calibri;7;5 pt;Řádkování 0 pt"/>
    <w:basedOn w:val="Titulekobrzku3"/>
    <w:rsid w:val="00DF2186"/>
    <w:rPr>
      <w:rFonts w:ascii="Calibri" w:eastAsia="Calibri" w:hAnsi="Calibri" w:cs="Calibri"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DF21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DF2186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F2186"/>
    <w:rPr>
      <w:rFonts w:ascii="Calibri" w:eastAsia="Calibri" w:hAnsi="Calibri" w:cs="Calibri"/>
      <w:b/>
      <w:bCs/>
      <w:i/>
      <w:iCs/>
      <w:smallCaps w:val="0"/>
      <w:strike w:val="0"/>
      <w:spacing w:val="-10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sid w:val="00DF2186"/>
    <w:rPr>
      <w:rFonts w:ascii="Verdana" w:eastAsia="Verdana" w:hAnsi="Verdana" w:cs="Verdana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DF218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5">
    <w:name w:val="Titulek obrázku (5)_"/>
    <w:basedOn w:val="Standardnpsmoodstavce"/>
    <w:link w:val="Titulekobrzku5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sid w:val="00DF2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1">
    <w:name w:val="Titulek obrázku"/>
    <w:basedOn w:val="Titulekobrzku"/>
    <w:rsid w:val="00DF2186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F2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DF2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DF2186"/>
    <w:pPr>
      <w:shd w:val="clear" w:color="auto" w:fill="FFFFFF"/>
      <w:spacing w:line="0" w:lineRule="atLeast"/>
      <w:ind w:hanging="7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sid w:val="00DF2186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DF2186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rsid w:val="00DF218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50"/>
      <w:sz w:val="46"/>
      <w:szCs w:val="46"/>
    </w:rPr>
  </w:style>
  <w:style w:type="paragraph" w:customStyle="1" w:styleId="ZhlavneboZpat0">
    <w:name w:val="Záhlaví nebo Zápatí"/>
    <w:basedOn w:val="Normln"/>
    <w:link w:val="ZhlavneboZpat"/>
    <w:rsid w:val="00DF2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DF2186"/>
    <w:pPr>
      <w:shd w:val="clear" w:color="auto" w:fill="FFFFFF"/>
      <w:spacing w:line="0" w:lineRule="atLeast"/>
    </w:pPr>
    <w:rPr>
      <w:rFonts w:ascii="Calibri" w:eastAsia="Calibri" w:hAnsi="Calibri" w:cs="Calibri"/>
      <w:w w:val="150"/>
      <w:sz w:val="9"/>
      <w:szCs w:val="9"/>
    </w:rPr>
  </w:style>
  <w:style w:type="paragraph" w:customStyle="1" w:styleId="Nadpis40">
    <w:name w:val="Nadpis #4"/>
    <w:basedOn w:val="Normln"/>
    <w:link w:val="Nadpis4"/>
    <w:rsid w:val="00DF2186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itulekobrzku20">
    <w:name w:val="Titulek obrázku (2)"/>
    <w:basedOn w:val="Normln"/>
    <w:link w:val="Titulekobrzku2"/>
    <w:rsid w:val="00DF218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al0">
    <w:name w:val="Další"/>
    <w:basedOn w:val="Normln"/>
    <w:link w:val="Dal"/>
    <w:rsid w:val="00DF218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rsid w:val="00DF2186"/>
    <w:pPr>
      <w:shd w:val="clear" w:color="auto" w:fill="FFFFFF"/>
      <w:spacing w:line="202" w:lineRule="exact"/>
      <w:ind w:firstLine="460"/>
    </w:pPr>
    <w:rPr>
      <w:rFonts w:ascii="Verdana" w:eastAsia="Verdana" w:hAnsi="Verdana" w:cs="Verdana"/>
      <w:sz w:val="13"/>
      <w:szCs w:val="13"/>
    </w:rPr>
  </w:style>
  <w:style w:type="paragraph" w:customStyle="1" w:styleId="Titulekobrzku40">
    <w:name w:val="Titulek obrázku (4)"/>
    <w:basedOn w:val="Normln"/>
    <w:link w:val="Titulekobrzku4"/>
    <w:rsid w:val="00DF218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10">
    <w:name w:val="Nadpis #1"/>
    <w:basedOn w:val="Normln"/>
    <w:link w:val="Nadpis1"/>
    <w:rsid w:val="00DF2186"/>
    <w:pPr>
      <w:shd w:val="clear" w:color="auto" w:fill="FFFFFF"/>
      <w:spacing w:before="360" w:line="518" w:lineRule="exact"/>
      <w:outlineLvl w:val="0"/>
    </w:pPr>
    <w:rPr>
      <w:rFonts w:ascii="Calibri" w:eastAsia="Calibri" w:hAnsi="Calibri" w:cs="Calibri"/>
      <w:b/>
      <w:bCs/>
      <w:i/>
      <w:iCs/>
      <w:spacing w:val="-10"/>
      <w:sz w:val="52"/>
      <w:szCs w:val="52"/>
    </w:rPr>
  </w:style>
  <w:style w:type="paragraph" w:customStyle="1" w:styleId="Nadpis30">
    <w:name w:val="Nadpis #3"/>
    <w:basedOn w:val="Normln"/>
    <w:link w:val="Nadpis3"/>
    <w:rsid w:val="00DF2186"/>
    <w:pPr>
      <w:shd w:val="clear" w:color="auto" w:fill="FFFFFF"/>
      <w:spacing w:line="0" w:lineRule="atLeast"/>
      <w:outlineLvl w:val="2"/>
    </w:pPr>
    <w:rPr>
      <w:rFonts w:ascii="Verdana" w:eastAsia="Verdana" w:hAnsi="Verdana" w:cs="Verdana"/>
      <w:b/>
      <w:bCs/>
      <w:i/>
      <w:iCs/>
      <w:spacing w:val="-10"/>
      <w:sz w:val="26"/>
      <w:szCs w:val="26"/>
    </w:rPr>
  </w:style>
  <w:style w:type="paragraph" w:customStyle="1" w:styleId="Nadpis50">
    <w:name w:val="Nadpis #5"/>
    <w:basedOn w:val="Normln"/>
    <w:link w:val="Nadpis5"/>
    <w:rsid w:val="00DF2186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DF218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DF2186"/>
    <w:pPr>
      <w:shd w:val="clear" w:color="auto" w:fill="FFFFFF"/>
      <w:spacing w:before="2280" w:line="274" w:lineRule="exact"/>
      <w:ind w:firstLine="52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itulekobrzku50">
    <w:name w:val="Titulek obrázku (5)"/>
    <w:basedOn w:val="Normln"/>
    <w:link w:val="Titulekobrzku5"/>
    <w:rsid w:val="00DF2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DF21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chren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chren@tisca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1673</Words>
  <Characters>9871</Characters>
  <Application>Microsoft Office Word</Application>
  <DocSecurity>0</DocSecurity>
  <Lines>82</Lines>
  <Paragraphs>23</Paragraphs>
  <ScaleCrop>false</ScaleCrop>
  <Company>HP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2016-07-21T08:44:00Z</dcterms:created>
  <dcterms:modified xsi:type="dcterms:W3CDTF">2016-07-21T08:47:00Z</dcterms:modified>
</cp:coreProperties>
</file>