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0414" w14:textId="77777777" w:rsidR="00857658" w:rsidRPr="00913260" w:rsidRDefault="00857658" w:rsidP="00D569C8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lang w:eastAsia="cs-CZ"/>
        </w:rPr>
      </w:pPr>
      <w:r w:rsidRPr="00913260">
        <w:rPr>
          <w:rFonts w:ascii="Calibri" w:eastAsia="Calibri" w:hAnsi="Calibri" w:cs="Calibri"/>
          <w:b/>
          <w:bCs/>
          <w:sz w:val="28"/>
          <w:szCs w:val="28"/>
          <w:lang w:eastAsia="cs-CZ"/>
        </w:rPr>
        <w:t xml:space="preserve">Příloha č. </w:t>
      </w:r>
      <w:r w:rsidR="0098796B" w:rsidRPr="00913260">
        <w:rPr>
          <w:rFonts w:ascii="Calibri" w:eastAsia="Calibri" w:hAnsi="Calibri" w:cs="Calibri"/>
          <w:b/>
          <w:bCs/>
          <w:sz w:val="28"/>
          <w:szCs w:val="28"/>
          <w:lang w:eastAsia="cs-CZ"/>
        </w:rPr>
        <w:t>2</w:t>
      </w:r>
      <w:r w:rsidR="00D569C8" w:rsidRPr="00913260">
        <w:rPr>
          <w:rFonts w:ascii="Calibri" w:eastAsia="Calibri" w:hAnsi="Calibri" w:cs="Calibri"/>
          <w:b/>
          <w:bCs/>
          <w:sz w:val="28"/>
          <w:szCs w:val="28"/>
          <w:lang w:eastAsia="cs-CZ"/>
        </w:rPr>
        <w:t xml:space="preserve"> - </w:t>
      </w:r>
      <w:r w:rsidR="0098796B" w:rsidRPr="00913260">
        <w:rPr>
          <w:rFonts w:ascii="Calibri" w:eastAsia="Calibri" w:hAnsi="Calibri" w:cs="Calibri"/>
          <w:b/>
          <w:bCs/>
          <w:sz w:val="28"/>
          <w:szCs w:val="28"/>
          <w:lang w:eastAsia="cs-CZ"/>
        </w:rPr>
        <w:t>Standardní vybavení předmětu nájmu</w:t>
      </w:r>
      <w:r w:rsidRPr="00913260">
        <w:rPr>
          <w:rFonts w:ascii="Calibri" w:eastAsia="Calibri" w:hAnsi="Calibri" w:cs="Calibri"/>
          <w:b/>
          <w:bCs/>
          <w:sz w:val="28"/>
          <w:szCs w:val="28"/>
          <w:lang w:eastAsia="cs-CZ"/>
        </w:rPr>
        <w:t xml:space="preserve"> při předání</w:t>
      </w:r>
      <w:r w:rsidR="00D569C8" w:rsidRPr="00913260">
        <w:rPr>
          <w:rFonts w:ascii="Calibri" w:eastAsia="Calibri" w:hAnsi="Calibri" w:cs="Calibri"/>
          <w:b/>
          <w:bCs/>
          <w:sz w:val="28"/>
          <w:szCs w:val="28"/>
          <w:lang w:eastAsia="cs-CZ"/>
        </w:rPr>
        <w:t xml:space="preserve"> </w:t>
      </w:r>
      <w:r w:rsidRPr="00913260">
        <w:rPr>
          <w:rFonts w:ascii="Calibri" w:eastAsia="Calibri" w:hAnsi="Calibri" w:cs="Calibri"/>
          <w:b/>
          <w:bCs/>
          <w:sz w:val="28"/>
          <w:szCs w:val="28"/>
          <w:lang w:eastAsia="cs-CZ"/>
        </w:rPr>
        <w:t>nájemci</w:t>
      </w:r>
    </w:p>
    <w:p w14:paraId="3EA430B5" w14:textId="77777777" w:rsidR="00857658" w:rsidRPr="00D569C8" w:rsidRDefault="00857658" w:rsidP="00D569C8">
      <w:pPr>
        <w:spacing w:after="160" w:line="259" w:lineRule="auto"/>
        <w:rPr>
          <w:rFonts w:ascii="Calibri" w:eastAsia="Calibri" w:hAnsi="Calibri" w:cs="Calibri"/>
          <w:lang w:eastAsia="cs-CZ"/>
        </w:rPr>
      </w:pPr>
    </w:p>
    <w:p w14:paraId="3BED677F" w14:textId="0E343F38" w:rsidR="00734795" w:rsidRPr="00D569C8" w:rsidRDefault="00857658" w:rsidP="00837CBF">
      <w:pPr>
        <w:spacing w:after="160" w:line="259" w:lineRule="auto"/>
        <w:jc w:val="both"/>
        <w:rPr>
          <w:rFonts w:ascii="Calibri" w:eastAsia="Calibri" w:hAnsi="Calibri" w:cs="Calibri"/>
          <w:lang w:eastAsia="cs-CZ"/>
        </w:rPr>
      </w:pPr>
      <w:r w:rsidRPr="00D569C8">
        <w:rPr>
          <w:rFonts w:ascii="Calibri" w:eastAsia="Calibri" w:hAnsi="Calibri" w:cs="Calibri"/>
          <w:lang w:eastAsia="cs-CZ"/>
        </w:rPr>
        <w:t>Prostory budou předány v základním stavu hrubé stavby (obvodová stavba, vybavené sítěmi ústícími na okraj prostor a připravenými k připojení)</w:t>
      </w:r>
      <w:r w:rsidR="00874F8C">
        <w:rPr>
          <w:rFonts w:ascii="Calibri" w:eastAsia="Calibri" w:hAnsi="Calibri" w:cs="Calibri"/>
          <w:lang w:eastAsia="cs-CZ"/>
        </w:rPr>
        <w:t xml:space="preserve">, tzv. Shell and </w:t>
      </w:r>
      <w:proofErr w:type="spellStart"/>
      <w:r w:rsidR="00874F8C">
        <w:rPr>
          <w:rFonts w:ascii="Calibri" w:eastAsia="Calibri" w:hAnsi="Calibri" w:cs="Calibri"/>
          <w:lang w:eastAsia="cs-CZ"/>
        </w:rPr>
        <w:t>Core</w:t>
      </w:r>
      <w:proofErr w:type="spellEnd"/>
      <w:r w:rsidR="00874F8C">
        <w:rPr>
          <w:rFonts w:ascii="Calibri" w:eastAsia="Calibri" w:hAnsi="Calibri" w:cs="Calibri"/>
          <w:lang w:eastAsia="cs-CZ"/>
        </w:rPr>
        <w:t>.</w:t>
      </w:r>
    </w:p>
    <w:p w14:paraId="1DA84184" w14:textId="77777777" w:rsidR="00734795" w:rsidRPr="00D569C8" w:rsidRDefault="00734795" w:rsidP="00837CBF">
      <w:pPr>
        <w:spacing w:after="160" w:line="259" w:lineRule="auto"/>
        <w:jc w:val="both"/>
        <w:rPr>
          <w:rFonts w:ascii="Calibri" w:eastAsia="Calibri" w:hAnsi="Calibri" w:cs="Calibri"/>
          <w:lang w:eastAsia="cs-CZ"/>
        </w:rPr>
      </w:pPr>
    </w:p>
    <w:p w14:paraId="5AE61847" w14:textId="643B18DD" w:rsidR="00734795" w:rsidRPr="00D569C8" w:rsidRDefault="00857658" w:rsidP="00837CBF">
      <w:pPr>
        <w:spacing w:after="160" w:line="259" w:lineRule="auto"/>
        <w:jc w:val="both"/>
        <w:rPr>
          <w:rFonts w:ascii="Calibri" w:eastAsia="Calibri" w:hAnsi="Calibri" w:cs="Calibri"/>
          <w:lang w:eastAsia="cs-CZ"/>
        </w:rPr>
      </w:pPr>
      <w:r w:rsidRPr="00D569C8">
        <w:rPr>
          <w:rFonts w:ascii="Calibri" w:eastAsia="Calibri" w:hAnsi="Calibri" w:cs="Calibri"/>
          <w:lang w:eastAsia="cs-CZ"/>
        </w:rPr>
        <w:t>Přes prostory mohou vést některé společné rozvody infrastruktury nutné pro provoz Centra (vedení VZT, ZOTK, topení, chlazení nebo jiná potrubí, splašková kanalizace, kanalizace dešťové vody, kabeláž, přípojky, poplachové zařízení a tísňové systémy).</w:t>
      </w:r>
    </w:p>
    <w:p w14:paraId="180C1D76" w14:textId="77777777" w:rsidR="00857658" w:rsidRPr="0070351B" w:rsidRDefault="00827FB6" w:rsidP="00857658">
      <w:pPr>
        <w:pStyle w:val="Zkladntext"/>
        <w:rPr>
          <w:rFonts w:ascii="Calibri" w:eastAsia="Calibri" w:hAnsi="Calibri" w:cs="Calibri"/>
          <w:color w:val="auto"/>
          <w:sz w:val="24"/>
          <w:szCs w:val="24"/>
        </w:rPr>
      </w:pPr>
      <w:r w:rsidRPr="0070351B">
        <w:rPr>
          <w:rFonts w:ascii="Calibri" w:eastAsia="Calibri" w:hAnsi="Calibri" w:cs="Calibri"/>
          <w:color w:val="auto"/>
          <w:sz w:val="24"/>
          <w:szCs w:val="24"/>
        </w:rPr>
        <w:t xml:space="preserve">Přístup do obchodní jednotky je řešen </w:t>
      </w:r>
      <w:r w:rsidR="0070351B">
        <w:rPr>
          <w:rFonts w:ascii="Calibri" w:eastAsia="Calibri" w:hAnsi="Calibri" w:cs="Calibri"/>
          <w:color w:val="auto"/>
          <w:sz w:val="24"/>
          <w:szCs w:val="24"/>
        </w:rPr>
        <w:t>3 dveřmi (z toho 2 automatické dveře).</w:t>
      </w:r>
    </w:p>
    <w:p w14:paraId="23D30558" w14:textId="77777777" w:rsidR="00857658" w:rsidRDefault="00857658" w:rsidP="00857658">
      <w:pPr>
        <w:pStyle w:val="Zkladntext"/>
        <w:rPr>
          <w:rFonts w:ascii="Lucida Grande CE" w:hAnsi="Lucida Grande CE" w:cs="Lucida Grande CE"/>
        </w:rPr>
      </w:pPr>
    </w:p>
    <w:p w14:paraId="7180D3C3" w14:textId="77777777" w:rsidR="00913260" w:rsidRDefault="00913260" w:rsidP="00913260">
      <w:pPr>
        <w:rPr>
          <w:rFonts w:ascii="Calibri" w:eastAsia="Calibri" w:hAnsi="Calibri" w:cs="Calibri"/>
          <w:b/>
          <w:bCs/>
          <w:sz w:val="28"/>
          <w:szCs w:val="28"/>
          <w:lang w:eastAsia="cs-CZ"/>
        </w:rPr>
      </w:pPr>
    </w:p>
    <w:p w14:paraId="7648D506" w14:textId="77777777" w:rsidR="00913260" w:rsidRDefault="00913260" w:rsidP="00913260">
      <w:pPr>
        <w:rPr>
          <w:rFonts w:ascii="Calibri" w:eastAsia="Calibri" w:hAnsi="Calibri" w:cs="Calibri"/>
          <w:b/>
          <w:bCs/>
          <w:sz w:val="28"/>
          <w:szCs w:val="28"/>
          <w:lang w:eastAsia="cs-CZ"/>
        </w:rPr>
      </w:pPr>
    </w:p>
    <w:p w14:paraId="3EAF3D97" w14:textId="77777777" w:rsidR="00913260" w:rsidRPr="00913260" w:rsidRDefault="00913260" w:rsidP="00913260">
      <w:pPr>
        <w:rPr>
          <w:rFonts w:ascii="Calibri" w:eastAsia="Calibri" w:hAnsi="Calibri" w:cs="Calibri"/>
          <w:lang w:eastAsia="cs-CZ"/>
        </w:rPr>
      </w:pPr>
    </w:p>
    <w:p w14:paraId="564DCF42" w14:textId="77777777" w:rsidR="00913260" w:rsidRPr="00857658" w:rsidRDefault="00913260" w:rsidP="00857658">
      <w:pPr>
        <w:pStyle w:val="Zkladntext"/>
        <w:rPr>
          <w:rFonts w:ascii="Lucida Grande CE" w:hAnsi="Lucida Grande CE" w:cs="Lucida Grande CE"/>
        </w:rPr>
      </w:pPr>
    </w:p>
    <w:p w14:paraId="0214EE7F" w14:textId="77777777" w:rsidR="00857658" w:rsidRPr="00857658" w:rsidRDefault="00857658" w:rsidP="00857658">
      <w:pPr>
        <w:pStyle w:val="Zkladntext"/>
        <w:rPr>
          <w:rFonts w:ascii="Lucida Grande CE" w:hAnsi="Lucida Grande CE" w:cs="Lucida Grande CE"/>
        </w:rPr>
      </w:pPr>
    </w:p>
    <w:sectPr w:rsidR="00857658" w:rsidRPr="00857658" w:rsidSect="00B02F4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7AD6"/>
    <w:multiLevelType w:val="hybridMultilevel"/>
    <w:tmpl w:val="AB5A3D92"/>
    <w:lvl w:ilvl="0" w:tplc="6CEE7C72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262DF"/>
    <w:multiLevelType w:val="hybridMultilevel"/>
    <w:tmpl w:val="53822EBC"/>
    <w:lvl w:ilvl="0" w:tplc="9E5A8A7C">
      <w:start w:val="1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58"/>
    <w:rsid w:val="000C2C4B"/>
    <w:rsid w:val="000D4B30"/>
    <w:rsid w:val="000D7459"/>
    <w:rsid w:val="0021028F"/>
    <w:rsid w:val="002441E0"/>
    <w:rsid w:val="002E21F2"/>
    <w:rsid w:val="00441F5E"/>
    <w:rsid w:val="00456A52"/>
    <w:rsid w:val="00467F66"/>
    <w:rsid w:val="006E1F59"/>
    <w:rsid w:val="0070351B"/>
    <w:rsid w:val="00734795"/>
    <w:rsid w:val="00827FB6"/>
    <w:rsid w:val="00837CBF"/>
    <w:rsid w:val="00857658"/>
    <w:rsid w:val="00874F8C"/>
    <w:rsid w:val="008B5CE8"/>
    <w:rsid w:val="00913260"/>
    <w:rsid w:val="0098796B"/>
    <w:rsid w:val="00994531"/>
    <w:rsid w:val="009F446A"/>
    <w:rsid w:val="00A40778"/>
    <w:rsid w:val="00AF4E66"/>
    <w:rsid w:val="00B027CA"/>
    <w:rsid w:val="00B02F46"/>
    <w:rsid w:val="00CB53CE"/>
    <w:rsid w:val="00D569C8"/>
    <w:rsid w:val="00D77730"/>
    <w:rsid w:val="00D80C38"/>
    <w:rsid w:val="00E34B1C"/>
    <w:rsid w:val="00E80F0F"/>
    <w:rsid w:val="00F601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81B5D"/>
  <w15:docId w15:val="{E3972C47-D1E0-4A78-B7D2-6CB23404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A52"/>
    <w:rPr>
      <w:rFonts w:ascii="Lucida Grande CE" w:hAnsi="Lucida Grande C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autoRedefine/>
    <w:uiPriority w:val="34"/>
    <w:qFormat/>
    <w:rsid w:val="00467F66"/>
    <w:pPr>
      <w:numPr>
        <w:numId w:val="1"/>
      </w:numPr>
      <w:spacing w:before="600" w:after="600" w:line="360" w:lineRule="auto"/>
      <w:contextualSpacing/>
    </w:pPr>
  </w:style>
  <w:style w:type="paragraph" w:styleId="Zkladntext">
    <w:name w:val="Body Text"/>
    <w:basedOn w:val="Normln"/>
    <w:link w:val="ZkladntextChar"/>
    <w:rsid w:val="00857658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jc w:val="both"/>
    </w:pPr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57658"/>
    <w:rPr>
      <w:rFonts w:ascii="Times New Roman" w:eastAsia="Times New Roman" w:hAnsi="Times New Roman" w:cs="Times New Roman"/>
      <w:color w:val="000000"/>
      <w:sz w:val="22"/>
      <w:szCs w:val="22"/>
      <w:lang w:val="cs-CZ" w:eastAsia="cs-CZ"/>
    </w:rPr>
  </w:style>
  <w:style w:type="character" w:styleId="Siln">
    <w:name w:val="Strong"/>
    <w:uiPriority w:val="22"/>
    <w:qFormat/>
    <w:rsid w:val="000D7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Goodwill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MATL</dc:creator>
  <cp:lastModifiedBy>Radovan Šenkyřík – ŠUMAVSKÁ tower s.r.o.</cp:lastModifiedBy>
  <cp:revision>13</cp:revision>
  <cp:lastPrinted>2019-06-26T09:07:00Z</cp:lastPrinted>
  <dcterms:created xsi:type="dcterms:W3CDTF">2019-04-03T05:13:00Z</dcterms:created>
  <dcterms:modified xsi:type="dcterms:W3CDTF">2021-09-23T07:08:00Z</dcterms:modified>
</cp:coreProperties>
</file>