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9CB0" w14:textId="77777777" w:rsidR="006F0FE4" w:rsidRDefault="006F0FE4" w:rsidP="006F0FE4">
      <w:pPr>
        <w:pStyle w:val="Nzev"/>
        <w:rPr>
          <w:b/>
          <w:bCs/>
        </w:rPr>
      </w:pPr>
      <w:r>
        <w:rPr>
          <w:b/>
          <w:bCs/>
        </w:rPr>
        <w:t>Smlouva o budoucí kupní smlouvě</w:t>
      </w:r>
    </w:p>
    <w:p w14:paraId="48BFCC9A" w14:textId="77777777" w:rsidR="006F0FE4" w:rsidRDefault="006F0FE4" w:rsidP="006F0FE4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0119006C" w14:textId="68442BC4" w:rsidR="006F0FE4" w:rsidRDefault="006F0FE4" w:rsidP="006F0FE4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Tuto smlouvu o smlouvě budoucí kupní (dále také „smlouva o smlouvě budoucí“) uzavřely podle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6C75C9">
        <w:rPr>
          <w:rFonts w:ascii="Arial" w:hAnsi="Arial" w:cs="Arial"/>
          <w:snapToGrid w:val="0"/>
          <w:sz w:val="22"/>
          <w:szCs w:val="22"/>
        </w:rPr>
        <w:t>§</w:t>
      </w:r>
      <w:r>
        <w:rPr>
          <w:rFonts w:ascii="Arial" w:hAnsi="Arial" w:cs="Arial"/>
          <w:snapToGrid w:val="0"/>
          <w:sz w:val="22"/>
          <w:szCs w:val="22"/>
        </w:rPr>
        <w:t xml:space="preserve"> 1785 a násl. zákona č. 89/2012 Sb., občanského zákoníku</w:t>
      </w:r>
      <w:r w:rsidR="006C75C9">
        <w:rPr>
          <w:rFonts w:ascii="Arial" w:hAnsi="Arial" w:cs="Arial"/>
          <w:snapToGrid w:val="0"/>
          <w:sz w:val="22"/>
          <w:szCs w:val="22"/>
        </w:rPr>
        <w:t>, ve znění pozdějších předpisů,</w:t>
      </w:r>
      <w:r>
        <w:rPr>
          <w:rFonts w:ascii="Arial" w:hAnsi="Arial" w:cs="Arial"/>
          <w:snapToGrid w:val="0"/>
          <w:sz w:val="22"/>
          <w:szCs w:val="22"/>
        </w:rPr>
        <w:t xml:space="preserve"> následující smluvní strany:</w:t>
      </w:r>
    </w:p>
    <w:p w14:paraId="3731E5DC" w14:textId="77777777" w:rsidR="006F0FE4" w:rsidRDefault="006F0FE4" w:rsidP="006F0FE4">
      <w:pPr>
        <w:spacing w:before="120"/>
        <w:jc w:val="center"/>
        <w:rPr>
          <w:rFonts w:ascii="Arial" w:hAnsi="Arial" w:cs="Arial"/>
          <w:snapToGrid w:val="0"/>
          <w:sz w:val="22"/>
          <w:szCs w:val="22"/>
        </w:rPr>
      </w:pPr>
    </w:p>
    <w:p w14:paraId="104BEC5D" w14:textId="77777777" w:rsidR="006F0FE4" w:rsidRDefault="006F0FE4" w:rsidP="006F0FE4">
      <w:pPr>
        <w:spacing w:before="12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BB756A5" w14:textId="77777777" w:rsidR="006F0FE4" w:rsidRDefault="006F0FE4" w:rsidP="006F0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proofErr w:type="gramStart"/>
      <w:r>
        <w:rPr>
          <w:rFonts w:ascii="Arial" w:hAnsi="Arial" w:cs="Arial"/>
          <w:sz w:val="22"/>
          <w:szCs w:val="22"/>
        </w:rPr>
        <w:t xml:space="preserve">/  </w:t>
      </w:r>
      <w:r>
        <w:rPr>
          <w:rFonts w:ascii="Arial" w:hAnsi="Arial" w:cs="Arial"/>
          <w:b/>
          <w:bCs/>
          <w:caps/>
          <w:sz w:val="22"/>
          <w:szCs w:val="22"/>
        </w:rPr>
        <w:t>M</w:t>
      </w:r>
      <w:proofErr w:type="gramEnd"/>
      <w:r>
        <w:rPr>
          <w:rFonts w:ascii="Arial" w:hAnsi="Arial" w:cs="Arial"/>
          <w:b/>
          <w:bCs/>
          <w:caps/>
          <w:sz w:val="22"/>
          <w:szCs w:val="22"/>
        </w:rPr>
        <w:t xml:space="preserve"> ě s t o    L i t o v e l</w:t>
      </w:r>
      <w:r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   IČ : 002 99 138,</w:t>
      </w:r>
    </w:p>
    <w:p w14:paraId="5383CDE2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sídlem nám. Přemysla Otakara čp. 778, 784 01 Litovel,</w:t>
      </w:r>
    </w:p>
    <w:p w14:paraId="027E3E0F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zastoupené starostou panem Viktorem Kohoutem, </w:t>
      </w:r>
    </w:p>
    <w:p w14:paraId="401F6897" w14:textId="77777777" w:rsidR="006F0FE4" w:rsidRDefault="006F0FE4" w:rsidP="006F0FE4">
      <w:pPr>
        <w:tabs>
          <w:tab w:val="center" w:pos="42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jako budoucím prodávajícím</w:t>
      </w:r>
    </w:p>
    <w:p w14:paraId="0FFC49F8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AE62CB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</w:t>
      </w:r>
    </w:p>
    <w:p w14:paraId="2910EC53" w14:textId="77777777" w:rsidR="006F0FE4" w:rsidRDefault="006F0FE4" w:rsidP="006F0FE4">
      <w:pPr>
        <w:jc w:val="center"/>
        <w:rPr>
          <w:rFonts w:ascii="Arial" w:hAnsi="Arial" w:cs="Arial"/>
          <w:sz w:val="22"/>
          <w:szCs w:val="22"/>
        </w:rPr>
      </w:pPr>
    </w:p>
    <w:p w14:paraId="0946F92F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proofErr w:type="gramStart"/>
      <w:r>
        <w:rPr>
          <w:rFonts w:ascii="Arial" w:hAnsi="Arial" w:cs="Arial"/>
          <w:sz w:val="22"/>
          <w:szCs w:val="22"/>
        </w:rPr>
        <w:t xml:space="preserve">/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FORblock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s.r.o.,</w:t>
      </w:r>
      <w:r>
        <w:rPr>
          <w:rFonts w:ascii="Arial" w:hAnsi="Arial" w:cs="Arial"/>
          <w:sz w:val="22"/>
          <w:szCs w:val="22"/>
        </w:rPr>
        <w:t xml:space="preserve"> IČO: 06156908</w:t>
      </w:r>
    </w:p>
    <w:p w14:paraId="02D22910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sídlem Pavlínka 4/5, 784 01 Litovel,</w:t>
      </w:r>
    </w:p>
    <w:p w14:paraId="537E0C00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zastoupená jednatelem Ing. Jiřím Sedláčkem</w:t>
      </w:r>
    </w:p>
    <w:p w14:paraId="259F36E4" w14:textId="77777777" w:rsidR="006F0FE4" w:rsidRDefault="006F0FE4" w:rsidP="006F0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jako budoucím kupujícím,</w:t>
      </w:r>
    </w:p>
    <w:p w14:paraId="68099FF8" w14:textId="77777777" w:rsidR="006F0FE4" w:rsidRDefault="006F0FE4" w:rsidP="006F0FE4">
      <w:pPr>
        <w:jc w:val="both"/>
        <w:rPr>
          <w:rFonts w:ascii="Arial" w:hAnsi="Arial" w:cs="Arial"/>
          <w:sz w:val="22"/>
          <w:szCs w:val="22"/>
        </w:rPr>
      </w:pPr>
    </w:p>
    <w:p w14:paraId="544AD073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následujícím znění:</w:t>
      </w:r>
    </w:p>
    <w:p w14:paraId="552BA012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05A8B9A5" w14:textId="77777777" w:rsidR="006F0FE4" w:rsidRDefault="006F0FE4" w:rsidP="006F0FE4">
      <w:pPr>
        <w:spacing w:before="120"/>
        <w:rPr>
          <w:rFonts w:asciiTheme="minorHAnsi" w:hAnsiTheme="minorHAnsi" w:cstheme="minorHAnsi"/>
          <w:snapToGrid w:val="0"/>
          <w:sz w:val="22"/>
          <w:szCs w:val="22"/>
        </w:rPr>
      </w:pPr>
    </w:p>
    <w:p w14:paraId="34E6A005" w14:textId="77777777" w:rsidR="006F0FE4" w:rsidRDefault="006F0FE4" w:rsidP="006F0FE4">
      <w:pPr>
        <w:pStyle w:val="Odstavecseseznamem"/>
        <w:numPr>
          <w:ilvl w:val="0"/>
          <w:numId w:val="2"/>
        </w:numPr>
        <w:spacing w:before="12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Úvodní ustanovení</w:t>
      </w:r>
    </w:p>
    <w:p w14:paraId="0E95B8AF" w14:textId="77777777" w:rsidR="006F0FE4" w:rsidRDefault="006F0FE4" w:rsidP="006F0FE4">
      <w:pPr>
        <w:spacing w:before="120"/>
        <w:jc w:val="center"/>
        <w:rPr>
          <w:b/>
          <w:bCs/>
          <w:snapToGrid w:val="0"/>
          <w:sz w:val="22"/>
          <w:szCs w:val="22"/>
        </w:rPr>
      </w:pPr>
    </w:p>
    <w:p w14:paraId="20DAD563" w14:textId="77777777" w:rsidR="006F0FE4" w:rsidRDefault="006F0FE4" w:rsidP="006F0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o smlouvě budoucí kupní je závazek budoucího prodávajícího, uzavřít s budoucím kupujícím za podmínek této smlouvy o smlouvě budoucí kupní, budoucí kupní smlouvu (dále jen „kupní smlouva“).</w:t>
      </w:r>
    </w:p>
    <w:p w14:paraId="0638F935" w14:textId="77777777" w:rsidR="006F0FE4" w:rsidRDefault="006F0FE4" w:rsidP="006F0FE4">
      <w:pPr>
        <w:jc w:val="both"/>
        <w:rPr>
          <w:rFonts w:ascii="Arial" w:hAnsi="Arial" w:cs="Arial"/>
          <w:sz w:val="22"/>
          <w:szCs w:val="22"/>
        </w:rPr>
      </w:pPr>
    </w:p>
    <w:p w14:paraId="52BD093F" w14:textId="507643AE" w:rsidR="006F0FE4" w:rsidRDefault="006F0FE4" w:rsidP="006F0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Budoucí prodávající je mimo jiného vlastníkem pozemků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725/1 orná půda o výměře 3098 </w:t>
      </w:r>
      <w:r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725/13 orná půda o výměře 1789 </w:t>
      </w:r>
      <w:r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725/14 orná půda o výměře 281 </w:t>
      </w:r>
      <w:r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č. </w:t>
      </w:r>
      <w:r>
        <w:rPr>
          <w:rFonts w:ascii="Arial" w:hAnsi="Arial" w:cs="Arial"/>
          <w:sz w:val="22"/>
          <w:szCs w:val="22"/>
        </w:rPr>
        <w:t xml:space="preserve">725/15 orná půda o výměře 385 </w:t>
      </w:r>
      <w:r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to vše v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Litovel, obec Litovel, okres Olomouc (dále jen „pozemky“), které do svého vlastnictví nabylo dle ustanovení zákona č. 172/1991 Sb. "o majetku obcí" a má jej zapsán na svém listu vlastnickém č. 10001 u Katastrálního úřadu v Olomouci. Město Litovel prohlašuje, že je oprávněno uzavřít tuto smlouvu, protože vlastnictví těchto nemovitostí nepozbylo převodem na jinou osobu ani jiným způsobem, který by nebyl patrný ze zápisu v katastru nemovitostí.</w:t>
      </w:r>
    </w:p>
    <w:p w14:paraId="3918890F" w14:textId="77777777" w:rsidR="006F0FE4" w:rsidRDefault="006F0FE4" w:rsidP="006F0FE4">
      <w:pPr>
        <w:jc w:val="both"/>
        <w:rPr>
          <w:rFonts w:ascii="Arial" w:hAnsi="Arial" w:cs="Arial"/>
          <w:sz w:val="22"/>
          <w:szCs w:val="22"/>
        </w:rPr>
      </w:pPr>
    </w:p>
    <w:p w14:paraId="7D4ECFC0" w14:textId="77777777" w:rsidR="006F0FE4" w:rsidRDefault="006F0FE4" w:rsidP="006F0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Záměr prodat části shora uvedených pozemků vč. podmínek prodeje byl zveřejněn na úřední desce budoucího prodávajícího v tomto znění:</w:t>
      </w:r>
    </w:p>
    <w:p w14:paraId="5384E7A5" w14:textId="77777777" w:rsidR="006F0FE4" w:rsidRDefault="006F0FE4" w:rsidP="006F0FE4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budoucí prodávané části </w:t>
      </w:r>
      <w:r>
        <w:rPr>
          <w:rFonts w:ascii="Arial" w:hAnsi="Arial" w:cs="Arial"/>
          <w:b/>
          <w:bCs/>
          <w:sz w:val="22"/>
          <w:szCs w:val="22"/>
        </w:rPr>
        <w:t xml:space="preserve">pozemků jsou určeny k výstavbě bytových domů, </w:t>
      </w:r>
    </w:p>
    <w:p w14:paraId="2CB77830" w14:textId="77777777" w:rsidR="006F0FE4" w:rsidRDefault="006F0FE4" w:rsidP="006F0FE4">
      <w:pPr>
        <w:numPr>
          <w:ilvl w:val="0"/>
          <w:numId w:val="3"/>
        </w:numPr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bytové domy se povinně připojí na teplovod a elektrovod, tj. na stávající infrastrukturu vybudovanou v minulých letech, </w:t>
      </w:r>
    </w:p>
    <w:p w14:paraId="158A9BB6" w14:textId="77777777" w:rsidR="006F0FE4" w:rsidRDefault="006F0FE4" w:rsidP="006F0F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budoucí kupní smlouvy a kupní smlouvy je při výběrovém řízení předložená </w:t>
      </w:r>
      <w:bookmarkStart w:id="0" w:name="_Hlk83909567"/>
      <w:r>
        <w:rPr>
          <w:rFonts w:ascii="Arial" w:hAnsi="Arial" w:cs="Arial"/>
          <w:sz w:val="22"/>
          <w:szCs w:val="22"/>
        </w:rPr>
        <w:t>závazná tabulka s počtem a velikostmi jednotlivých bytových jednotek a venkovní vizualizace bytových domů</w:t>
      </w:r>
      <w:bookmarkEnd w:id="0"/>
      <w:r>
        <w:rPr>
          <w:rFonts w:ascii="Arial" w:hAnsi="Arial" w:cs="Arial"/>
          <w:sz w:val="22"/>
          <w:szCs w:val="22"/>
        </w:rPr>
        <w:t>, které se stávají závaznými pro stavební řízení,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1845988" w14:textId="77777777" w:rsidR="006F0FE4" w:rsidRDefault="006F0FE4" w:rsidP="006F0FE4">
      <w:pPr>
        <w:numPr>
          <w:ilvl w:val="0"/>
          <w:numId w:val="3"/>
        </w:numPr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dodržení záměru postavit bytové domy budoucí kupující zajistí složením jistoty ve výši 100 000,--Kč/ jeden BD, která bude složena na účet města </w:t>
      </w:r>
      <w:r>
        <w:rPr>
          <w:rFonts w:ascii="Arial" w:hAnsi="Arial" w:cs="Arial"/>
          <w:sz w:val="22"/>
          <w:szCs w:val="22"/>
          <w:lang w:eastAsia="cs-CZ"/>
        </w:rPr>
        <w:t xml:space="preserve">6015-3620811/0100 </w:t>
      </w:r>
      <w:r>
        <w:rPr>
          <w:rFonts w:ascii="Arial" w:hAnsi="Arial" w:cs="Arial"/>
          <w:sz w:val="22"/>
          <w:szCs w:val="22"/>
        </w:rPr>
        <w:t xml:space="preserve">při podpisu smlouvy o budoucí kupní smlouvě a vrácena do jednoho měsíce po podpisu kupní smlouvy, </w:t>
      </w:r>
      <w:r>
        <w:rPr>
          <w:rFonts w:ascii="Arial" w:hAnsi="Arial" w:cs="Arial"/>
          <w:color w:val="000000" w:themeColor="text1"/>
          <w:sz w:val="22"/>
          <w:szCs w:val="22"/>
        </w:rPr>
        <w:t>při vrácení finanční částky se nebudou připočítávat žádné úroky,</w:t>
      </w:r>
    </w:p>
    <w:p w14:paraId="4D6B63AA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kupní smlouva bude uzavřena do jednoho měsíce po ukončení nájemního vztahu se současným nájemcem pozemků, tj. ZD Červenka (výpovědní lhůta je jeden rok vždy k 1.10. kalendářního roku, pokud nedojde k jiné dohodě), </w:t>
      </w:r>
    </w:p>
    <w:p w14:paraId="2BDB3F83" w14:textId="77777777" w:rsidR="006F0FE4" w:rsidRDefault="006F0FE4" w:rsidP="006F0FE4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budoucí kupující výše sjednané podmínky nedodrží, propadne celá složená jistota, jako smluvní pokuta ve prospěch města Litovel,</w:t>
      </w:r>
    </w:p>
    <w:p w14:paraId="15203FDC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účel prodeje bude zajištěn složením jistiny na účet města </w:t>
      </w:r>
      <w:r>
        <w:rPr>
          <w:rFonts w:ascii="Arial" w:hAnsi="Arial" w:cs="Arial"/>
          <w:sz w:val="22"/>
          <w:szCs w:val="22"/>
          <w:lang w:eastAsia="cs-CZ"/>
        </w:rPr>
        <w:t xml:space="preserve">6015-3620811/0100 </w:t>
      </w:r>
      <w:r>
        <w:rPr>
          <w:rFonts w:ascii="Arial" w:hAnsi="Arial" w:cs="Arial"/>
          <w:sz w:val="22"/>
          <w:szCs w:val="22"/>
        </w:rPr>
        <w:t xml:space="preserve">ve výši 10 % z ceny pozemků, která bude vrácena nejpozději do </w:t>
      </w:r>
      <w:proofErr w:type="gramStart"/>
      <w:r>
        <w:rPr>
          <w:rFonts w:ascii="Arial" w:hAnsi="Arial" w:cs="Arial"/>
          <w:sz w:val="22"/>
          <w:szCs w:val="22"/>
        </w:rPr>
        <w:t>30-ti</w:t>
      </w:r>
      <w:proofErr w:type="gramEnd"/>
      <w:r>
        <w:rPr>
          <w:rFonts w:ascii="Arial" w:hAnsi="Arial" w:cs="Arial"/>
          <w:sz w:val="22"/>
          <w:szCs w:val="22"/>
        </w:rPr>
        <w:t xml:space="preserve"> dnů po kolaudaci všech BD,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při vrácení finanční částky se nebudou připočítávat žádné úroky,</w:t>
      </w:r>
    </w:p>
    <w:p w14:paraId="113EA867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se zaváže, že k objektům získá oprávnění dle stavebního zákona k užívání stavby, na </w:t>
      </w:r>
      <w:proofErr w:type="gramStart"/>
      <w:r>
        <w:rPr>
          <w:rFonts w:ascii="Arial" w:hAnsi="Arial" w:cs="Arial"/>
          <w:sz w:val="22"/>
          <w:szCs w:val="22"/>
        </w:rPr>
        <w:t>základě</w:t>
      </w:r>
      <w:proofErr w:type="gramEnd"/>
      <w:r>
        <w:rPr>
          <w:rFonts w:ascii="Arial" w:hAnsi="Arial" w:cs="Arial"/>
          <w:sz w:val="22"/>
          <w:szCs w:val="22"/>
        </w:rPr>
        <w:t xml:space="preserve"> kterého bude 50% bytů v lokalitě Severní uvedeno do provozu nejpozději do 48 měsíců a dalších 50% bytů do 60 měsíců, a to ode dne právních účinků vkladu vlastnického práva k převáděným pozemkům do katastru nemovitostí,</w:t>
      </w:r>
    </w:p>
    <w:p w14:paraId="2BCF23DA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zaváže prodat převáděné pozemky za sjednanou kupní cenu zpět do vlastnictví prodávajícího v případě, že zamýšlený záměr BD nezačne realizovat do dvou let ode dne právních účinků vkladu vlastnického práva k pozemkům dle uzavřené kupní smlouvy,</w:t>
      </w:r>
    </w:p>
    <w:p w14:paraId="449F3105" w14:textId="77777777" w:rsidR="006F0FE4" w:rsidRDefault="006F0FE4" w:rsidP="006F0FE4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kupující dodrží předem zveřejněné a dále výslovně uvedené požadavky města Litovel, jejichž splněním je prodej pozemků podmíněn, bude po doložení jejich splnění, složená jistota do 14 dnů v plné výši vrácena na kupujícím určený účet,</w:t>
      </w:r>
    </w:p>
    <w:p w14:paraId="2A2869F4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>v případě, že kupující sjednané podmínky stanovené v záměru prodeje nedodrží, bude ujednána smluvní pokuta ve výši 5 mil. Kč),</w:t>
      </w:r>
      <w:r>
        <w:t xml:space="preserve"> </w:t>
      </w:r>
    </w:p>
    <w:p w14:paraId="6B758703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spojené s odprodejem pozemků, jako je pořízení GP, správní poplatek za vklad vlastnického práva do katastru nemovitostí ponese kupující.</w:t>
      </w:r>
    </w:p>
    <w:p w14:paraId="16C961F9" w14:textId="6AA38DF4" w:rsidR="006F0FE4" w:rsidRDefault="0081263A" w:rsidP="006F0FE4">
      <w:pPr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F0FE4">
        <w:rPr>
          <w:rFonts w:ascii="Arial" w:hAnsi="Arial" w:cs="Arial"/>
          <w:sz w:val="22"/>
          <w:szCs w:val="22"/>
        </w:rPr>
        <w:t>ituace záboru byla zveřejněna na úřední desce a tvoří přílohu č. 1 této smlouvy.</w:t>
      </w:r>
    </w:p>
    <w:p w14:paraId="46C045E1" w14:textId="77777777" w:rsidR="006F0FE4" w:rsidRDefault="006F0FE4" w:rsidP="006F0FE4">
      <w:pPr>
        <w:autoSpaceDE/>
        <w:jc w:val="both"/>
        <w:rPr>
          <w:rFonts w:ascii="Arial" w:hAnsi="Arial" w:cs="Arial"/>
          <w:sz w:val="22"/>
          <w:szCs w:val="22"/>
        </w:rPr>
      </w:pPr>
    </w:p>
    <w:p w14:paraId="594599F6" w14:textId="77777777" w:rsidR="006F0FE4" w:rsidRDefault="006F0FE4" w:rsidP="006F0FE4">
      <w:pPr>
        <w:jc w:val="both"/>
        <w:rPr>
          <w:rFonts w:ascii="Arial" w:hAnsi="Arial" w:cs="Arial"/>
          <w:sz w:val="22"/>
          <w:szCs w:val="22"/>
        </w:rPr>
      </w:pPr>
    </w:p>
    <w:p w14:paraId="5E30484F" w14:textId="77777777" w:rsidR="006F0FE4" w:rsidRDefault="006F0FE4" w:rsidP="006F0FE4">
      <w:pPr>
        <w:autoSpaceDE/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Předmět této smlouvy</w:t>
      </w:r>
    </w:p>
    <w:p w14:paraId="7D52E5A6" w14:textId="77777777" w:rsidR="006F0FE4" w:rsidRDefault="006F0FE4" w:rsidP="006F0FE4">
      <w:pPr>
        <w:autoSpaceDE/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041012C" w14:textId="375987EA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Smluvní strany se podle této smlouvy zavazují uzavřít kupní smlouvu, přičemž budoucí kupující je tak povinen učinit neprodleně k výzvě budoucího prodávajícího, kterou se tento zavazuje zaslat budoucímu kupujícímu nejpozději do jednoho měsíce poté, co budou splněny tyto podmínky: </w:t>
      </w:r>
    </w:p>
    <w:p w14:paraId="383BDA57" w14:textId="1396F741" w:rsidR="00566D5A" w:rsidRDefault="006F0FE4" w:rsidP="006F0FE4">
      <w:pPr>
        <w:numPr>
          <w:ilvl w:val="0"/>
          <w:numId w:val="3"/>
        </w:numPr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kupující</w:t>
      </w:r>
      <w:r w:rsidR="00B636AB">
        <w:rPr>
          <w:rFonts w:ascii="Arial" w:hAnsi="Arial" w:cs="Arial"/>
          <w:sz w:val="22"/>
          <w:szCs w:val="22"/>
        </w:rPr>
        <w:t xml:space="preserve"> k zajištění závazku dodržet záměr spočívající v postavení jednoho bytového domu ve tvaru „L“ složí jistotu ve výši 100 000,--Kč</w:t>
      </w:r>
      <w:r>
        <w:rPr>
          <w:rFonts w:ascii="Arial" w:hAnsi="Arial" w:cs="Arial"/>
          <w:sz w:val="22"/>
          <w:szCs w:val="22"/>
        </w:rPr>
        <w:t xml:space="preserve"> na účet města </w:t>
      </w:r>
      <w:r>
        <w:rPr>
          <w:rFonts w:ascii="Arial" w:hAnsi="Arial" w:cs="Arial"/>
          <w:sz w:val="22"/>
          <w:szCs w:val="22"/>
          <w:lang w:eastAsia="cs-CZ"/>
        </w:rPr>
        <w:t xml:space="preserve">6015-3620811/0100 </w:t>
      </w:r>
      <w:r>
        <w:rPr>
          <w:rFonts w:ascii="Arial" w:hAnsi="Arial" w:cs="Arial"/>
          <w:sz w:val="22"/>
          <w:szCs w:val="22"/>
        </w:rPr>
        <w:t>při podpisu smlouvy o budoucí kupní smlouvě (dále jen „složená jistota“)</w:t>
      </w:r>
      <w:bookmarkStart w:id="1" w:name="_Hlk83908930"/>
      <w:r w:rsidR="00566D5A">
        <w:rPr>
          <w:rFonts w:ascii="Arial" w:hAnsi="Arial" w:cs="Arial"/>
          <w:sz w:val="22"/>
          <w:szCs w:val="22"/>
        </w:rPr>
        <w:t xml:space="preserve"> </w:t>
      </w:r>
    </w:p>
    <w:p w14:paraId="34E2F9BA" w14:textId="57406852" w:rsidR="006F0FE4" w:rsidRPr="00566D5A" w:rsidRDefault="006F0FE4" w:rsidP="00566D5A">
      <w:pPr>
        <w:numPr>
          <w:ilvl w:val="0"/>
          <w:numId w:val="3"/>
        </w:numPr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 k ukončení nájemního vztahu se současným nájemcem pozemků   </w:t>
      </w:r>
      <w:bookmarkEnd w:id="1"/>
      <w:r w:rsidRPr="00566D5A">
        <w:rPr>
          <w:rFonts w:ascii="Arial" w:hAnsi="Arial" w:cs="Arial"/>
          <w:sz w:val="22"/>
          <w:szCs w:val="22"/>
        </w:rPr>
        <w:t>tj. ZD Červenka, IČ:</w:t>
      </w:r>
      <w:r w:rsidR="00204FE9" w:rsidRPr="00566D5A">
        <w:rPr>
          <w:rFonts w:ascii="Arial" w:hAnsi="Arial" w:cs="Arial"/>
          <w:sz w:val="22"/>
          <w:szCs w:val="22"/>
        </w:rPr>
        <w:t xml:space="preserve"> 25860810</w:t>
      </w:r>
      <w:r w:rsidRPr="00566D5A">
        <w:rPr>
          <w:rFonts w:ascii="Arial" w:hAnsi="Arial" w:cs="Arial"/>
          <w:sz w:val="22"/>
          <w:szCs w:val="22"/>
        </w:rPr>
        <w:t>, přičemž budoucí prodávající prohlašuje, že výpověď nájemního vztahu již byla nájemci zaslána a ukončení nájmu lze předpokládat ke dni</w:t>
      </w:r>
      <w:r w:rsidR="007D5669" w:rsidRPr="00566D5A">
        <w:rPr>
          <w:rFonts w:ascii="Arial" w:hAnsi="Arial" w:cs="Arial"/>
          <w:sz w:val="22"/>
          <w:szCs w:val="22"/>
        </w:rPr>
        <w:t xml:space="preserve"> 30. 9. 2022.</w:t>
      </w:r>
      <w:r w:rsidRPr="00566D5A">
        <w:rPr>
          <w:rFonts w:ascii="Arial" w:hAnsi="Arial" w:cs="Arial"/>
          <w:sz w:val="22"/>
          <w:szCs w:val="22"/>
        </w:rPr>
        <w:t xml:space="preserve"> </w:t>
      </w:r>
    </w:p>
    <w:p w14:paraId="029320B4" w14:textId="77777777" w:rsidR="006F0FE4" w:rsidRDefault="006F0FE4" w:rsidP="006F0FE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15A3B7B" w14:textId="77777777" w:rsidR="006F0FE4" w:rsidRDefault="006F0FE4" w:rsidP="006F0FE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tak, že výše sjednaná jednoměsíční lhůta běží od splnění té z podmínek, která nastane později, přičemž budoucí prodávající se zavazuje k výzvě k uzavření kupní smlouvy přiložit také návrh kupní smlouvy, jehož součástí bude geometrický plán dle čl. III. odst. 3 této smlouvy.  </w:t>
      </w:r>
    </w:p>
    <w:p w14:paraId="5DA8D053" w14:textId="0076FF77" w:rsidR="006F0FE4" w:rsidRDefault="006F0FE4" w:rsidP="006F0FE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Znění kupní smlouvy, jejímž předmětem je převod částí pozemků </w:t>
      </w:r>
      <w:r w:rsidR="002646CD">
        <w:rPr>
          <w:rFonts w:ascii="Arial" w:hAnsi="Arial" w:cs="Arial"/>
          <w:sz w:val="22"/>
          <w:szCs w:val="22"/>
        </w:rPr>
        <w:t>za kupní cenu 1.500,00 Kč</w:t>
      </w:r>
      <w:r w:rsidR="007C7F8C">
        <w:rPr>
          <w:rFonts w:ascii="Arial" w:hAnsi="Arial" w:cs="Arial"/>
          <w:sz w:val="22"/>
          <w:szCs w:val="22"/>
        </w:rPr>
        <w:t>+ DPH</w:t>
      </w:r>
      <w:r w:rsidR="002646CD">
        <w:rPr>
          <w:rFonts w:ascii="Arial" w:hAnsi="Arial" w:cs="Arial"/>
          <w:sz w:val="22"/>
          <w:szCs w:val="22"/>
        </w:rPr>
        <w:t xml:space="preserve">/m2 o předpokládané výměře cca 4.486,00 m2 </w:t>
      </w:r>
      <w:r>
        <w:rPr>
          <w:rFonts w:ascii="Arial" w:hAnsi="Arial" w:cs="Arial"/>
          <w:sz w:val="22"/>
          <w:szCs w:val="22"/>
        </w:rPr>
        <w:t xml:space="preserve">tak, jak je vymezeno v situačním </w:t>
      </w:r>
      <w:r w:rsidR="006C75C9">
        <w:rPr>
          <w:rFonts w:ascii="Arial" w:hAnsi="Arial" w:cs="Arial"/>
          <w:sz w:val="22"/>
          <w:szCs w:val="22"/>
        </w:rPr>
        <w:t>záboru</w:t>
      </w:r>
      <w:r>
        <w:rPr>
          <w:rFonts w:ascii="Arial" w:hAnsi="Arial" w:cs="Arial"/>
          <w:sz w:val="22"/>
          <w:szCs w:val="22"/>
        </w:rPr>
        <w:t xml:space="preserve">, který je přílohou této smlouvy, přičemž obsah kupní smlouvy bude se souhlasem smluvních stran dále upřesněn a doplněn v návaznosti na geometrický plán, je následující:  </w:t>
      </w:r>
    </w:p>
    <w:p w14:paraId="00FB01C1" w14:textId="77777777" w:rsidR="00A30B08" w:rsidRDefault="00A30B08" w:rsidP="006F0FE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04CED8D" w14:textId="77777777" w:rsidR="006F0FE4" w:rsidRDefault="006F0FE4" w:rsidP="006F0FE4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241F532" w14:textId="77777777" w:rsidR="006F0FE4" w:rsidRDefault="006F0FE4" w:rsidP="006F0FE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76830C5" w14:textId="77777777" w:rsidR="006F0FE4" w:rsidRDefault="006F0FE4" w:rsidP="006F0FE4">
      <w:pPr>
        <w:spacing w:before="1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Kupní smlouva</w:t>
      </w:r>
    </w:p>
    <w:p w14:paraId="4323B27C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podle ustanovení § 2079 a násl. a ust. 2128 a násl. zákona č. 89/2021 Sb., občanský zákoník, ve znění pozdějších předpisů</w:t>
      </w:r>
    </w:p>
    <w:p w14:paraId="4B830C5F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7D7E83BB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uzavřená mezi</w:t>
      </w:r>
    </w:p>
    <w:p w14:paraId="79909A5C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3B7EBE52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08583638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/  </w:t>
      </w:r>
      <w:r>
        <w:rPr>
          <w:rFonts w:ascii="Arial" w:hAnsi="Arial" w:cs="Arial"/>
          <w:i/>
          <w:iCs/>
          <w:caps/>
          <w:sz w:val="22"/>
          <w:szCs w:val="22"/>
        </w:rPr>
        <w:t>M</w:t>
      </w:r>
      <w:proofErr w:type="gramEnd"/>
      <w:r>
        <w:rPr>
          <w:rFonts w:ascii="Arial" w:hAnsi="Arial" w:cs="Arial"/>
          <w:i/>
          <w:iCs/>
          <w:caps/>
          <w:sz w:val="22"/>
          <w:szCs w:val="22"/>
        </w:rPr>
        <w:t xml:space="preserve"> ě s t E M    L i t o v e l </w:t>
      </w:r>
      <w:r>
        <w:rPr>
          <w:rFonts w:ascii="Arial" w:hAnsi="Arial" w:cs="Arial"/>
          <w:i/>
          <w:iCs/>
          <w:sz w:val="22"/>
          <w:szCs w:val="22"/>
        </w:rPr>
        <w:t>,   IČ : 002 99 138,</w:t>
      </w:r>
    </w:p>
    <w:p w14:paraId="3B24C16F" w14:textId="77777777" w:rsidR="006F0FE4" w:rsidRDefault="006F0FE4" w:rsidP="006F0F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se sídlem nám. Přemysla Otakara čp. 778, 784 01 Litovel,</w:t>
      </w:r>
    </w:p>
    <w:p w14:paraId="0C1D96EB" w14:textId="77777777" w:rsidR="006F0FE4" w:rsidRDefault="006F0FE4" w:rsidP="006F0F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zastoupené starostou panem Viktorem Kohoutem, </w:t>
      </w:r>
    </w:p>
    <w:p w14:paraId="663375CF" w14:textId="77777777" w:rsidR="006F0FE4" w:rsidRDefault="006F0FE4" w:rsidP="006F0FE4">
      <w:pPr>
        <w:tabs>
          <w:tab w:val="center" w:pos="4252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jako prodávající</w:t>
      </w:r>
    </w:p>
    <w:p w14:paraId="5F3B6821" w14:textId="77777777" w:rsidR="006F0FE4" w:rsidRDefault="006F0FE4" w:rsidP="006F0F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516A357" w14:textId="77777777" w:rsidR="006F0FE4" w:rsidRDefault="006F0FE4" w:rsidP="006F0F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a</w:t>
      </w:r>
    </w:p>
    <w:p w14:paraId="508502EB" w14:textId="77777777" w:rsidR="006F0FE4" w:rsidRDefault="006F0FE4" w:rsidP="006F0FE4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9CDC1B2" w14:textId="77777777" w:rsidR="006F0FE4" w:rsidRDefault="006F0FE4" w:rsidP="006F0F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/ 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FORblock</w:t>
      </w:r>
      <w:proofErr w:type="spellEnd"/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s.r.o.,</w:t>
      </w:r>
      <w:r>
        <w:rPr>
          <w:rFonts w:ascii="Arial" w:hAnsi="Arial" w:cs="Arial"/>
          <w:i/>
          <w:iCs/>
          <w:sz w:val="22"/>
          <w:szCs w:val="22"/>
        </w:rPr>
        <w:t xml:space="preserve"> IČO: 06156908</w:t>
      </w:r>
    </w:p>
    <w:p w14:paraId="058C98B8" w14:textId="77777777" w:rsidR="006F0FE4" w:rsidRDefault="006F0FE4" w:rsidP="006F0F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se sídlem Pavlínka 4/5, 784 01 Litovel,</w:t>
      </w:r>
    </w:p>
    <w:p w14:paraId="7DCB7028" w14:textId="77777777" w:rsidR="006F0FE4" w:rsidRDefault="006F0FE4" w:rsidP="006F0F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zastoupená jednatelem Ing. Jiřím Sedláčkem</w:t>
      </w:r>
    </w:p>
    <w:p w14:paraId="009A99E8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jako kupující,</w:t>
      </w:r>
    </w:p>
    <w:p w14:paraId="460F17FF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186CC0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 následujícím znění:</w:t>
      </w:r>
    </w:p>
    <w:p w14:paraId="6010E242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2C4D605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45341B3" w14:textId="77777777" w:rsidR="006F0FE4" w:rsidRDefault="006F0FE4" w:rsidP="006F0FE4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I.</w:t>
      </w:r>
    </w:p>
    <w:p w14:paraId="190C5F9A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0ABC4CD3" w14:textId="77777777" w:rsidR="006F0FE4" w:rsidRDefault="006F0FE4" w:rsidP="006F0FE4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Prodávající je mimo jiného vlastníkem pozemků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 orná půda o výměře 3098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725/13 orná půda o výměře 1789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725/14 orná půda o výměře 281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. č. </w:t>
      </w:r>
      <w:r>
        <w:rPr>
          <w:rFonts w:ascii="Arial" w:hAnsi="Arial" w:cs="Arial"/>
          <w:i/>
          <w:iCs/>
          <w:sz w:val="22"/>
          <w:szCs w:val="22"/>
        </w:rPr>
        <w:t xml:space="preserve">725/15 orná půda o výměře 385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to vše v k.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ú.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Litovel, obec Litovel, okres Olomouc, který do svého vlastnictví nabylo dle ustanovení zákona č. 172/1991 Sb. "o majetku obcí" a má jej zapsán na svém listu vlastnickém č. 10001 u Katastrálního úřadu v Olomouci. Město Litovel prohlašuje, že je oprávněno uzavřít tuto smlouvu, protože vlastnictví těchto nemovitostí nepozbylo převodem na jinou osobu ani jiným způsobem, který by nebyl patrný ze zápisu v katastru nemovitostí.</w:t>
      </w:r>
    </w:p>
    <w:p w14:paraId="74DBDEC4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31FDF42C" w14:textId="77777777" w:rsidR="006F0FE4" w:rsidRDefault="006F0FE4" w:rsidP="006F0FE4">
      <w:pPr>
        <w:autoSpaceDE/>
        <w:spacing w:before="120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II. </w:t>
      </w:r>
    </w:p>
    <w:p w14:paraId="768D1645" w14:textId="77777777" w:rsidR="006F0FE4" w:rsidRDefault="006F0FE4" w:rsidP="006F0FE4">
      <w:pPr>
        <w:spacing w:before="12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D9C508D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Na základě </w:t>
      </w:r>
      <w:r>
        <w:rPr>
          <w:rFonts w:ascii="Arial" w:hAnsi="Arial" w:cs="Arial"/>
          <w:i/>
          <w:iCs/>
          <w:sz w:val="22"/>
          <w:szCs w:val="22"/>
        </w:rPr>
        <w:t>geometrického plánu pro rozdělení pozemku č. …………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>. ze dne………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, vyhotoveného……………………………………………………………..., ověřeného Katastrálním úřadem pro Olomoucký kraj, Katastrálním pracovištěm Olomouc dne ………………… pod. č. ……………………….., byl z 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 orná půda, o výměře 3098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, oddělen nový pozemek označený jako ……….. o výměře cca 2.821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čímž se výměra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č. 725/1 snížila na 277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pozemek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725/13 orná půda o výměře 1789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, oddělen nový pozemek označený jako 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>. o výměře cca 1.566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čímž se výměra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č. 725/13 snížila na 223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pozemek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725/14 orná půda o výměře 281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oddělen nový pozemek označený jako 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>. o výměře cca 65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čímž se výměra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č. 725/14 snížila na 216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 a pozemek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. č. </w:t>
      </w:r>
      <w:r>
        <w:rPr>
          <w:rFonts w:ascii="Arial" w:hAnsi="Arial" w:cs="Arial"/>
          <w:i/>
          <w:iCs/>
          <w:sz w:val="22"/>
          <w:szCs w:val="22"/>
        </w:rPr>
        <w:t xml:space="preserve">725/15 orná půda o výměře 385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, oddělen nový pozemek označený jako 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>. o výměře cca 34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čímž se výměra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č. 725/15 snížila na 351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 to vše v k.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ú.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Litovel, obec Litovel, okres Olomouc, rozsah prodávaných pozemků činí celkem cca 4.486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0CAF1E4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Tento geometrický plán tvoří nedílnou součást této kupní smlouvy.</w:t>
      </w:r>
    </w:p>
    <w:p w14:paraId="54AE61F0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0F0112C" w14:textId="77777777" w:rsidR="006F0FE4" w:rsidRDefault="006F0FE4" w:rsidP="006F0FE4">
      <w:pPr>
        <w:spacing w:before="120"/>
        <w:jc w:val="both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Prodávající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prodává, a touto smlouvou již prodalo nově vzniklý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pozemek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>. č. ……… orná půda,</w:t>
      </w:r>
      <w:r>
        <w:rPr>
          <w:rFonts w:ascii="Arial" w:hAnsi="Arial" w:cs="Arial"/>
          <w:i/>
          <w:iCs/>
          <w:sz w:val="22"/>
          <w:szCs w:val="22"/>
        </w:rPr>
        <w:t xml:space="preserve"> o výměře cca 2.821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nově vzniklý pozemek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. č. </w:t>
      </w:r>
      <w:proofErr w:type="gramStart"/>
      <w:r>
        <w:rPr>
          <w:rFonts w:ascii="Arial" w:hAnsi="Arial" w:cs="Arial"/>
          <w:b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i/>
          <w:iCs/>
          <w:sz w:val="22"/>
          <w:szCs w:val="22"/>
        </w:rPr>
        <w:t>. orná půda,</w:t>
      </w:r>
      <w:r>
        <w:rPr>
          <w:rFonts w:ascii="Arial" w:hAnsi="Arial" w:cs="Arial"/>
          <w:i/>
          <w:iCs/>
          <w:sz w:val="22"/>
          <w:szCs w:val="22"/>
        </w:rPr>
        <w:t xml:space="preserve"> o výměře cca 1.566 m</w:t>
      </w:r>
      <w:proofErr w:type="gramStart"/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nově</w:t>
      </w:r>
      <w:proofErr w:type="gramEnd"/>
      <w:r>
        <w:rPr>
          <w:rFonts w:ascii="Arial" w:hAnsi="Arial" w:cs="Arial"/>
          <w:b/>
          <w:i/>
          <w:iCs/>
          <w:sz w:val="22"/>
          <w:szCs w:val="22"/>
        </w:rPr>
        <w:t xml:space="preserve"> vzniklý pozemek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>. č. ………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orná půda, </w:t>
      </w:r>
      <w:r>
        <w:rPr>
          <w:rFonts w:ascii="Arial" w:hAnsi="Arial" w:cs="Arial"/>
          <w:i/>
          <w:iCs/>
          <w:sz w:val="22"/>
          <w:szCs w:val="22"/>
        </w:rPr>
        <w:t xml:space="preserve">o výměře cca 65 </w:t>
      </w:r>
      <w:r>
        <w:rPr>
          <w:rFonts w:ascii="Arial" w:hAnsi="Arial" w:cs="Arial"/>
          <w:i/>
          <w:iCs/>
          <w:sz w:val="22"/>
          <w:szCs w:val="22"/>
        </w:rPr>
        <w:lastRenderedPageBreak/>
        <w:t>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a nově vzniklý pozemek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>. č. ……….. orná půda,</w:t>
      </w:r>
      <w:r>
        <w:rPr>
          <w:rFonts w:ascii="Arial" w:hAnsi="Arial" w:cs="Arial"/>
          <w:i/>
          <w:iCs/>
          <w:sz w:val="22"/>
          <w:szCs w:val="22"/>
        </w:rPr>
        <w:t xml:space="preserve"> o výměře cca 34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b/>
          <w:i/>
          <w:iCs/>
          <w:sz w:val="22"/>
          <w:szCs w:val="22"/>
        </w:rPr>
        <w:t>(celková výměra prodávaných pozemků je cca  4.486 m</w:t>
      </w:r>
      <w:r>
        <w:rPr>
          <w:rFonts w:ascii="Arial" w:hAnsi="Arial" w:cs="Arial"/>
          <w:b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to vše v k.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ú.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Litovel, obec Litovel, dle </w:t>
      </w:r>
      <w:r>
        <w:rPr>
          <w:rFonts w:ascii="Arial" w:hAnsi="Arial" w:cs="Arial"/>
          <w:bCs/>
          <w:i/>
          <w:iCs/>
          <w:sz w:val="22"/>
          <w:szCs w:val="22"/>
        </w:rPr>
        <w:t>geometrického plánu č. ……….</w:t>
      </w:r>
      <w:r>
        <w:rPr>
          <w:rFonts w:ascii="Arial" w:hAnsi="Arial" w:cs="Arial"/>
          <w:i/>
          <w:iCs/>
          <w:sz w:val="22"/>
          <w:szCs w:val="22"/>
        </w:rPr>
        <w:t>ze dne …………</w:t>
      </w:r>
      <w:r>
        <w:rPr>
          <w:rFonts w:ascii="Arial" w:hAnsi="Arial" w:cs="Arial"/>
          <w:b/>
          <w:i/>
          <w:iCs/>
          <w:snapToGrid w:val="0"/>
          <w:sz w:val="22"/>
          <w:szCs w:val="22"/>
        </w:rPr>
        <w:t xml:space="preserve"> se všemi součástmi a příslušenstvím a se všemi právy a povinnostmi s jejich vlastnictvím spojenými 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do výlučného vlastnictví kupujícího, tj. společnosti </w:t>
      </w:r>
      <w:proofErr w:type="spellStart"/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FORblock</w:t>
      </w:r>
      <w:proofErr w:type="spellEnd"/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 s.r.o.</w:t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 xml:space="preserve"> IČO 06156908 se sídlem Pavlínka 4/5, 784 01 Litovel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 která je do svého výlučného vlastnictví kupuje za účelem výstavby bytových domů o 4 – 5 nadzemních podlažních včetně nezbytného příslušenství a uhradí sjednanou kupní cenu ve výši …………..,-- Kč, </w:t>
      </w:r>
      <w:r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 xml:space="preserve">slovy: korun českých, 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tj. 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cena za 1 m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  <w:vertAlign w:val="superscript"/>
        </w:rPr>
        <w:t>2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převáděné nemovitosti – pozemků </w:t>
      </w: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byla dohodnuta ve výši 1.500,-- Kč, tzn. počet m</w:t>
      </w: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  <w:vertAlign w:val="superscript"/>
        </w:rPr>
        <w:t xml:space="preserve">2 </w:t>
      </w: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dle geometrického plánu násobených částkou 1.500,-- Kč.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navýšenou o částku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………….. Kč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odpovídající dani z přidané hodnoty podle platné sazby daně dle zákona č. 235/2004 Sb., o dani z přidané hodnoty, ve znění pozdějších předpisů (ke dni podpisu smlouvy činí sazba daně z přidané hodnoty 21 %). Ke stanovené kupní ceně je uplatněna DPH v platné sazbě daně z důvodu, že se jedná o stavební pozemky podle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ust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§ 56 odst. 2 zákona č. 235/2004 Sb., o dani z přidané hodnoty, ve znění pozdějších předpisů. 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Celková kupní cena činí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…………. Kč, </w:t>
      </w:r>
      <w:r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slovy: ……………………korun českých, …… hal.</w:t>
      </w:r>
    </w:p>
    <w:p w14:paraId="54CFAEC8" w14:textId="77777777" w:rsidR="006F0FE4" w:rsidRDefault="006F0FE4" w:rsidP="006F0FE4">
      <w:pPr>
        <w:spacing w:before="120"/>
        <w:jc w:val="both"/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p w14:paraId="3E711AC7" w14:textId="77777777" w:rsidR="006F0FE4" w:rsidRDefault="006F0FE4" w:rsidP="006F0FE4">
      <w:pPr>
        <w:spacing w:before="120"/>
        <w:jc w:val="both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</w:p>
    <w:p w14:paraId="141D2242" w14:textId="77777777" w:rsidR="006F0FE4" w:rsidRDefault="006F0FE4" w:rsidP="006F0FE4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III.</w:t>
      </w:r>
    </w:p>
    <w:p w14:paraId="3CB7E8E9" w14:textId="77777777" w:rsidR="006F0FE4" w:rsidRDefault="006F0FE4" w:rsidP="006F0FE4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Kupující sjednanou kupní cenu jednorázově uhradí na účet prodávajícího vedený u KB, a.s., číslo 19-3620811/0100 do 15 pracovních dnů po podpisu této kupní smlouvy. </w:t>
      </w:r>
    </w:p>
    <w:p w14:paraId="766F0F8D" w14:textId="77777777" w:rsidR="006F0FE4" w:rsidRDefault="006F0FE4" w:rsidP="006F0FE4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Ke dni zaplacení bude kupujícímu vystaven daňový doklad na přijatou úplatu předem. </w:t>
      </w:r>
    </w:p>
    <w:p w14:paraId="1DB49D6B" w14:textId="77777777" w:rsidR="006F0FE4" w:rsidRDefault="006F0FE4" w:rsidP="006F0FE4">
      <w:pPr>
        <w:spacing w:before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Ke dni uskutečnění plnění podle § 21 odst. 2 zákona č. 235/2004 Sb. o dani z přidané hodnoty, ve znění pozdějších předpisů, tj. ke dni doručení vyrozumění o zápisu změny vlastnického práva, bude vystaven konečný daňový doklad na sjednanou kupní cenu, na kterém bude zaplacená záloha zohledněna.</w:t>
      </w:r>
    </w:p>
    <w:p w14:paraId="3507DBD4" w14:textId="77777777" w:rsidR="006F0FE4" w:rsidRDefault="006F0FE4" w:rsidP="006F0FE4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</w:p>
    <w:p w14:paraId="09891236" w14:textId="77777777" w:rsidR="006F0FE4" w:rsidRDefault="006F0FE4" w:rsidP="006F0FE4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</w:p>
    <w:p w14:paraId="6A8C4BF3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>IV.</w:t>
      </w:r>
    </w:p>
    <w:p w14:paraId="234A9B2C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002F9E10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Zastupitelstvo Města Litovel na 22. zasedání konaném dne 22. dubna 2021 po řádném zveřejnění projednalo a schválilo odprodej části pozemků o celkové výměře cca 4.486 m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  <w:vertAlign w:val="superscript"/>
        </w:rPr>
        <w:t>2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do výlučného vlastnictví společnosti 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FORblock s.r.o.</w:t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 xml:space="preserve"> IČO 06156908 se sídlem Pavlínka 4/5, 784 01 Litovel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za cenu 1.500,-Kč/1 m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  <w:vertAlign w:val="superscript"/>
        </w:rPr>
        <w:t xml:space="preserve">2 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+ DPH za účelem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 výstavby bytových domů o 4 – 5 nadzemních podlažních včetně nezbytného příslušenství, při splnení následujících podmínek stanovených zveřejněným záměrem: </w:t>
      </w:r>
    </w:p>
    <w:p w14:paraId="3DCF6C55" w14:textId="77777777" w:rsidR="006F0FE4" w:rsidRDefault="006F0FE4" w:rsidP="006F0FE4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budoucí prodávané části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pozemků jsou určeny k výstavbě bytových domů, </w:t>
      </w:r>
    </w:p>
    <w:p w14:paraId="597BCC46" w14:textId="77777777" w:rsidR="006F0FE4" w:rsidRDefault="006F0FE4" w:rsidP="006F0FE4">
      <w:pPr>
        <w:numPr>
          <w:ilvl w:val="0"/>
          <w:numId w:val="3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všechny bytové domy se povinně připojí na teplovod a elektrovod, tj. na stávající infrastrukturu vybudovanou v minulých letech, </w:t>
      </w:r>
    </w:p>
    <w:p w14:paraId="7D588805" w14:textId="77777777" w:rsidR="006F0FE4" w:rsidRDefault="006F0FE4" w:rsidP="006F0F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součástí kupní smlouvy je při výběrovém řízení předložená závazná tabulka s počtem a velikostmi jednotlivých bytových jednotek a venkovní vizualizace bytových domů, které se stávají závaznými pro stavební řízení,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48672BEA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kupní smlouva bude uzavřena do jednoho měsíce po ukončení nájemního vztahu se současným nájemcem pozemků, tj. ZD Červenka, (výpovědní lhůta je jeden rok vždy k 1.10. kalendářního roku, pokud nedojde k jiné dohodě), </w:t>
      </w:r>
    </w:p>
    <w:p w14:paraId="390C92D7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účel prodeje bude zajištěn složením jistiny na účet města </w:t>
      </w:r>
      <w:r>
        <w:rPr>
          <w:rFonts w:ascii="Arial" w:hAnsi="Arial" w:cs="Arial"/>
          <w:i/>
          <w:iCs/>
          <w:sz w:val="22"/>
          <w:szCs w:val="22"/>
          <w:lang w:eastAsia="cs-CZ"/>
        </w:rPr>
        <w:t xml:space="preserve">6015-3620811/0100 </w:t>
      </w:r>
      <w:r>
        <w:rPr>
          <w:rFonts w:ascii="Arial" w:hAnsi="Arial" w:cs="Arial"/>
          <w:i/>
          <w:iCs/>
          <w:sz w:val="22"/>
          <w:szCs w:val="22"/>
        </w:rPr>
        <w:t xml:space="preserve">ve výši 10 % z ceny pozemků, která bude vrácena nejpozději do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30-ti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dnů po kolaudaci všech BD,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při vrácení finanční částky se nebudou připočítávat žádné úroky,</w:t>
      </w:r>
    </w:p>
    <w:p w14:paraId="326A0BFC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kupující se zaváže, že k objektům získá oprávnění dle stavebního zákona k užívání stavby, na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základě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kterého bude 50% bytů v lokalitě Severní uvedeno do provozu </w:t>
      </w:r>
      <w:r>
        <w:rPr>
          <w:rFonts w:ascii="Arial" w:hAnsi="Arial" w:cs="Arial"/>
          <w:i/>
          <w:iCs/>
          <w:sz w:val="22"/>
          <w:szCs w:val="22"/>
        </w:rPr>
        <w:lastRenderedPageBreak/>
        <w:t>nejpozději do 48 měsíců a dalších 50% bytů do 60 měsíců, a to ode dne právních účinků vkladu vlastnického práva k převáděným pozemkům do katastru nemovitostí,</w:t>
      </w:r>
    </w:p>
    <w:p w14:paraId="295AA022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kupující se zaváže prodat převáděné pozemky za sjednanou kupní cenu zpět do vlastnictví prodávajícího v případě, že zamýšlený záměr BD nezačne realizovat do dvou let ode dne právních účinků vkladu vlastnického práva k pozemkům dle uzavřené kupní smlouvy,</w:t>
      </w:r>
    </w:p>
    <w:p w14:paraId="14BE0D2C" w14:textId="77777777" w:rsidR="006F0FE4" w:rsidRDefault="006F0FE4" w:rsidP="006F0FE4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 případě, že kupující dodrží předem zveřejněné a dále výslovně uvedené požadavky města Litovel, jejichž splněním je prodej pozemků podmíněn, bude po doložení jejich splnění, složená jistota do 14 dnů v plné výši vrácena na kupujícím určený účet,</w:t>
      </w:r>
    </w:p>
    <w:p w14:paraId="5A0C1C23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b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>v případě, že kupující sjednané podmínky stanovené v záměru prodeje nedodrží, bude ujednána smluvní pokuta ve výši 5 mil. Kč),</w:t>
      </w:r>
      <w:r>
        <w:rPr>
          <w:i/>
          <w:iCs/>
        </w:rPr>
        <w:t xml:space="preserve"> </w:t>
      </w:r>
    </w:p>
    <w:p w14:paraId="1DA04BAD" w14:textId="77777777" w:rsidR="006F0FE4" w:rsidRDefault="006F0FE4" w:rsidP="006F0FE4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náklady spojené s odprodejem pozemků, jako je pořízení GP, správní poplatek za vklad vlastnického práva do katastru nemovitostí ponese kupující.</w:t>
      </w:r>
    </w:p>
    <w:p w14:paraId="2983E0F9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435A81FB" w14:textId="77777777" w:rsidR="006F0FE4" w:rsidRDefault="006F0FE4" w:rsidP="006F0FE4">
      <w:pPr>
        <w:spacing w:before="120"/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023945A4" w14:textId="77777777" w:rsidR="006F0FE4" w:rsidRDefault="006F0FE4" w:rsidP="006F0FE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 xml:space="preserve">V. </w:t>
      </w:r>
    </w:p>
    <w:p w14:paraId="6A3154AE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018A8895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Prodávající prohlašuje, že mu nejsou známy žádné právní ani faktické vady prodávané nemovitosti, které by převodu bránily nebo ho podstatně ztěžovaly, že převáděné pozemky jsou prosty jakýchkoliv dluhů a zástavních práv. </w:t>
      </w:r>
    </w:p>
    <w:p w14:paraId="3AA67FCA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Prodávající informuje kupujícího, že nově vytvořený pozemek </w:t>
      </w:r>
      <w:proofErr w:type="spellStart"/>
      <w:r>
        <w:rPr>
          <w:rFonts w:ascii="Arial" w:hAnsi="Arial" w:cs="Arial"/>
          <w:i/>
          <w:iCs/>
          <w:snapToGrid w:val="0"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. č. …. je zatížený věcnými právy, která jsou zřejmá jak ze zápisu v katastru nemovitostí, tak i z přiloženého </w:t>
      </w:r>
      <w:r>
        <w:rPr>
          <w:rFonts w:ascii="Arial" w:hAnsi="Arial" w:cs="Arial"/>
          <w:i/>
          <w:iCs/>
          <w:sz w:val="22"/>
          <w:szCs w:val="22"/>
        </w:rPr>
        <w:t>geometrického plánu pro rozdělení pozemku č. …………… ze dne ……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>., vyhotoveného……………………………….., ověřeného Katastrálním úřadem pro Olomoucký kraj, Katastrálním pracovištěm Olomouc dne ……………. pod. č. ………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napToGrid w:val="0"/>
          <w:sz w:val="22"/>
          <w:szCs w:val="22"/>
        </w:rPr>
        <w:t>a sice:</w:t>
      </w:r>
    </w:p>
    <w:p w14:paraId="2081430D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- věcné břemeno umístění a provozování teplovodního potrubí, jeho oprav a údržby pro Městská teplárenská společnost a.s. Litovel, </w:t>
      </w:r>
      <w:proofErr w:type="spellStart"/>
      <w:r>
        <w:rPr>
          <w:rFonts w:ascii="Arial" w:hAnsi="Arial" w:cs="Arial"/>
          <w:i/>
          <w:iCs/>
          <w:snapToGrid w:val="0"/>
          <w:sz w:val="22"/>
          <w:szCs w:val="22"/>
        </w:rPr>
        <w:t>Boskovicova</w:t>
      </w:r>
      <w:proofErr w:type="spellEnd"/>
      <w:r>
        <w:rPr>
          <w:rFonts w:ascii="Arial" w:hAnsi="Arial" w:cs="Arial"/>
          <w:i/>
          <w:iCs/>
          <w:snapToGrid w:val="0"/>
          <w:sz w:val="22"/>
          <w:szCs w:val="22"/>
        </w:rPr>
        <w:t>, 780/1, 784 01 Litovel, IČO 47673770.</w:t>
      </w:r>
    </w:p>
    <w:p w14:paraId="19F6006C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0D7AF9A4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Kupující prohlašuje, </w:t>
      </w:r>
      <w:r>
        <w:rPr>
          <w:rFonts w:ascii="Arial" w:hAnsi="Arial" w:cs="Arial"/>
          <w:i/>
          <w:iCs/>
          <w:sz w:val="22"/>
          <w:szCs w:val="22"/>
        </w:rPr>
        <w:t xml:space="preserve">že se seznámil i se stavem zápisu v katastru nemovitostí a </w:t>
      </w:r>
      <w:r>
        <w:rPr>
          <w:rFonts w:ascii="Arial" w:hAnsi="Arial" w:cs="Arial"/>
          <w:i/>
          <w:iCs/>
          <w:snapToGrid w:val="0"/>
          <w:sz w:val="22"/>
          <w:szCs w:val="22"/>
        </w:rPr>
        <w:t>že je mu znám skutečný i právní stav prodávaných pozemků a v tomto stavu prodávané nemovitosti do svého vlastnictví přijímá.</w:t>
      </w:r>
    </w:p>
    <w:p w14:paraId="41C7CA37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28A57E51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Kupující hodlá na uvedených pozemcích realizovat shora uvedenou výstavbu bytových domů specifikovaných závaznou tabulkou s počtem a velikostmi jednotlivých bytových jednotek a venkovní vizualizace bytových domů, která tvoří přílohu této smlouvy a prohlašuje, že pozemky tomuto jeho záměru plně vyhovují. Dále prohlašuje, že si prověřil všechny podstatné okolnosti, které by mohly ovlivnit realizaci jeho záměru, a nezjistil nic, co by jej ohrozilo, znemožnilo či podstatně ztížilo.</w:t>
      </w:r>
    </w:p>
    <w:p w14:paraId="6FEBB733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40E00E32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V případě, že by v průběhu územního či stavebního řízení, či dodatečně taková okolnost vyšla najevo, má kupující právo od této smlouvy odstoupit na základě jednostranného písemného prohlášení doručeného prodávajícímu spolu s důkazem objektivně prokazujícím, že důvod pro odstoupení nepochybně existuje. Uvedené platí bez ohledu na to, zda kupující takovou skutečnost mohl zjistit dříve. </w:t>
      </w:r>
    </w:p>
    <w:p w14:paraId="6E8D78F1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44659B27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Pokud bude objektivně prokázáno, že důvod pro odstoupení kupujícího od této smlouvy nepochybně existuje, nebudou vůči němu uplatňovány žádné sankce a bude mu vrácena uhrazená kupní cena.</w:t>
      </w:r>
    </w:p>
    <w:p w14:paraId="08FE0CB3" w14:textId="387EE9DC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77DE5EDB" w14:textId="28E9FD3B" w:rsidR="00A30B08" w:rsidRDefault="00A30B08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33A49C12" w14:textId="4D043DFF" w:rsidR="00A30B08" w:rsidRDefault="00A30B08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36CB4936" w14:textId="77777777" w:rsidR="00A30B08" w:rsidRDefault="00A30B08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1539E73A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69685863" w14:textId="77777777" w:rsidR="006F0FE4" w:rsidRDefault="006F0FE4" w:rsidP="006F0FE4">
      <w:pPr>
        <w:jc w:val="center"/>
        <w:rPr>
          <w:rFonts w:ascii="Arial" w:hAnsi="Arial" w:cs="Arial"/>
          <w:b/>
          <w:i/>
          <w:iCs/>
          <w:snapToGrid w:val="0"/>
          <w:sz w:val="22"/>
          <w:szCs w:val="22"/>
        </w:rPr>
      </w:pPr>
      <w:r>
        <w:rPr>
          <w:rFonts w:ascii="Arial" w:hAnsi="Arial" w:cs="Arial"/>
          <w:b/>
          <w:i/>
          <w:iCs/>
          <w:snapToGrid w:val="0"/>
          <w:sz w:val="22"/>
          <w:szCs w:val="22"/>
        </w:rPr>
        <w:lastRenderedPageBreak/>
        <w:t>VI.</w:t>
      </w:r>
    </w:p>
    <w:p w14:paraId="6313B045" w14:textId="77777777" w:rsidR="006F0FE4" w:rsidRDefault="006F0FE4" w:rsidP="006F0FE4">
      <w:pPr>
        <w:jc w:val="center"/>
        <w:rPr>
          <w:rFonts w:ascii="Arial" w:hAnsi="Arial" w:cs="Arial"/>
          <w:b/>
          <w:i/>
          <w:iCs/>
          <w:snapToGrid w:val="0"/>
          <w:sz w:val="22"/>
          <w:szCs w:val="22"/>
        </w:rPr>
      </w:pPr>
    </w:p>
    <w:p w14:paraId="055E2CE6" w14:textId="77777777" w:rsidR="006F0FE4" w:rsidRDefault="006F0FE4" w:rsidP="006F0F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Kupující se zavazuje, že </w:t>
      </w:r>
    </w:p>
    <w:p w14:paraId="08ED2144" w14:textId="77777777" w:rsidR="006F0FE4" w:rsidRDefault="006F0FE4" w:rsidP="006F0FE4">
      <w:pPr>
        <w:rPr>
          <w:rFonts w:ascii="Arial" w:hAnsi="Arial" w:cs="Arial"/>
          <w:i/>
          <w:iCs/>
          <w:sz w:val="22"/>
          <w:szCs w:val="22"/>
        </w:rPr>
      </w:pPr>
    </w:p>
    <w:p w14:paraId="0C21D98A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všechny bytové domy povinně připojí na teplovod a elektrovod, tj. na stávající infrastrukturu vybudovanou v minulých letech,</w:t>
      </w:r>
    </w:p>
    <w:p w14:paraId="09A34094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6F11F24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k objektům v lokalitě Severní získá oprávnění dle stavebního zákona k užívání stavby,</w:t>
      </w:r>
    </w:p>
    <w:p w14:paraId="7B449CD0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40D79E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nejpozději do 48 měsíců ode dne právních účinků vkladu vlastnického práva k převáděným pozemkům do katastru nemovitostí v lokalitě Severní uvede do provozu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50%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bytů,</w:t>
      </w:r>
    </w:p>
    <w:p w14:paraId="5C9C8C35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BBB5DA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nejpozději do 60 měsíců ode dne právních účinků vkladu vlastnického práva k převáděným pozemkům do katastru nemovitostí v lokalitě Severní uvede do provozu dalších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50%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bytů,</w:t>
      </w:r>
    </w:p>
    <w:p w14:paraId="483C5BEA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9EF341" w14:textId="77777777" w:rsidR="006F0FE4" w:rsidRDefault="006F0FE4" w:rsidP="006F0FE4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na zajištění účelu prodeje nejpozději do 30 dnů ode dne právních účinků vkladu vlastnického práva k převáděným pozemkům do katastru nemovitostí s prodávajícím uzavře „dohodu o převzetí a zajištění závazků souvisejících s prodejem pozemků“, podle které na účet města </w:t>
      </w:r>
      <w:r>
        <w:rPr>
          <w:rFonts w:ascii="Arial" w:hAnsi="Arial" w:cs="Arial"/>
          <w:i/>
          <w:iCs/>
          <w:sz w:val="22"/>
          <w:szCs w:val="22"/>
          <w:lang w:eastAsia="cs-CZ"/>
        </w:rPr>
        <w:t>6015-3620811/0100</w:t>
      </w:r>
      <w:r>
        <w:rPr>
          <w:rFonts w:ascii="Arial" w:hAnsi="Arial" w:cs="Arial"/>
          <w:i/>
          <w:iCs/>
          <w:sz w:val="22"/>
          <w:szCs w:val="22"/>
        </w:rPr>
        <w:t xml:space="preserve"> složí jistinu ve výši 10 % z ceny pozemků, která bude vrácena nejpozději do 30 dnů po kolaudaci všech BD,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při vrácení finanční částky se nebudou připočítávat žádné úroky.</w:t>
      </w:r>
    </w:p>
    <w:p w14:paraId="42E6D6E2" w14:textId="77777777" w:rsidR="006F0FE4" w:rsidRDefault="006F0FE4" w:rsidP="006F0FE4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CCE86E0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Kupující se zavazuje prodat převáděné pozemky za v této smlouvě sjednanou kupní cenu zpět do vlastnictví prodávajícího v </w:t>
      </w:r>
      <w:r>
        <w:rPr>
          <w:rFonts w:ascii="Arial" w:hAnsi="Arial" w:cs="Arial"/>
          <w:i/>
          <w:iCs/>
          <w:sz w:val="22"/>
          <w:szCs w:val="22"/>
        </w:rPr>
        <w:t>případě, že zamýšlený záměr BD nezačne realizovat do dvou let ode dne právních účinků vkladu vlastnického práva k pozemkům dle této kupní smlouvy.</w:t>
      </w:r>
    </w:p>
    <w:p w14:paraId="0A191300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EFA8F62" w14:textId="77777777" w:rsidR="006F0FE4" w:rsidRDefault="006F0FE4" w:rsidP="006F0FE4">
      <w:pPr>
        <w:autoSpaceDE/>
        <w:jc w:val="both"/>
        <w:rPr>
          <w:b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>V případě, že kupující sjednané podmínky vyplývající ze záměru prodeje a ujednané touto smlouvou nedodrží, vzniká prodávajícímu právo na smluvní pokutu ve výši 5 mil. Kč, slovy pět milionů korun českých.</w:t>
      </w:r>
    </w:p>
    <w:p w14:paraId="6D5B9F21" w14:textId="77777777" w:rsidR="006F0FE4" w:rsidRDefault="006F0FE4" w:rsidP="006F0FE4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EF4B0FE" w14:textId="77777777" w:rsidR="006F0FE4" w:rsidRDefault="006F0FE4" w:rsidP="006F0FE4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C36F1CA" w14:textId="2FC473D6" w:rsidR="006F0FE4" w:rsidRDefault="006F0FE4" w:rsidP="0081263A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V případě, že kupující dodrží touto smlouvou ujednané podmínky, jejichž splněním je prodej pozemků podmíněn, vyzve prodávajícího k vrácení podle uzavřené „dohody o převzetí a zajištění závazků souvisejících s prodejem pozemků“, složené jistoty.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Prodávající se zavazuje do 14 dnů</w:t>
      </w:r>
      <w:r>
        <w:rPr>
          <w:rFonts w:ascii="Arial" w:hAnsi="Arial" w:cs="Arial"/>
          <w:i/>
          <w:iCs/>
          <w:sz w:val="22"/>
          <w:szCs w:val="22"/>
        </w:rPr>
        <w:t xml:space="preserve"> na kupujícím určený účet složenou jistotu v plné výši vrátit.</w:t>
      </w:r>
    </w:p>
    <w:p w14:paraId="1E9C9CB4" w14:textId="77777777" w:rsidR="00A30B08" w:rsidRDefault="00A30B08" w:rsidP="0081263A">
      <w:pPr>
        <w:jc w:val="both"/>
        <w:rPr>
          <w:rFonts w:ascii="Arial" w:hAnsi="Arial" w:cs="Arial"/>
          <w:b/>
          <w:i/>
          <w:iCs/>
          <w:snapToGrid w:val="0"/>
          <w:sz w:val="22"/>
          <w:szCs w:val="22"/>
        </w:rPr>
      </w:pPr>
    </w:p>
    <w:p w14:paraId="22E6B36B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VII.</w:t>
      </w:r>
    </w:p>
    <w:p w14:paraId="077DCBF8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Návrh na vklad vlastnického práva bude podepsán prodávajícím a kupujícím současně s podpisem této smlouvy.</w:t>
      </w:r>
    </w:p>
    <w:p w14:paraId="00069023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5E29BA8" w14:textId="4AD96237" w:rsidR="006F0FE4" w:rsidRPr="00566D5A" w:rsidRDefault="006F0FE4" w:rsidP="00566D5A">
      <w:pPr>
        <w:pStyle w:val="Zkladntext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 xml:space="preserve">Ke vkladu vlastnického práva dle této smlouvy do katastru nemovitostí vedeného Katastrálním úřadem pro Olomoucký kraj, Katastrálním pracovištěm Olomouc, bude smlouva předložena až po úplném zaplacení sjednané kupní ceny, přičemž k jejímu doručení na příslušný katastrální úřad se zavazuje prodávající nejpozději do tří </w:t>
      </w:r>
      <w:r w:rsidR="00566D5A">
        <w:rPr>
          <w:rFonts w:ascii="Arial" w:hAnsi="Arial" w:cs="Arial"/>
          <w:i/>
          <w:iCs/>
          <w:sz w:val="22"/>
          <w:szCs w:val="22"/>
        </w:rPr>
        <w:t xml:space="preserve">pracovních </w:t>
      </w:r>
      <w:r>
        <w:rPr>
          <w:rFonts w:ascii="Arial" w:hAnsi="Arial" w:cs="Arial"/>
          <w:i/>
          <w:iCs/>
          <w:sz w:val="22"/>
          <w:szCs w:val="22"/>
        </w:rPr>
        <w:t>dnů od úplného zaplacení kupní ceny</w:t>
      </w:r>
      <w:r w:rsidR="00566D5A"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Kupující nabude vlastnické právo k předmětu koupě vkladem tohoto práva do katastru nemovitostí. Právní účinky vkladu vznikají na základě pravomocného rozhodnutí o jeho povolení ke dni, kdy návrh na vklad bude doručen příslušnému katastrálnímu úřadu.</w:t>
      </w:r>
    </w:p>
    <w:p w14:paraId="417A6673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FB9190E" w14:textId="77777777" w:rsidR="006F0FE4" w:rsidRDefault="006F0FE4" w:rsidP="006F0FE4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Provedení vkladu je nezbytné ve smyslu ustanovení § 1105 zákona č. 89/2012 „občanského zákoníku“, dle kterého se vlastnické právo k nemovité věci zapsané ve veřejném seznamu, nabývá zápisem do takového seznamu. Ve smyslu ustanovení zákona č. 256/2013 Sb. "o katastru nemovitostí" ve znění pozdějších předpisů, lze vklad provést na základě </w:t>
      </w:r>
      <w:r>
        <w:rPr>
          <w:rFonts w:ascii="Arial" w:hAnsi="Arial" w:cs="Arial"/>
          <w:i/>
          <w:iCs/>
          <w:sz w:val="22"/>
          <w:szCs w:val="22"/>
        </w:rPr>
        <w:lastRenderedPageBreak/>
        <w:t>pravomocného rozhodnutí katastrálního úřadu o jeho povolení, ale právní účinky nastávají k okamžiku, kdy návrh na zápis došel příslušnému katastrálnímu úřadu. Tímto dnem přejdou na kupujícího veškerá práva a povinnosti s vlastnictvím nemovitosti spojená, včetně nebezpečí případné škody.</w:t>
      </w:r>
    </w:p>
    <w:p w14:paraId="4B02E84E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Smluvní strany této smlouvy se zavazují vzájemně si poskytnout veškerou nutnou součinnost vyžadovanou k provedení vkladu vlastnického práva podle této smlouvy do katastru nemovitostí.</w:t>
      </w:r>
    </w:p>
    <w:p w14:paraId="4996D758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Strany vyvinou veškeré úsilí ke splnění účelu této smlouvy a zavazují se, pokud to bude nutné podle výzvy nebo rozhodnutí Katastrálního úřadu, doplnit, změnit nebo uzavřít novou smlouvu, která naplní účel této smlouvy, do 7 dnů ode dne, kdy se o obsahu výzvy nebo rozhodnutí Katastrálního úřadu dozvěděly. Toto ustanovení se vztahuje přiměřeně na návrh na vklad do katastru nemovitostí a přílohy.</w:t>
      </w:r>
    </w:p>
    <w:p w14:paraId="3AD03119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doby provedení vkladu vlastnictví podle této smlouvy jsou obě strany svými projevy vůle vázány a prodávající se zavazuje, že bez souhlasu druhé strany nepřevede předmětnou nemovitost na třetí osobu, ani ji jakkoli nezatíží nebo nesjedná práva k ní pro třetí osobu.</w:t>
      </w:r>
    </w:p>
    <w:p w14:paraId="5FF855A9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Veškeré výlohy spojené s uzavřením této kupní smlouvy a vkladem práv dle této kupní smlouvy do katastru nemovitostí nese kupující. </w:t>
      </w:r>
    </w:p>
    <w:p w14:paraId="54FB1C78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Poplatníkem daně z nabytí nemovitých věcí je dle zákonného opatření senátu č. 340/2013 Sb., o dani z nabytí nemovitých věcí ve znění pozdějších předpisů, nabyvatel.</w:t>
      </w:r>
    </w:p>
    <w:p w14:paraId="40800CE6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</w:rPr>
      </w:pPr>
    </w:p>
    <w:p w14:paraId="0B7B9D36" w14:textId="77777777" w:rsidR="006F0FE4" w:rsidRDefault="006F0FE4" w:rsidP="006F0FE4">
      <w:pPr>
        <w:ind w:left="-851"/>
        <w:jc w:val="center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VIII.</w:t>
      </w:r>
    </w:p>
    <w:p w14:paraId="204AE94D" w14:textId="77777777" w:rsidR="006F0FE4" w:rsidRDefault="006F0FE4" w:rsidP="006F0FE4">
      <w:pPr>
        <w:ind w:left="-851"/>
        <w:jc w:val="center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</w:p>
    <w:p w14:paraId="74E4E9CA" w14:textId="77777777" w:rsidR="006F0FE4" w:rsidRDefault="006F0FE4" w:rsidP="006F0FE4">
      <w:pPr>
        <w:ind w:hanging="851"/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              </w:t>
      </w:r>
      <w:r>
        <w:rPr>
          <w:rFonts w:ascii="Arial" w:hAnsi="Arial" w:cs="Arial"/>
          <w:i/>
          <w:iCs/>
          <w:snapToGrid w:val="0"/>
          <w:sz w:val="22"/>
          <w:szCs w:val="22"/>
        </w:rPr>
        <w:t>Smluvní strany ujednávají, že předmět koupě bude protokolárně kupujícímu předán do 30 dnů ode dne vkladu práva do katastru nemovitostí a kupující jej v tento den převezme. Tímto předáním a převzetím přejde na kupujícího nebezpečí poškození a zničení. Předání a převzetí předmětu koupě bude potvrzeno předávacím protokolem podepsaným oběma smluvními stranami.</w:t>
      </w:r>
    </w:p>
    <w:p w14:paraId="0CE9DAC7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              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027AC975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3B8F33B8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Tato smlouva byla schválena usnesením č. ZML/……/../……. přijatým na ... zasedání Zastupitelstva města Litovel, dne ……...</w:t>
      </w:r>
    </w:p>
    <w:p w14:paraId="7FBFE5BF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7FDDC14D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Případná neplatnost nebo neúplnost některého ustanovení této smlouvy nezpůsobuje neúčinnost ostatních ujednání této smlouvy, které budou vykládány ve smyslu, který smluvní strany uzavřením smlouvy sledovaly.</w:t>
      </w:r>
    </w:p>
    <w:p w14:paraId="794D9CFB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i/>
          <w:iCs/>
        </w:rPr>
      </w:pPr>
    </w:p>
    <w:p w14:paraId="318C4CAF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Vzájemná práva a povinnosti účastníků v této smlouvě výslovně neupravená se řídí příslušnými právními předpisy, zejména občanským zákoníkem.</w:t>
      </w:r>
    </w:p>
    <w:p w14:paraId="6E66A705" w14:textId="77777777" w:rsidR="006F0FE4" w:rsidRDefault="006F0FE4" w:rsidP="006F0FE4">
      <w:pPr>
        <w:pStyle w:val="Odstavec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i/>
          <w:iCs/>
        </w:rPr>
      </w:pPr>
    </w:p>
    <w:p w14:paraId="732255A9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Smluvní strany podpisem této smlouvy vyjadřují souhlas s jejím obsahem a prohlašují, že kupní smlouva byla sepsána na základě pravdivých údajů a jejich pravé a svobodné vůle. Na důkaz toho k ní připojují své podpisy.</w:t>
      </w:r>
    </w:p>
    <w:p w14:paraId="073D3580" w14:textId="77777777" w:rsidR="006F0FE4" w:rsidRDefault="006F0FE4" w:rsidP="006F0FE4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523A21C7" w14:textId="77777777" w:rsidR="006F0FE4" w:rsidRDefault="006F0FE4" w:rsidP="006F0F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Kupní smlouva nabývá platnosti podpisem obou smluvních stran, účinnosti jejím uveřejněním v registru smluv </w:t>
      </w:r>
      <w:r>
        <w:rPr>
          <w:rFonts w:ascii="Arial" w:hAnsi="Arial" w:cs="Arial"/>
          <w:i/>
          <w:iCs/>
          <w:sz w:val="22"/>
          <w:szCs w:val="22"/>
        </w:rPr>
        <w:t>dle zák. č. 340/2015 Sb. o zvláštních podmínkách účinnosti některých smluv, uveřejňování těchto smluv a o registru smluv (zákon o registru smluv) uveřejněn v Informačním systému centrálního registru smluv prodávajícím.</w:t>
      </w:r>
    </w:p>
    <w:p w14:paraId="1B2EA490" w14:textId="725EC16F" w:rsidR="006F0FE4" w:rsidRDefault="006F0FE4" w:rsidP="006F0FE4">
      <w:pPr>
        <w:pStyle w:val="Zkladntextodsazen"/>
        <w:autoSpaceDE/>
        <w:spacing w:after="0" w:line="252" w:lineRule="auto"/>
        <w:ind w:left="2832" w:hanging="2832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Součásti a přílohy smlouvy: 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ab/>
      </w:r>
      <w:r w:rsidR="00566D5A"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>1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>) geometrický plán</w:t>
      </w:r>
    </w:p>
    <w:p w14:paraId="676BF6E9" w14:textId="77777777" w:rsidR="006F0FE4" w:rsidRDefault="006F0FE4" w:rsidP="006F0FE4">
      <w:pPr>
        <w:pStyle w:val="Zkladntextodsazen"/>
        <w:autoSpaceDE/>
        <w:spacing w:after="0" w:line="252" w:lineRule="auto"/>
        <w:ind w:left="2832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>2) závazná tabulka s počtem a velikostmi jednotlivých bytových jednotek a venkovní vizualizace bytových domů</w:t>
      </w:r>
    </w:p>
    <w:p w14:paraId="6865BFF2" w14:textId="0D503C06" w:rsidR="006F0FE4" w:rsidRPr="00110FAE" w:rsidRDefault="006F0FE4" w:rsidP="00110FAE">
      <w:pPr>
        <w:pStyle w:val="Zkladntextodsazen"/>
        <w:autoSpaceDE/>
        <w:spacing w:after="0" w:line="252" w:lineRule="auto"/>
        <w:ind w:left="2127" w:hanging="2127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lastRenderedPageBreak/>
        <w:tab/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ab/>
      </w:r>
    </w:p>
    <w:p w14:paraId="22819031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 Litovli dne …………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…….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5F856324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1B3956E3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01C71125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4CE96147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Prodávající                                                                                          Kupující</w:t>
      </w:r>
    </w:p>
    <w:p w14:paraId="3045BA69" w14:textId="77777777" w:rsidR="006F0FE4" w:rsidRDefault="006F0FE4" w:rsidP="006F0FE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…………..…………………………..                    ………………………………………………….</w:t>
      </w:r>
    </w:p>
    <w:p w14:paraId="7E0D21E9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Viktor Kohout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FORblock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s.r.o.,</w:t>
      </w:r>
      <w:r>
        <w:rPr>
          <w:rFonts w:ascii="Arial" w:hAnsi="Arial" w:cs="Arial"/>
          <w:sz w:val="22"/>
          <w:szCs w:val="22"/>
        </w:rPr>
        <w:t xml:space="preserve"> IČO: 06156908</w:t>
      </w:r>
    </w:p>
    <w:p w14:paraId="58DAEAB1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starosta města                                       zastoupená jednatelem Ing. Jiřím Sedláčkem</w:t>
      </w:r>
    </w:p>
    <w:p w14:paraId="616A7CAA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4D3D62F8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470A9C6F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III. </w:t>
      </w: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Ustanovení závěrečná</w:t>
      </w:r>
    </w:p>
    <w:p w14:paraId="7D202E14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5694BAB6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V případě, že kterákoliv ze smluvních stran poruší svoji povinnost uzavřít kupní smlouvu, má druhá strana právo domáhat se do jednoho roku u soudu, aby prohlášení vůle strany, která porušila svoji povinnost, bylo nahrazeno soudním rozhodnutím. </w:t>
      </w:r>
    </w:p>
    <w:p w14:paraId="22CBC54A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7E5C744E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V případě, že kterékoli ustanovení této smlouvy snad je nebo se stane neplatným, nezákonným či nevymahatelným, ostatní ustanovení nadále zůstanou platná a vymahatelná. Smluvní strany se zavazují, že takové neplatné, nezákonné nebo nevymahatelné ustanovení nahradí ustanovením platným a souladným se zákonem nebo vymahatelným nebo alespoň ustanovením s obdobným právním smyslem a účelem.</w:t>
      </w:r>
    </w:p>
    <w:p w14:paraId="3BE6DF07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2306F1C7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V chybějících či dodatečně změněných skutečnostech a okolnostech bude text budoucí kupní smlouvy doplněn dle skutečného stavu, a to v návaznosti na geometrický plán odsouhlasený oběma smluvními stranami, který bude tvořit podklad pro uzavření kupní smlouvy a k jehož zajištění se zavazuje budoucí prodávající. Proti tomuto postupu nemají smluvní strany námitek.</w:t>
      </w:r>
    </w:p>
    <w:p w14:paraId="5C7617CA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397B7893" w14:textId="09C88388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Budoucí prodávající se zavazuje vrátit budoucímu kupujícímu složenou jistotu nejpozději do jednoho měsíce od uzavření kupní smlouvy; při vrácení finanční částky se nebudou připočítávat žádné úroky. V případě, že budoucí kupující nedodrží podmínky v této smlouvě,  propadne celá složená jistota, jako smluvní pokuta ve prospěch budoucího prodávajícího. </w:t>
      </w:r>
    </w:p>
    <w:p w14:paraId="50CD7139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747D7F08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Tato smluva byla schválena usnesením č. ZML/16b)/24/2021 přijatým na 24. zasedání Zastupitelstva města Litovel, dne 17. 6. 2021.</w:t>
      </w:r>
    </w:p>
    <w:p w14:paraId="0D7F4242" w14:textId="77777777" w:rsidR="006F0FE4" w:rsidRDefault="006F0FE4" w:rsidP="006F0FE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661D8443" w14:textId="77777777" w:rsidR="006F0FE4" w:rsidRDefault="006F0FE4" w:rsidP="006F0FE4">
      <w:pPr>
        <w:pStyle w:val="Normln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Práva a povinnosti neupravené touto smlouvou se řídí občanským zákoníkem a právními předpisy souvisejícími, vše v platném a účinném znění.</w:t>
      </w:r>
    </w:p>
    <w:p w14:paraId="1567F794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50919832" w14:textId="77777777" w:rsidR="006F0FE4" w:rsidRDefault="006F0FE4" w:rsidP="006F0FE4">
      <w:pPr>
        <w:pStyle w:val="Normln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Změny a doplňky této smlouvy je možné činit pouze po dohodě smluvních stran formou písemných dodatků. </w:t>
      </w:r>
    </w:p>
    <w:p w14:paraId="7C888F2D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1DE9A976" w14:textId="77777777" w:rsidR="006F0FE4" w:rsidRDefault="006F0FE4" w:rsidP="006F0FE4">
      <w:pPr>
        <w:pStyle w:val="Normln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Smlouva byla vypracována ve 4 vyhotoveních, z nichž budoucí prodávající a budoucí kupující obdrží po dvou exemplářích</w:t>
      </w:r>
    </w:p>
    <w:p w14:paraId="2816CDF0" w14:textId="77777777" w:rsidR="006F0FE4" w:rsidRDefault="006F0FE4" w:rsidP="006F0FE4">
      <w:pPr>
        <w:pStyle w:val="Normln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0DE74143" w14:textId="77777777" w:rsidR="006F0FE4" w:rsidRDefault="006F0FE4" w:rsidP="006F0FE4">
      <w:pPr>
        <w:pStyle w:val="Normln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Smluvní strany prohlašují, že si tuto smlouvu před jejím podpisem přečetly, že byla uzavřena po vzájemném projednání podle jejich pravé a svobodné vůle, nikoliv v tísni za nápadně nevýhodných podmínek. Autentičnost této smlouvy potvrzují účastníci svými podpisy.</w:t>
      </w:r>
    </w:p>
    <w:p w14:paraId="7BBF6F58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236B7E04" w14:textId="71E51706" w:rsidR="006F0FE4" w:rsidRDefault="006F0FE4" w:rsidP="00110E92">
      <w:pPr>
        <w:pStyle w:val="Zkladntextodsazen"/>
        <w:autoSpaceDE/>
        <w:spacing w:after="0" w:line="252" w:lineRule="auto"/>
        <w:ind w:left="2832" w:hanging="2832"/>
        <w:jc w:val="both"/>
        <w:rPr>
          <w:rFonts w:ascii="Arial" w:eastAsia="Arial" w:hAnsi="Arial" w:cs="Arial"/>
          <w:iCs/>
          <w:color w:val="000000"/>
          <w:sz w:val="22"/>
          <w:szCs w:val="22"/>
          <w:shd w:val="clear" w:color="auto" w:fill="FFFFFF"/>
        </w:rPr>
      </w:pPr>
      <w:bookmarkStart w:id="3" w:name="_Hlk83909643"/>
      <w:r>
        <w:rPr>
          <w:rFonts w:ascii="Arial" w:eastAsia="Arial" w:hAnsi="Arial" w:cs="Arial"/>
          <w:iCs/>
          <w:color w:val="000000"/>
          <w:sz w:val="22"/>
          <w:szCs w:val="22"/>
          <w:shd w:val="clear" w:color="auto" w:fill="FFFFFF"/>
        </w:rPr>
        <w:lastRenderedPageBreak/>
        <w:t xml:space="preserve">Součásti a přílohy smlouvy: </w:t>
      </w:r>
      <w:r>
        <w:rPr>
          <w:rFonts w:ascii="Arial" w:eastAsia="Arial" w:hAnsi="Arial" w:cs="Arial"/>
          <w:iCs/>
          <w:color w:val="000000"/>
          <w:sz w:val="22"/>
          <w:szCs w:val="22"/>
          <w:shd w:val="clear" w:color="auto" w:fill="FFFFFF"/>
        </w:rPr>
        <w:tab/>
        <w:t>1) závazná tabulka s počtem a velikostmi jednotlivých bytových jednotek a venkovní vizualizace bytových domů</w:t>
      </w:r>
    </w:p>
    <w:p w14:paraId="6DCE2150" w14:textId="30D5FBBE" w:rsidR="006F0FE4" w:rsidRDefault="006F0FE4" w:rsidP="006F0FE4">
      <w:pPr>
        <w:pStyle w:val="Zkladntextodsazen"/>
        <w:autoSpaceDE/>
        <w:spacing w:after="0" w:line="252" w:lineRule="auto"/>
        <w:ind w:left="2127" w:hanging="2127"/>
        <w:jc w:val="both"/>
        <w:rPr>
          <w:rFonts w:ascii="Arial" w:eastAsia="Arial" w:hAnsi="Arial" w:cs="Arial"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Cs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Arial" w:hAnsi="Arial" w:cs="Arial"/>
          <w:iCs/>
          <w:color w:val="000000"/>
          <w:sz w:val="22"/>
          <w:szCs w:val="22"/>
          <w:shd w:val="clear" w:color="auto" w:fill="FFFFFF"/>
        </w:rPr>
        <w:tab/>
      </w:r>
      <w:r w:rsidR="00110E92">
        <w:rPr>
          <w:rFonts w:ascii="Arial" w:eastAsia="Arial" w:hAnsi="Arial" w:cs="Arial"/>
          <w:iCs/>
          <w:color w:val="000000"/>
          <w:sz w:val="22"/>
          <w:szCs w:val="22"/>
          <w:shd w:val="clear" w:color="auto" w:fill="FFFFFF"/>
        </w:rPr>
        <w:t>2</w:t>
      </w:r>
      <w:r>
        <w:rPr>
          <w:rFonts w:ascii="Arial" w:eastAsia="Arial" w:hAnsi="Arial" w:cs="Arial"/>
          <w:iCs/>
          <w:color w:val="000000"/>
          <w:sz w:val="22"/>
          <w:szCs w:val="22"/>
          <w:shd w:val="clear" w:color="auto" w:fill="FFFFFF"/>
        </w:rPr>
        <w:t xml:space="preserve">) situační </w:t>
      </w:r>
      <w:r w:rsidR="00EB61EB">
        <w:rPr>
          <w:rFonts w:ascii="Arial" w:eastAsia="Arial" w:hAnsi="Arial" w:cs="Arial"/>
          <w:iCs/>
          <w:color w:val="000000"/>
          <w:sz w:val="22"/>
          <w:szCs w:val="22"/>
          <w:shd w:val="clear" w:color="auto" w:fill="FFFFFF"/>
        </w:rPr>
        <w:t>zábor</w:t>
      </w:r>
    </w:p>
    <w:bookmarkEnd w:id="3"/>
    <w:p w14:paraId="17E0ED4E" w14:textId="77777777" w:rsidR="006F0FE4" w:rsidRDefault="006F0FE4" w:rsidP="006F0FE4">
      <w:pPr>
        <w:pStyle w:val="Zkladntextodsazen"/>
        <w:autoSpaceDE/>
        <w:spacing w:after="0" w:line="252" w:lineRule="auto"/>
        <w:ind w:left="0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</w:p>
    <w:p w14:paraId="2AFC8AE6" w14:textId="3D1CE7D8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 Litovli dne </w:t>
      </w:r>
      <w:r w:rsidR="00A30B08">
        <w:rPr>
          <w:rFonts w:ascii="Arial" w:hAnsi="Arial" w:cs="Arial"/>
          <w:snapToGrid w:val="0"/>
          <w:sz w:val="22"/>
          <w:szCs w:val="22"/>
        </w:rPr>
        <w:t xml:space="preserve">   …………………</w:t>
      </w:r>
      <w:r>
        <w:rPr>
          <w:rFonts w:ascii="Arial" w:hAnsi="Arial" w:cs="Arial"/>
          <w:snapToGrid w:val="0"/>
          <w:sz w:val="22"/>
          <w:szCs w:val="22"/>
        </w:rPr>
        <w:t xml:space="preserve"> 2021</w:t>
      </w:r>
    </w:p>
    <w:p w14:paraId="356970EC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291DDFA2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7A1911C8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2ECC0DE2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653D640D" w14:textId="77777777" w:rsidR="006F0FE4" w:rsidRDefault="006F0FE4" w:rsidP="006F0FE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…………..…………………………..                    ………………………………………………….</w:t>
      </w:r>
    </w:p>
    <w:p w14:paraId="7F343577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Viktor Kohout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FORblock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s.r.o.,</w:t>
      </w:r>
      <w:r>
        <w:rPr>
          <w:rFonts w:ascii="Arial" w:hAnsi="Arial" w:cs="Arial"/>
          <w:sz w:val="22"/>
          <w:szCs w:val="22"/>
        </w:rPr>
        <w:t xml:space="preserve"> IČO: 06156908</w:t>
      </w:r>
    </w:p>
    <w:p w14:paraId="10F401E8" w14:textId="77777777" w:rsidR="006F0FE4" w:rsidRDefault="006F0FE4" w:rsidP="006F0FE4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starosta města                                       zastoupená jednatelem Ing. Jiřím Sedláčkem</w:t>
      </w:r>
    </w:p>
    <w:p w14:paraId="7BF9D581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3A80A6DB" w14:textId="77777777" w:rsidR="006F0FE4" w:rsidRDefault="006F0FE4" w:rsidP="006F0FE4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748DF619" w14:textId="77777777" w:rsidR="006F0FE4" w:rsidRDefault="006F0FE4" w:rsidP="006F0FE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0527156C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476D78EC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4DC4C169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103CC485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064BE0F6" w14:textId="77777777" w:rsidR="006F0FE4" w:rsidRDefault="006F0FE4" w:rsidP="006F0FE4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2801EB26" w14:textId="77777777" w:rsidR="006F0FE4" w:rsidRDefault="006F0FE4" w:rsidP="006F0FE4"/>
    <w:p w14:paraId="6CA6E9F8" w14:textId="77777777" w:rsidR="002548F6" w:rsidRDefault="002548F6"/>
    <w:sectPr w:rsidR="0025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D710" w16cex:dateUtc="2021-10-12T07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22467"/>
    <w:multiLevelType w:val="hybridMultilevel"/>
    <w:tmpl w:val="AC8634D0"/>
    <w:lvl w:ilvl="0" w:tplc="786EB40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47733D5"/>
    <w:multiLevelType w:val="hybridMultilevel"/>
    <w:tmpl w:val="3B520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E4"/>
    <w:rsid w:val="00075C0B"/>
    <w:rsid w:val="00090F7D"/>
    <w:rsid w:val="00110E92"/>
    <w:rsid w:val="00110FAE"/>
    <w:rsid w:val="00204FE9"/>
    <w:rsid w:val="002548F6"/>
    <w:rsid w:val="002646CD"/>
    <w:rsid w:val="002C201D"/>
    <w:rsid w:val="003B181C"/>
    <w:rsid w:val="00566D5A"/>
    <w:rsid w:val="006C75C9"/>
    <w:rsid w:val="006F0FE4"/>
    <w:rsid w:val="007C7F8C"/>
    <w:rsid w:val="007D5669"/>
    <w:rsid w:val="0081263A"/>
    <w:rsid w:val="00A30B08"/>
    <w:rsid w:val="00B636AB"/>
    <w:rsid w:val="00CD7E85"/>
    <w:rsid w:val="00E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E871"/>
  <w15:chartTrackingRefBased/>
  <w15:docId w15:val="{0B8E53F9-1EEA-4E19-BAA5-20681BA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F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F0F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FE4"/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6F0FE4"/>
    <w:pPr>
      <w:spacing w:before="120"/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6F0FE4"/>
    <w:rPr>
      <w:rFonts w:ascii="Times New Roman" w:eastAsia="Times New Roman" w:hAnsi="Times New Roman" w:cs="Times New Roman"/>
      <w:sz w:val="32"/>
      <w:szCs w:val="32"/>
      <w:u w:val="single"/>
    </w:rPr>
  </w:style>
  <w:style w:type="paragraph" w:styleId="Zkladntext">
    <w:name w:val="Body Text"/>
    <w:basedOn w:val="Normln"/>
    <w:link w:val="ZkladntextChar"/>
    <w:unhideWhenUsed/>
    <w:rsid w:val="006F0FE4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F0FE4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F0F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0FE4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F0FE4"/>
    <w:pPr>
      <w:ind w:left="720"/>
      <w:contextualSpacing/>
    </w:pPr>
  </w:style>
  <w:style w:type="paragraph" w:customStyle="1" w:styleId="Normln1">
    <w:name w:val="Normální1"/>
    <w:basedOn w:val="Normln"/>
    <w:rsid w:val="006F0FE4"/>
    <w:pPr>
      <w:autoSpaceDE/>
      <w:autoSpaceDN/>
    </w:pPr>
    <w:rPr>
      <w:noProof/>
      <w:sz w:val="24"/>
      <w:lang w:val="en-US"/>
    </w:rPr>
  </w:style>
  <w:style w:type="character" w:customStyle="1" w:styleId="OdstavecChar">
    <w:name w:val="Odstavec Char"/>
    <w:link w:val="Odstavec"/>
    <w:locked/>
    <w:rsid w:val="006F0FE4"/>
    <w:rPr>
      <w:rFonts w:ascii="Calibri" w:eastAsia="Calibri" w:hAnsi="Calibri"/>
      <w:color w:val="000000"/>
    </w:rPr>
  </w:style>
  <w:style w:type="paragraph" w:customStyle="1" w:styleId="Odstavec">
    <w:name w:val="Odstavec"/>
    <w:basedOn w:val="Normln"/>
    <w:link w:val="OdstavecChar"/>
    <w:qFormat/>
    <w:rsid w:val="006F0FE4"/>
    <w:pPr>
      <w:numPr>
        <w:ilvl w:val="1"/>
        <w:numId w:val="1"/>
      </w:numPr>
      <w:autoSpaceDE/>
      <w:autoSpaceDN/>
      <w:spacing w:before="240" w:after="120"/>
      <w:jc w:val="both"/>
    </w:pPr>
    <w:rPr>
      <w:rFonts w:ascii="Calibri" w:eastAsia="Calibri" w:hAnsi="Calibri" w:cstheme="minorBidi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F0FE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F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E4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D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D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1914-03D7-4DCD-8334-018FAE84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3420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Mazánková Marie</dc:creator>
  <cp:keywords/>
  <dc:description/>
  <cp:lastModifiedBy>Mazánková Marie</cp:lastModifiedBy>
  <cp:revision>5</cp:revision>
  <dcterms:created xsi:type="dcterms:W3CDTF">2021-10-13T12:35:00Z</dcterms:created>
  <dcterms:modified xsi:type="dcterms:W3CDTF">2021-10-13T12:56:00Z</dcterms:modified>
</cp:coreProperties>
</file>