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9F" w:rsidRDefault="00CF4DB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MATEŘSKÁ ŠKOLA LIBEREC, KLÁŠTERNÍ 466/4, </w:t>
      </w:r>
      <w:proofErr w:type="gramStart"/>
      <w:r>
        <w:rPr>
          <w:rFonts w:ascii="Arial Narrow" w:hAnsi="Arial Narrow"/>
        </w:rPr>
        <w:t>P.O.</w:t>
      </w:r>
      <w:proofErr w:type="gramEnd"/>
    </w:p>
    <w:p w:rsidR="00CF4DB8" w:rsidRDefault="00CF4DB8">
      <w:pPr>
        <w:rPr>
          <w:rFonts w:ascii="Arial Narrow" w:hAnsi="Arial Narrow"/>
        </w:rPr>
      </w:pPr>
      <w:r>
        <w:rPr>
          <w:rFonts w:ascii="Arial Narrow" w:hAnsi="Arial Narrow"/>
        </w:rPr>
        <w:t>K RUKÁM ŘEDITELKY PODRÁPSKÉ</w:t>
      </w:r>
    </w:p>
    <w:p w:rsidR="00CF4DB8" w:rsidRDefault="00CF4DB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nabídka na dodání 10 ks </w:t>
      </w:r>
      <w:proofErr w:type="spellStart"/>
      <w:r>
        <w:rPr>
          <w:rFonts w:ascii="Arial Narrow" w:hAnsi="Arial Narrow"/>
        </w:rPr>
        <w:t>tabletů</w:t>
      </w:r>
      <w:proofErr w:type="spellEnd"/>
      <w:r>
        <w:rPr>
          <w:rFonts w:ascii="Arial Narrow" w:hAnsi="Arial Narrow"/>
        </w:rPr>
        <w:t xml:space="preserve"> včetně SW a </w:t>
      </w:r>
      <w:proofErr w:type="spellStart"/>
      <w:r>
        <w:rPr>
          <w:rFonts w:ascii="Arial Narrow" w:hAnsi="Arial Narrow"/>
        </w:rPr>
        <w:t>dokovací</w:t>
      </w:r>
      <w:proofErr w:type="spellEnd"/>
      <w:r>
        <w:rPr>
          <w:rFonts w:ascii="Arial Narrow" w:hAnsi="Arial Narrow"/>
        </w:rPr>
        <w:t xml:space="preserve"> stanice</w:t>
      </w:r>
    </w:p>
    <w:p w:rsidR="00CF4DB8" w:rsidRDefault="00CF4DB8">
      <w:pPr>
        <w:rPr>
          <w:rFonts w:ascii="Arial Narrow" w:hAnsi="Arial Narrow"/>
        </w:rPr>
      </w:pPr>
    </w:p>
    <w:p w:rsidR="00CF4DB8" w:rsidRPr="00CF4DB8" w:rsidRDefault="00CF4DB8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25.6.2021</w:t>
      </w:r>
      <w:proofErr w:type="gramEnd"/>
    </w:p>
    <w:p w:rsidR="00CF4DB8" w:rsidRPr="00CF4DB8" w:rsidRDefault="00CF4DB8">
      <w:pPr>
        <w:rPr>
          <w:rFonts w:ascii="Arial Narrow" w:hAnsi="Arial Narrow"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Dobrý den, paní Podrápská,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na základě Vaší poptávky Vám posílám následující nabídku: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Tablet bych za daných podmínek doporučil: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spellStart"/>
      <w:r w:rsidRPr="00CF4DB8">
        <w:rPr>
          <w:rFonts w:ascii="Arial Narrow" w:hAnsi="Arial Narrow"/>
          <w:bCs/>
        </w:rPr>
        <w:t>Huawei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MediaPad</w:t>
      </w:r>
      <w:proofErr w:type="spellEnd"/>
      <w:r w:rsidRPr="00CF4DB8">
        <w:rPr>
          <w:rFonts w:ascii="Arial Narrow" w:hAnsi="Arial Narrow"/>
          <w:bCs/>
        </w:rPr>
        <w:t xml:space="preserve"> T3, 9.6", Wi-Fi, 32 GB,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 xml:space="preserve">Operační </w:t>
      </w:r>
      <w:proofErr w:type="spellStart"/>
      <w:r w:rsidRPr="00CF4DB8">
        <w:rPr>
          <w:rFonts w:ascii="Arial Narrow" w:hAnsi="Arial Narrow"/>
          <w:bCs/>
        </w:rPr>
        <w:t>systém:Android</w:t>
      </w:r>
      <w:proofErr w:type="spellEnd"/>
      <w:r w:rsidRPr="00CF4DB8">
        <w:rPr>
          <w:rFonts w:ascii="Arial Narrow" w:hAnsi="Arial Narrow"/>
          <w:bCs/>
        </w:rPr>
        <w:t>; Úhlopříčka displeje:9,6"; Rozlišení displeje (</w:t>
      </w:r>
      <w:proofErr w:type="spellStart"/>
      <w:r w:rsidRPr="00CF4DB8">
        <w:rPr>
          <w:rFonts w:ascii="Arial Narrow" w:hAnsi="Arial Narrow"/>
          <w:bCs/>
        </w:rPr>
        <w:t>pix</w:t>
      </w:r>
      <w:proofErr w:type="spellEnd"/>
      <w:r w:rsidRPr="00CF4DB8">
        <w:rPr>
          <w:rFonts w:ascii="Arial Narrow" w:hAnsi="Arial Narrow"/>
          <w:bCs/>
        </w:rPr>
        <w:t xml:space="preserve">.):1280 x 800; Typ </w:t>
      </w:r>
      <w:proofErr w:type="spellStart"/>
      <w:r w:rsidRPr="00CF4DB8">
        <w:rPr>
          <w:rFonts w:ascii="Arial Narrow" w:hAnsi="Arial Narrow"/>
          <w:bCs/>
        </w:rPr>
        <w:t>displeje:IPS</w:t>
      </w:r>
      <w:proofErr w:type="spellEnd"/>
      <w:r w:rsidRPr="00CF4DB8">
        <w:rPr>
          <w:rFonts w:ascii="Arial Narrow" w:hAnsi="Arial Narrow"/>
          <w:bCs/>
        </w:rPr>
        <w:t xml:space="preserve"> LCD; </w:t>
      </w:r>
      <w:proofErr w:type="spellStart"/>
      <w:r w:rsidRPr="00CF4DB8">
        <w:rPr>
          <w:rFonts w:ascii="Arial Narrow" w:hAnsi="Arial Narrow"/>
          <w:bCs/>
        </w:rPr>
        <w:t>Procesor:Qualcomm</w:t>
      </w:r>
      <w:proofErr w:type="spellEnd"/>
      <w:r w:rsidRPr="00CF4DB8">
        <w:rPr>
          <w:rFonts w:ascii="Arial Narrow" w:hAnsi="Arial Narrow"/>
          <w:bCs/>
        </w:rPr>
        <w:t xml:space="preserve">; Počet jader:4; Frekvence (GHz):1,4; Paměť RAM (MB):2048; Paměť interní (GB):32; Paměť </w:t>
      </w:r>
      <w:proofErr w:type="spellStart"/>
      <w:r w:rsidRPr="00CF4DB8">
        <w:rPr>
          <w:rFonts w:ascii="Arial Narrow" w:hAnsi="Arial Narrow"/>
          <w:bCs/>
        </w:rPr>
        <w:t>externí:Micro</w:t>
      </w:r>
      <w:proofErr w:type="spellEnd"/>
      <w:r w:rsidRPr="00CF4DB8">
        <w:rPr>
          <w:rFonts w:ascii="Arial Narrow" w:hAnsi="Arial Narrow"/>
          <w:bCs/>
        </w:rPr>
        <w:t xml:space="preserve"> SD až 128 GB; Fotoaparát zadní (</w:t>
      </w:r>
      <w:proofErr w:type="spellStart"/>
      <w:r w:rsidRPr="00CF4DB8">
        <w:rPr>
          <w:rFonts w:ascii="Arial Narrow" w:hAnsi="Arial Narrow"/>
          <w:bCs/>
        </w:rPr>
        <w:t>Mpix</w:t>
      </w:r>
      <w:proofErr w:type="spellEnd"/>
      <w:r w:rsidRPr="00CF4DB8">
        <w:rPr>
          <w:rFonts w:ascii="Arial Narrow" w:hAnsi="Arial Narrow"/>
          <w:bCs/>
        </w:rPr>
        <w:t>):5; Fotoaparát přední (</w:t>
      </w:r>
      <w:proofErr w:type="spellStart"/>
      <w:r w:rsidRPr="00CF4DB8">
        <w:rPr>
          <w:rFonts w:ascii="Arial Narrow" w:hAnsi="Arial Narrow"/>
          <w:bCs/>
        </w:rPr>
        <w:t>Mpix</w:t>
      </w:r>
      <w:proofErr w:type="spellEnd"/>
      <w:r w:rsidRPr="00CF4DB8">
        <w:rPr>
          <w:rFonts w:ascii="Arial Narrow" w:hAnsi="Arial Narrow"/>
          <w:bCs/>
        </w:rPr>
        <w:t xml:space="preserve">):2; </w:t>
      </w:r>
      <w:proofErr w:type="spellStart"/>
      <w:r w:rsidRPr="00CF4DB8">
        <w:rPr>
          <w:rFonts w:ascii="Arial Narrow" w:hAnsi="Arial Narrow"/>
          <w:bCs/>
        </w:rPr>
        <w:t>Konektory:Micro</w:t>
      </w:r>
      <w:proofErr w:type="spellEnd"/>
      <w:r w:rsidRPr="00CF4DB8">
        <w:rPr>
          <w:rFonts w:ascii="Arial Narrow" w:hAnsi="Arial Narrow"/>
          <w:bCs/>
        </w:rPr>
        <w:t xml:space="preserve"> USB; Baterie (</w:t>
      </w:r>
      <w:proofErr w:type="spellStart"/>
      <w:r w:rsidRPr="00CF4DB8">
        <w:rPr>
          <w:rFonts w:ascii="Arial Narrow" w:hAnsi="Arial Narrow"/>
          <w:bCs/>
        </w:rPr>
        <w:t>mAh</w:t>
      </w:r>
      <w:proofErr w:type="spellEnd"/>
      <w:r w:rsidRPr="00CF4DB8">
        <w:rPr>
          <w:rFonts w:ascii="Arial Narrow" w:hAnsi="Arial Narrow"/>
          <w:bCs/>
        </w:rPr>
        <w:t>):4000-4999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Včetně zahoření a nastavení.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 xml:space="preserve">Cena:  3456,- Kč bez </w:t>
      </w:r>
      <w:proofErr w:type="gramStart"/>
      <w:r w:rsidRPr="00CF4DB8">
        <w:rPr>
          <w:rFonts w:ascii="Arial Narrow" w:hAnsi="Arial Narrow"/>
          <w:bCs/>
        </w:rPr>
        <w:t>DPH  / ks</w:t>
      </w:r>
      <w:proofErr w:type="gramEnd"/>
      <w:r w:rsidRPr="00CF4DB8">
        <w:rPr>
          <w:rFonts w:ascii="Arial Narrow" w:hAnsi="Arial Narrow"/>
          <w:bCs/>
        </w:rPr>
        <w:t xml:space="preserve">  =  4 181,- Kč s DPH 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/>
          <w:bCs/>
          <w:sz w:val="24"/>
          <w:szCs w:val="24"/>
        </w:rPr>
      </w:pPr>
      <w:proofErr w:type="gramStart"/>
      <w:r w:rsidRPr="00CF4DB8">
        <w:rPr>
          <w:rFonts w:ascii="Arial Narrow" w:hAnsi="Arial Narrow"/>
          <w:b/>
          <w:bCs/>
          <w:sz w:val="24"/>
          <w:szCs w:val="24"/>
        </w:rPr>
        <w:t>10ks =  41 810,</w:t>
      </w:r>
      <w:proofErr w:type="gramEnd"/>
      <w:r w:rsidRPr="00CF4DB8">
        <w:rPr>
          <w:rFonts w:ascii="Arial Narrow" w:hAnsi="Arial Narrow"/>
          <w:b/>
          <w:bCs/>
          <w:sz w:val="24"/>
          <w:szCs w:val="24"/>
        </w:rPr>
        <w:t>- Kč s DPH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spellStart"/>
      <w:r w:rsidRPr="00CF4DB8">
        <w:rPr>
          <w:rFonts w:ascii="Arial Narrow" w:hAnsi="Arial Narrow"/>
          <w:bCs/>
        </w:rPr>
        <w:t>Huawei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flipové</w:t>
      </w:r>
      <w:proofErr w:type="spellEnd"/>
      <w:r w:rsidRPr="00CF4DB8">
        <w:rPr>
          <w:rFonts w:ascii="Arial Narrow" w:hAnsi="Arial Narrow"/>
          <w:bCs/>
        </w:rPr>
        <w:t xml:space="preserve"> pouzd</w:t>
      </w:r>
      <w:r w:rsidR="0019216C">
        <w:rPr>
          <w:rFonts w:ascii="Arial Narrow" w:hAnsi="Arial Narrow"/>
          <w:bCs/>
        </w:rPr>
        <w:t xml:space="preserve">ro pro </w:t>
      </w:r>
      <w:proofErr w:type="spellStart"/>
      <w:r w:rsidR="0019216C">
        <w:rPr>
          <w:rFonts w:ascii="Arial Narrow" w:hAnsi="Arial Narrow"/>
          <w:bCs/>
        </w:rPr>
        <w:t>Huawei</w:t>
      </w:r>
      <w:proofErr w:type="spellEnd"/>
      <w:r w:rsidR="0019216C">
        <w:rPr>
          <w:rFonts w:ascii="Arial Narrow" w:hAnsi="Arial Narrow"/>
          <w:bCs/>
        </w:rPr>
        <w:t xml:space="preserve"> </w:t>
      </w:r>
      <w:proofErr w:type="spellStart"/>
      <w:r w:rsidR="0019216C">
        <w:rPr>
          <w:rFonts w:ascii="Arial Narrow" w:hAnsi="Arial Narrow"/>
          <w:bCs/>
        </w:rPr>
        <w:t>MediaPad</w:t>
      </w:r>
      <w:proofErr w:type="spellEnd"/>
      <w:r w:rsidR="0019216C">
        <w:rPr>
          <w:rFonts w:ascii="Arial Narrow" w:hAnsi="Arial Narrow"/>
          <w:bCs/>
        </w:rPr>
        <w:t xml:space="preserve"> T3 9,6''</w:t>
      </w:r>
      <w:bookmarkStart w:id="0" w:name="_GoBack"/>
      <w:bookmarkEnd w:id="0"/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gramStart"/>
      <w:r w:rsidRPr="00CF4DB8">
        <w:rPr>
          <w:rFonts w:ascii="Arial Narrow" w:hAnsi="Arial Narrow"/>
          <w:bCs/>
        </w:rPr>
        <w:t>Cena :</w:t>
      </w:r>
      <w:proofErr w:type="gramEnd"/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306,- Kč bez DPH / ks  371,- Kč s DPH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10ks = 3710,- Kč s DPH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gramStart"/>
      <w:r w:rsidRPr="00CF4DB8">
        <w:rPr>
          <w:rFonts w:ascii="Arial Narrow" w:hAnsi="Arial Narrow"/>
          <w:bCs/>
        </w:rPr>
        <w:t>10-portová</w:t>
      </w:r>
      <w:proofErr w:type="gramEnd"/>
      <w:r w:rsidRPr="00CF4DB8">
        <w:rPr>
          <w:rFonts w:ascii="Arial Narrow" w:hAnsi="Arial Narrow"/>
          <w:bCs/>
        </w:rPr>
        <w:t xml:space="preserve"> USB nabíjecí stanice, 76 W, 12 A USB </w:t>
      </w:r>
      <w:proofErr w:type="spellStart"/>
      <w:r w:rsidRPr="00CF4DB8">
        <w:rPr>
          <w:rFonts w:ascii="Arial Narrow" w:hAnsi="Arial Narrow"/>
          <w:bCs/>
        </w:rPr>
        <w:t>Charging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Dock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with</w:t>
      </w:r>
      <w:proofErr w:type="spellEnd"/>
      <w:r w:rsidRPr="00CF4DB8">
        <w:rPr>
          <w:rFonts w:ascii="Arial Narrow" w:hAnsi="Arial Narrow"/>
          <w:bCs/>
        </w:rPr>
        <w:t xml:space="preserve"> QC 2.0, </w:t>
      </w:r>
      <w:proofErr w:type="spellStart"/>
      <w:r w:rsidRPr="00CF4DB8">
        <w:rPr>
          <w:rFonts w:ascii="Arial Narrow" w:hAnsi="Arial Narrow"/>
          <w:bCs/>
        </w:rPr>
        <w:t>Eight-bay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Stand</w:t>
      </w:r>
      <w:proofErr w:type="spellEnd"/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1 900,- Kč s DPH / ks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 xml:space="preserve">Paměťová karta </w:t>
      </w:r>
      <w:proofErr w:type="spellStart"/>
      <w:r w:rsidRPr="00CF4DB8">
        <w:rPr>
          <w:rFonts w:ascii="Arial Narrow" w:hAnsi="Arial Narrow"/>
          <w:bCs/>
        </w:rPr>
        <w:t>Micro</w:t>
      </w:r>
      <w:proofErr w:type="spellEnd"/>
      <w:r w:rsidRPr="00CF4DB8">
        <w:rPr>
          <w:rFonts w:ascii="Arial Narrow" w:hAnsi="Arial Narrow"/>
          <w:bCs/>
        </w:rPr>
        <w:t xml:space="preserve"> SD 128 GB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spellStart"/>
      <w:r w:rsidRPr="00CF4DB8">
        <w:rPr>
          <w:rFonts w:ascii="Arial Narrow" w:hAnsi="Arial Narrow"/>
          <w:bCs/>
        </w:rPr>
        <w:t>SanDisk</w:t>
      </w:r>
      <w:proofErr w:type="spellEnd"/>
      <w:r w:rsidRPr="00CF4DB8">
        <w:rPr>
          <w:rFonts w:ascii="Arial Narrow" w:hAnsi="Arial Narrow"/>
          <w:bCs/>
        </w:rPr>
        <w:t xml:space="preserve"> </w:t>
      </w:r>
      <w:proofErr w:type="spellStart"/>
      <w:r w:rsidRPr="00CF4DB8">
        <w:rPr>
          <w:rFonts w:ascii="Arial Narrow" w:hAnsi="Arial Narrow"/>
          <w:bCs/>
        </w:rPr>
        <w:t>Micro</w:t>
      </w:r>
      <w:proofErr w:type="spellEnd"/>
      <w:r w:rsidRPr="00CF4DB8">
        <w:rPr>
          <w:rFonts w:ascii="Arial Narrow" w:hAnsi="Arial Narrow"/>
          <w:bCs/>
        </w:rPr>
        <w:t xml:space="preserve"> 128 GB Ultra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proofErr w:type="gramStart"/>
      <w:r w:rsidRPr="00CF4DB8">
        <w:rPr>
          <w:rFonts w:ascii="Arial Narrow" w:hAnsi="Arial Narrow"/>
          <w:bCs/>
        </w:rPr>
        <w:t>Cena : 499,</w:t>
      </w:r>
      <w:proofErr w:type="gramEnd"/>
      <w:r w:rsidRPr="00CF4DB8">
        <w:rPr>
          <w:rFonts w:ascii="Arial Narrow" w:hAnsi="Arial Narrow"/>
          <w:bCs/>
        </w:rPr>
        <w:t>- Kč bez DPH /  604,- Kč s DPH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10 Ks  = 6 040,- Kč s DPH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Cena celkem: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/>
          <w:bCs/>
          <w:sz w:val="24"/>
          <w:szCs w:val="24"/>
        </w:rPr>
      </w:pPr>
      <w:r w:rsidRPr="00CF4DB8">
        <w:rPr>
          <w:rFonts w:ascii="Arial Narrow" w:hAnsi="Arial Narrow"/>
          <w:b/>
          <w:bCs/>
          <w:sz w:val="24"/>
          <w:szCs w:val="24"/>
        </w:rPr>
        <w:t>53 460,- Kč s DPH za komplet dodávku.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Záruka na vše činí 24 měsíců.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Děkuji Vám za zájem a těším se na případnou spolupráci s Vámi.</w:t>
      </w: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  <w:bCs/>
        </w:rPr>
      </w:pPr>
      <w:r w:rsidRPr="00CF4DB8">
        <w:rPr>
          <w:rFonts w:ascii="Arial Narrow" w:hAnsi="Arial Narrow"/>
          <w:bCs/>
        </w:rPr>
        <w:t>S pozdravem J. Přikryl.</w:t>
      </w: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 xml:space="preserve">-- </w:t>
      </w: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>Jiří Přikryl - JP Servis</w:t>
      </w: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 xml:space="preserve">Servis a </w:t>
      </w:r>
      <w:proofErr w:type="gramStart"/>
      <w:r w:rsidRPr="00CF4DB8">
        <w:rPr>
          <w:rFonts w:ascii="Arial Narrow" w:hAnsi="Arial Narrow"/>
        </w:rPr>
        <w:t>sklad : Gen</w:t>
      </w:r>
      <w:proofErr w:type="gramEnd"/>
      <w:r w:rsidRPr="00CF4DB8">
        <w:rPr>
          <w:rFonts w:ascii="Arial Narrow" w:hAnsi="Arial Narrow"/>
        </w:rPr>
        <w:t>. Svobody 219/17, 460 14, Liberec</w:t>
      </w:r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 xml:space="preserve">IČO : 65096576,  </w:t>
      </w:r>
      <w:proofErr w:type="gramStart"/>
      <w:r w:rsidRPr="00CF4DB8">
        <w:rPr>
          <w:rFonts w:ascii="Arial Narrow" w:hAnsi="Arial Narrow"/>
        </w:rPr>
        <w:t>DIČ : CZ7210010335</w:t>
      </w:r>
      <w:proofErr w:type="gramEnd"/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 xml:space="preserve">tel/fax : 485124229  </w:t>
      </w:r>
      <w:proofErr w:type="gramStart"/>
      <w:r w:rsidRPr="00CF4DB8">
        <w:rPr>
          <w:rFonts w:ascii="Arial Narrow" w:hAnsi="Arial Narrow"/>
        </w:rPr>
        <w:t>mobil : 775172699</w:t>
      </w:r>
      <w:proofErr w:type="gramEnd"/>
    </w:p>
    <w:p w:rsidR="00CF4DB8" w:rsidRPr="00CF4DB8" w:rsidRDefault="00CF4DB8" w:rsidP="00CF4DB8">
      <w:pPr>
        <w:pStyle w:val="FormtovanvHTML"/>
        <w:rPr>
          <w:rFonts w:ascii="Arial Narrow" w:hAnsi="Arial Narrow"/>
        </w:rPr>
      </w:pPr>
      <w:r w:rsidRPr="00CF4DB8">
        <w:rPr>
          <w:rFonts w:ascii="Arial Narrow" w:hAnsi="Arial Narrow"/>
        </w:rPr>
        <w:t xml:space="preserve">e-mail : </w:t>
      </w:r>
      <w:hyperlink r:id="rId5" w:history="1">
        <w:r w:rsidRPr="00CF4DB8">
          <w:rPr>
            <w:rStyle w:val="Hypertextovodkaz"/>
            <w:rFonts w:ascii="Arial Narrow" w:hAnsi="Arial Narrow"/>
          </w:rPr>
          <w:t>jp@jpservis.net</w:t>
        </w:r>
      </w:hyperlink>
    </w:p>
    <w:p w:rsidR="00CF4DB8" w:rsidRPr="00CF4DB8" w:rsidRDefault="00CF4DB8" w:rsidP="00CF4DB8">
      <w:pPr>
        <w:rPr>
          <w:rFonts w:ascii="Arial Narrow" w:eastAsia="Times New Roman" w:hAnsi="Arial Narrow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CF4DB8" w:rsidRPr="00CF4DB8" w:rsidTr="00CF4DB8">
        <w:trPr>
          <w:tblCellSpacing w:w="15" w:type="dxa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4DB8" w:rsidRPr="00CF4DB8" w:rsidRDefault="00CF4DB8">
            <w:pPr>
              <w:rPr>
                <w:rFonts w:ascii="Arial Narrow" w:eastAsia="Times New Roman" w:hAnsi="Arial Narrow"/>
              </w:rPr>
            </w:pPr>
            <w:r w:rsidRPr="00CF4DB8">
              <w:rPr>
                <w:rFonts w:ascii="Arial Narrow" w:eastAsia="Times New Roman" w:hAnsi="Arial Narrow"/>
                <w:noProof/>
                <w:color w:val="0000FF"/>
              </w:rPr>
              <w:drawing>
                <wp:inline distT="0" distB="0" distL="0" distR="0" wp14:anchorId="5DC404B5" wp14:editId="43F58546">
                  <wp:extent cx="438150" cy="276225"/>
                  <wp:effectExtent l="0" t="0" r="0" b="9525"/>
                  <wp:docPr id="1" name="Obrázek 1" descr="https://ipmcdn.avast.com/images/icons/icon-envelope-tick-round-orange-animated-no-repeat-v1.gif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mcdn.avast.com/images/icons/icon-envelope-tick-round-orange-animated-no-repeat-v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4DB8" w:rsidRPr="00CF4DB8" w:rsidRDefault="00CF4DB8">
            <w:pPr>
              <w:spacing w:line="270" w:lineRule="atLeast"/>
              <w:rPr>
                <w:rFonts w:ascii="Arial Narrow" w:eastAsia="Times New Roman" w:hAnsi="Arial Narrow" w:cs="Arial"/>
                <w:color w:val="41424E"/>
                <w:sz w:val="20"/>
                <w:szCs w:val="20"/>
              </w:rPr>
            </w:pPr>
            <w:r w:rsidRPr="00CF4DB8">
              <w:rPr>
                <w:rFonts w:ascii="Arial Narrow" w:eastAsia="Times New Roman" w:hAnsi="Arial Narrow" w:cs="Arial"/>
                <w:color w:val="41424E"/>
                <w:sz w:val="20"/>
                <w:szCs w:val="20"/>
              </w:rPr>
              <w:t xml:space="preserve">Bez virů. </w:t>
            </w:r>
            <w:hyperlink r:id="rId8" w:tgtFrame="_blank" w:history="1">
              <w:r w:rsidRPr="00CF4DB8">
                <w:rPr>
                  <w:rStyle w:val="Hypertextovodkaz"/>
                  <w:rFonts w:ascii="Arial Narrow" w:eastAsia="Times New Roman" w:hAnsi="Arial Narrow" w:cs="Arial"/>
                  <w:color w:val="4453EA"/>
                  <w:sz w:val="20"/>
                  <w:szCs w:val="20"/>
                </w:rPr>
                <w:t>www.avast.com</w:t>
              </w:r>
            </w:hyperlink>
            <w:r w:rsidRPr="00CF4DB8">
              <w:rPr>
                <w:rFonts w:ascii="Arial Narrow" w:eastAsia="Times New Roman" w:hAnsi="Arial Narrow" w:cs="Arial"/>
                <w:color w:val="41424E"/>
                <w:sz w:val="20"/>
                <w:szCs w:val="20"/>
              </w:rPr>
              <w:t xml:space="preserve"> </w:t>
            </w:r>
          </w:p>
        </w:tc>
      </w:tr>
    </w:tbl>
    <w:p w:rsidR="00CF4DB8" w:rsidRPr="00CF4DB8" w:rsidRDefault="00CF4DB8">
      <w:pPr>
        <w:rPr>
          <w:rFonts w:ascii="Arial Narrow" w:hAnsi="Arial Narrow"/>
        </w:rPr>
      </w:pPr>
    </w:p>
    <w:sectPr w:rsidR="00CF4DB8" w:rsidRPr="00CF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B8"/>
    <w:rsid w:val="0019216C"/>
    <w:rsid w:val="00CF4DB8"/>
    <w:rsid w:val="00D4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DB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4DB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4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4DB8"/>
    <w:rPr>
      <w:rFonts w:ascii="Courier New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DB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DB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4DB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4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4DB8"/>
    <w:rPr>
      <w:rFonts w:ascii="Courier New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DB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st.com/sig-email?utm_medium=email&amp;utm_source=link&amp;utm_campaign=sig-email&amp;utm_content=emailcli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vast.com/sig-email?utm_medium=email&amp;utm_source=link&amp;utm_campaign=sig-email&amp;utm_content=emailclient" TargetMode="External"/><Relationship Id="rId5" Type="http://schemas.openxmlformats.org/officeDocument/2006/relationships/hyperlink" Target="mailto:jp@jpservis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2021-10-15T10:08:00Z</dcterms:created>
  <dcterms:modified xsi:type="dcterms:W3CDTF">2021-10-15T10:17:00Z</dcterms:modified>
</cp:coreProperties>
</file>