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6463" w14:textId="6F70C308" w:rsidR="00763E3F" w:rsidRPr="00F12E49" w:rsidRDefault="00F12E49" w:rsidP="00F12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E49">
        <w:rPr>
          <w:rFonts w:ascii="Times New Roman" w:hAnsi="Times New Roman" w:cs="Times New Roman"/>
          <w:b/>
          <w:bCs/>
          <w:sz w:val="24"/>
          <w:szCs w:val="24"/>
        </w:rPr>
        <w:t>VEŘEJNOPRÁVNÍ SMLOUVA</w:t>
      </w:r>
    </w:p>
    <w:p w14:paraId="53F6FB32" w14:textId="458D8FC0" w:rsidR="00F12E49" w:rsidRDefault="00F12E49" w:rsidP="00F12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E49">
        <w:rPr>
          <w:rFonts w:ascii="Times New Roman" w:hAnsi="Times New Roman" w:cs="Times New Roman"/>
          <w:b/>
          <w:bCs/>
          <w:sz w:val="24"/>
          <w:szCs w:val="24"/>
        </w:rPr>
        <w:t>o poskytnutí návratné finanční výpomoci z rozpočtu obce</w:t>
      </w:r>
    </w:p>
    <w:p w14:paraId="62D09C7A" w14:textId="780FEB74" w:rsidR="00F12E49" w:rsidRDefault="00F12E49" w:rsidP="00F12E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8BA01" w14:textId="106E31D0" w:rsidR="00F12E49" w:rsidRPr="00F12E49" w:rsidRDefault="00F12E49" w:rsidP="00F12E49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F12E49">
        <w:rPr>
          <w:rFonts w:ascii="Times New Roman" w:hAnsi="Times New Roman" w:cs="Times New Roman"/>
          <w:sz w:val="20"/>
          <w:szCs w:val="20"/>
        </w:rPr>
        <w:t>kterou uzavírají v souladu s ustanovením § 10a odst., 5 zákona č. 250/2000 Sb.,</w:t>
      </w:r>
    </w:p>
    <w:p w14:paraId="6E79A90A" w14:textId="2FC332B5" w:rsidR="00F12E49" w:rsidRPr="00F12E49" w:rsidRDefault="00F12E49" w:rsidP="00F12E49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F12E49">
        <w:rPr>
          <w:rFonts w:ascii="Times New Roman" w:hAnsi="Times New Roman" w:cs="Times New Roman"/>
          <w:sz w:val="20"/>
          <w:szCs w:val="20"/>
        </w:rPr>
        <w:t>o rozpočtových pravidlech územních rozpočtů, ve znění pozdějších předpisů</w:t>
      </w:r>
    </w:p>
    <w:p w14:paraId="6E7D1D99" w14:textId="18B0E8CF" w:rsidR="00F12E49" w:rsidRPr="00F12E49" w:rsidRDefault="00F12E49" w:rsidP="00F12E49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F12E49">
        <w:rPr>
          <w:rFonts w:ascii="Times New Roman" w:hAnsi="Times New Roman" w:cs="Times New Roman"/>
          <w:sz w:val="20"/>
          <w:szCs w:val="20"/>
        </w:rPr>
        <w:t>(dále jen „Smlouva“)</w:t>
      </w:r>
    </w:p>
    <w:p w14:paraId="55E01966" w14:textId="113B53D8" w:rsidR="00F12E49" w:rsidRP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C0C4DA0" w14:textId="6F0AC9E4" w:rsidR="00F12E49" w:rsidRP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BF016B5" w14:textId="787EA73D" w:rsidR="00F12E49" w:rsidRPr="00F12E49" w:rsidRDefault="00F12E49" w:rsidP="00F12E4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F12E49">
        <w:rPr>
          <w:rFonts w:ascii="Times New Roman" w:hAnsi="Times New Roman" w:cs="Times New Roman"/>
          <w:b/>
          <w:bCs/>
          <w:sz w:val="20"/>
          <w:szCs w:val="20"/>
        </w:rPr>
        <w:t>Obec Královice</w:t>
      </w:r>
    </w:p>
    <w:p w14:paraId="2DE2CB05" w14:textId="3BD9C1FF" w:rsidR="00F12E49" w:rsidRP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12E49">
        <w:rPr>
          <w:rFonts w:ascii="Times New Roman" w:hAnsi="Times New Roman" w:cs="Times New Roman"/>
          <w:sz w:val="20"/>
          <w:szCs w:val="20"/>
        </w:rPr>
        <w:t>Královice 19</w:t>
      </w:r>
    </w:p>
    <w:p w14:paraId="2BF42E27" w14:textId="604B8A2E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12E49">
        <w:rPr>
          <w:rFonts w:ascii="Times New Roman" w:hAnsi="Times New Roman" w:cs="Times New Roman"/>
          <w:sz w:val="20"/>
          <w:szCs w:val="20"/>
        </w:rPr>
        <w:t>274 01 Královice</w:t>
      </w:r>
    </w:p>
    <w:p w14:paraId="4D00F707" w14:textId="15D378E3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IČ:00640433</w:t>
      </w:r>
    </w:p>
    <w:p w14:paraId="6CD15CC0" w14:textId="15BF7924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účtu: 388136306/0800</w:t>
      </w:r>
    </w:p>
    <w:p w14:paraId="6D971B0A" w14:textId="40161BAA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starostou obce Ing. Luďkem Šofrem</w:t>
      </w:r>
    </w:p>
    <w:p w14:paraId="2B301855" w14:textId="0E8017C7" w:rsidR="00F12E49" w:rsidRDefault="00F12E49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straně jedné</w:t>
      </w:r>
    </w:p>
    <w:p w14:paraId="631CDE38" w14:textId="25BEBF78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(dále jen poskytovatel)</w:t>
      </w:r>
    </w:p>
    <w:p w14:paraId="21C428A0" w14:textId="7D574748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8568819" w14:textId="4AC94E0C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742B6649" w14:textId="45E208B4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B74C2E0" w14:textId="443AFBAD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Mateřská škola Královice, příspěvková organizace</w:t>
      </w:r>
    </w:p>
    <w:p w14:paraId="25D5F637" w14:textId="7B89C8EC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Královice 105</w:t>
      </w:r>
    </w:p>
    <w:p w14:paraId="6FEDFB72" w14:textId="26C0564A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274 01 Královice</w:t>
      </w:r>
    </w:p>
    <w:p w14:paraId="3BBB2E6C" w14:textId="7A07DBE3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IČ: 07199325</w:t>
      </w:r>
    </w:p>
    <w:p w14:paraId="1A8B8AFA" w14:textId="753BA050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číslo účtu: 5461386359/0800</w:t>
      </w:r>
    </w:p>
    <w:p w14:paraId="0B82230A" w14:textId="7201E3EE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 ředitelkou Jitkou Křížovou</w:t>
      </w:r>
    </w:p>
    <w:p w14:paraId="4D920CD5" w14:textId="4F5C53F2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straně druhé</w:t>
      </w:r>
    </w:p>
    <w:p w14:paraId="240D3C97" w14:textId="37806E46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(dále jen příjemce)</w:t>
      </w:r>
    </w:p>
    <w:p w14:paraId="55134001" w14:textId="5E8B58A1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2D3F268" w14:textId="3807320F" w:rsidR="00F12E49" w:rsidRDefault="00F12E49" w:rsidP="00F12E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AB143B" w14:textId="5183377C" w:rsidR="004E6ADD" w:rsidRDefault="004E6ADD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31F46F9E" w14:textId="50B38BCF" w:rsidR="004E6ADD" w:rsidRDefault="004E6ADD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Základní ustanoveni</w:t>
      </w:r>
    </w:p>
    <w:p w14:paraId="1307653C" w14:textId="233100D1" w:rsidR="004E6ADD" w:rsidRDefault="004E6ADD" w:rsidP="001B7D6A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Královice je zřizovatel příspěvkové organizace Mateřská škola Královice, příspěvková organizace, a to na základě zřizovací listiny ze dne 26.04.2018.</w:t>
      </w:r>
    </w:p>
    <w:p w14:paraId="29F92792" w14:textId="3D6985E5" w:rsidR="004E6ADD" w:rsidRDefault="004E6ADD" w:rsidP="001B7D6A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Zřizovatel má zájem</w:t>
      </w:r>
      <w:r w:rsidR="009C127B">
        <w:rPr>
          <w:rFonts w:ascii="Times New Roman" w:hAnsi="Times New Roman" w:cs="Times New Roman"/>
          <w:sz w:val="20"/>
          <w:szCs w:val="20"/>
        </w:rPr>
        <w:t xml:space="preserve"> na rozvoji, rozšiřování vybavenosti mateřské školy, a to především přispěním státních dotací a podpor.</w:t>
      </w:r>
    </w:p>
    <w:p w14:paraId="1442773D" w14:textId="45519392" w:rsidR="009C127B" w:rsidRPr="004E6ADD" w:rsidRDefault="009C127B" w:rsidP="001B7D6A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základě výše uvedeného, mateřská škola podala žádost o dotaci na projekt </w:t>
      </w:r>
      <w:r w:rsidRPr="009C127B">
        <w:rPr>
          <w:rFonts w:ascii="Times New Roman" w:hAnsi="Times New Roman" w:cs="Times New Roman"/>
          <w:b/>
          <w:bCs/>
          <w:sz w:val="20"/>
          <w:szCs w:val="20"/>
        </w:rPr>
        <w:t>“Realizace školní zahrady – rozšíření“</w:t>
      </w:r>
      <w:r>
        <w:rPr>
          <w:rFonts w:ascii="Times New Roman" w:hAnsi="Times New Roman" w:cs="Times New Roman"/>
          <w:sz w:val="20"/>
          <w:szCs w:val="20"/>
        </w:rPr>
        <w:t>, poskytované prostřednictvím Státního zemědělského intervenčního fondu a po vyhodnocení na tento projekt získala dotaci, reg. Číslo 21/006/19210/120/004/000048. Na spolufinancování projektu zastupitelstvo obce v letošním roce poskytlo svým usnesením ze dne 29.09.2021 investiční příspěvek ve výši 98 506,20 Kč.</w:t>
      </w:r>
    </w:p>
    <w:p w14:paraId="5F55FE24" w14:textId="77777777" w:rsidR="004E6ADD" w:rsidRDefault="004E6ADD" w:rsidP="001B7D6A">
      <w:pPr>
        <w:pStyle w:val="Bezmezer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83EB9" w14:textId="40A12409" w:rsidR="00F12E49" w:rsidRDefault="00F12E49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C127B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2D70161" w14:textId="52D070CC" w:rsidR="00F12E49" w:rsidRDefault="00F12E49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Předmět a účel Smlouvy</w:t>
      </w:r>
    </w:p>
    <w:p w14:paraId="218434C0" w14:textId="77777777" w:rsidR="00F12E49" w:rsidRDefault="00F12E49" w:rsidP="001B7D6A">
      <w:pPr>
        <w:pStyle w:val="Bezmezer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37F98" w14:textId="505B552E" w:rsidR="00387302" w:rsidRDefault="00387302" w:rsidP="001B7D6A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Předmětem této smlouvy je poskytnutí návratné finanční výpomoci a to na základě příjemcem podané individuální žádosti.</w:t>
      </w:r>
    </w:p>
    <w:p w14:paraId="2EC6A93E" w14:textId="2C8E5A1B" w:rsidR="00F12E49" w:rsidRDefault="009C127B" w:rsidP="001B7D6A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Poskytovatel touto smlouvou poskytne příjemci </w:t>
      </w:r>
      <w:r w:rsidR="00F12E49">
        <w:rPr>
          <w:rFonts w:ascii="Times New Roman" w:hAnsi="Times New Roman" w:cs="Times New Roman"/>
          <w:sz w:val="20"/>
          <w:szCs w:val="20"/>
        </w:rPr>
        <w:t xml:space="preserve">ze svého rozpočtu návratnou finanční výpomoc ve výši 394 024,80 Kč (slovy třistadevadesátčtyřitisícdvacetčtyři korun českých a osmdesát haléřů) </w:t>
      </w:r>
      <w:r>
        <w:rPr>
          <w:rFonts w:ascii="Times New Roman" w:hAnsi="Times New Roman" w:cs="Times New Roman"/>
          <w:sz w:val="20"/>
          <w:szCs w:val="20"/>
        </w:rPr>
        <w:t>a to jednorázově převodem na účet příjemce nejpozději do 1</w:t>
      </w:r>
      <w:r w:rsidR="0038730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dnů od uzavření této smlouvy. </w:t>
      </w:r>
    </w:p>
    <w:p w14:paraId="04EB70BC" w14:textId="5F306096" w:rsidR="009C127B" w:rsidRDefault="009C127B" w:rsidP="001B7D6A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Návratná finanční výpomoc se poskytuje na předfinancování projektu „Realizace školní zahrady“ v programu Státního zemědělského intervenčního fondu, z PRV 14-20, Místní rozvoj, operace 19.2.1. Podpora provádění operací v rámci komunitně vedeného místního rozvoje – výzva 006.</w:t>
      </w:r>
    </w:p>
    <w:p w14:paraId="5DF63D8C" w14:textId="442BB3B6" w:rsidR="009C127B" w:rsidRPr="00F12E49" w:rsidRDefault="009C127B" w:rsidP="001B7D6A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Příjemce se zavazuje poskytnutou finanční částku použít výhradně na úhradu výdajů výše uvedeného projektu</w:t>
      </w:r>
      <w:r w:rsidR="008F28AF">
        <w:rPr>
          <w:rFonts w:ascii="Times New Roman" w:hAnsi="Times New Roman" w:cs="Times New Roman"/>
          <w:sz w:val="20"/>
          <w:szCs w:val="20"/>
        </w:rPr>
        <w:t xml:space="preserve"> popsaného v bodě 3 této Smlouvy a za podmínek stanovených touto Smlouvou a platnými právními předpisy.</w:t>
      </w:r>
    </w:p>
    <w:p w14:paraId="41507028" w14:textId="79DF71BB" w:rsidR="00F12E49" w:rsidRDefault="00F12E49" w:rsidP="001B7D6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0C1B1550" w14:textId="060D53A4" w:rsidR="009C127B" w:rsidRDefault="009C127B" w:rsidP="001B7D6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53A68F9" w14:textId="776E8E98" w:rsidR="009C127B" w:rsidRDefault="009C127B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0CD9F4B3" w14:textId="5F1F0CF6" w:rsidR="009C127B" w:rsidRDefault="009C127B" w:rsidP="001B7D6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Splatnost a podmínky návratné finanční výpomoci</w:t>
      </w:r>
    </w:p>
    <w:p w14:paraId="208D3226" w14:textId="77777777" w:rsidR="009C127B" w:rsidRDefault="009C127B" w:rsidP="001B7D6A">
      <w:pPr>
        <w:pStyle w:val="Bezmezer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DFF705" w14:textId="79E2A569" w:rsidR="000A727F" w:rsidRDefault="000A727F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Návratná finanční výpomoc poskytnutá obcí Královice v souladu s § 10a zákona č. 250/2000 Sb., o rozpočtových pravidlech územních rozpočtů, ve znění pozdějších předpisů, je bezúročná.</w:t>
      </w:r>
    </w:p>
    <w:p w14:paraId="06F0A782" w14:textId="27634CCE" w:rsidR="000A727F" w:rsidRDefault="000A727F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 splnění účelu návratné finanční výpomoci je příjemce povinen poskytovateli předložit finanční vypořádání poskytnutých prostředků, tj. předložit přehled o čerpání a použití finančních prostředků nejpozději do 30.11.2021.</w:t>
      </w:r>
    </w:p>
    <w:p w14:paraId="484E692F" w14:textId="5B9A1CEA" w:rsidR="009C127B" w:rsidRDefault="009C127B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Příjemce se zavazuje vrátit poskytovateli </w:t>
      </w:r>
      <w:r w:rsidR="00387302">
        <w:rPr>
          <w:rFonts w:ascii="Times New Roman" w:hAnsi="Times New Roman" w:cs="Times New Roman"/>
          <w:sz w:val="20"/>
          <w:szCs w:val="20"/>
        </w:rPr>
        <w:t xml:space="preserve">poskytnutou finanční výpomoc jednorázovým převodem </w:t>
      </w:r>
      <w:r>
        <w:rPr>
          <w:rFonts w:ascii="Times New Roman" w:hAnsi="Times New Roman" w:cs="Times New Roman"/>
          <w:sz w:val="20"/>
          <w:szCs w:val="20"/>
        </w:rPr>
        <w:t>na jeho bankovní účet č. 388136309/0800</w:t>
      </w:r>
      <w:r w:rsidR="00387302">
        <w:rPr>
          <w:rFonts w:ascii="Times New Roman" w:hAnsi="Times New Roman" w:cs="Times New Roman"/>
          <w:sz w:val="20"/>
          <w:szCs w:val="20"/>
        </w:rPr>
        <w:t xml:space="preserve"> ve výši 394 024,80 Kč nejpozději do 10 dnů po připsání dotace na účet mateřské školy.</w:t>
      </w:r>
    </w:p>
    <w:p w14:paraId="42542801" w14:textId="02625FC9" w:rsidR="008F28AF" w:rsidRDefault="008F28AF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Příjemce je povinen umožnit poskytovateli sledovat veškerou činnost, na jejíž podporu se návratná finanční výpomoc poskytuje, a umožnit poskytovateli nahlédnout do všech dokladů a materiálů, prokazujících použití prostředků návratné finanční výpomoci v souladu s jejím účelem.</w:t>
      </w:r>
    </w:p>
    <w:p w14:paraId="13015A25" w14:textId="78F71DA1" w:rsidR="008F28AF" w:rsidRDefault="008F28AF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Příjemce je povinen bez zbytečného odkladu informovat poskytovatele o všech změnách, který by mohly zhoršit jeho pozici věřitele, zejména je povinen oznámit, že dojde k jeho změně nebo zrušení. Pokud dojde před vrácením přijaté finanční výpomoci k zániku příjemce s právním nástupcem, přecházejí na něj</w:t>
      </w:r>
      <w:r w:rsidR="00D300AE">
        <w:rPr>
          <w:rFonts w:ascii="Times New Roman" w:hAnsi="Times New Roman" w:cs="Times New Roman"/>
          <w:sz w:val="20"/>
          <w:szCs w:val="20"/>
        </w:rPr>
        <w:t xml:space="preserve"> práva a povinnosti z této smlouvy v plném rozsahu a beze změn. Obdobně se postupuje při přeměně příjemce, pokud příjemce v důsledku přeměny zaniká. Pokud dojde ke zrušení příjemce s likvidací, je příjemce povinen oznámit své zrušení a vstup do likvidace bez zbytečného odkladu poskytovateli.</w:t>
      </w:r>
    </w:p>
    <w:p w14:paraId="3B38B2AF" w14:textId="02DE3BCB" w:rsidR="00D300AE" w:rsidRDefault="00D300AE" w:rsidP="001B7D6A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Nedodržení účelu použití návratné finanční výpomoci se považuje za porušení rozpočtové kázně podle § 22 zákona č. 250/2000 Sb., o rozpočtových pravidlech územních rozpočtů, ve znění pozdějších předpisů. Obec – poskytovatel uloží osobě, která se porušení rozpočtové disciplíny dopustila, odvod do svého rozpočtu ve výši částky neoprávněně použitých prostředků svého rozpočtu spolu s povinností zaplatit penále ve výši 1 promile denně neoprávněně použitých prostředků, nejvýše však do této částky, a to do 30 dnů od rozhodnutí poskytovatele o vrácení neoprávněně použitých prostředků včetně penále.</w:t>
      </w:r>
    </w:p>
    <w:p w14:paraId="22A87A38" w14:textId="4D79B725" w:rsidR="000948A1" w:rsidRDefault="000948A1" w:rsidP="001B7D6A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173E201" w14:textId="65B218DA" w:rsidR="000948A1" w:rsidRDefault="000948A1" w:rsidP="001B7D6A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C7050E3" w14:textId="7BDC11AB" w:rsidR="000948A1" w:rsidRDefault="000948A1" w:rsidP="001B7D6A">
      <w:pPr>
        <w:pStyle w:val="Bezmezer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14:paraId="187A5A75" w14:textId="58755EA0" w:rsidR="000948A1" w:rsidRDefault="000948A1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28ECFC98" w14:textId="1C74C20F" w:rsidR="000948A1" w:rsidRDefault="000948A1" w:rsidP="001B7D6A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464586ED" w14:textId="745604E4" w:rsidR="000948A1" w:rsidRDefault="000948A1" w:rsidP="001B7D6A">
      <w:pPr>
        <w:pStyle w:val="Bezmezer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12111" w14:textId="77777777" w:rsidR="001B7D6A" w:rsidRDefault="001B7D6A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Příjemce prohlašuje a svým podpisem Smlouvy stvrzuje, že bere na vědomí všechny podmínky čerpání finančních prostředků, vyslovuje s nimi svůj bezvýhradný souhlas a zavazuje se k jejich plnění, stejně jako k plnění ostatních závazků vyplývajících mu z této Smlouvy.</w:t>
      </w:r>
    </w:p>
    <w:p w14:paraId="23069405" w14:textId="392E8A47" w:rsidR="000948A1" w:rsidRPr="001B7D6A" w:rsidRDefault="000948A1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7D6A">
        <w:rPr>
          <w:rFonts w:ascii="Times New Roman" w:hAnsi="Times New Roman" w:cs="Times New Roman"/>
          <w:sz w:val="20"/>
          <w:szCs w:val="20"/>
        </w:rPr>
        <w:t>Smlouva nabývá platnosti a účinnosti okamžikem podpisu oběma smluvními stranami.</w:t>
      </w:r>
    </w:p>
    <w:p w14:paraId="3D51335E" w14:textId="6CF12F61" w:rsidR="000948A1" w:rsidRDefault="000948A1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Změny a doplňky této Smlouvy mohou být provedeny pouze se souhlasem obou smluvních stran, a to písemnou formou.</w:t>
      </w:r>
    </w:p>
    <w:p w14:paraId="28E00803" w14:textId="69961030" w:rsidR="001B7D6A" w:rsidRDefault="001B7D6A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sepsána ve dvou vyhotoveních, přičemž obě mají platnost originálu a každá ze smluvních stran obdrží po jednom vyhotovení.</w:t>
      </w:r>
    </w:p>
    <w:p w14:paraId="3CF7E47E" w14:textId="4DD63D6C" w:rsidR="001B7D6A" w:rsidRDefault="001B7D6A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Obě smluvní strany prohlašují, že smlouva byla sepsána na základě pravdivých údajů, podle jejich svobodné a vážné vůle a na důkaz toho připojují své podpisy.</w:t>
      </w:r>
    </w:p>
    <w:p w14:paraId="2EFF3DC3" w14:textId="71844AED" w:rsidR="001B7D6A" w:rsidRDefault="001B7D6A" w:rsidP="001B7D6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§ 504 zákona č. 89/2012 Sb. a udělují svolení k jejich užití a zveřejnění bez stanovení jakýchkoliv dalších podmínek. Smluvní strany se dohodly, že zveřejnění této smlouvy podle zákona o registru smluv zajistí poskytovatel.</w:t>
      </w:r>
    </w:p>
    <w:p w14:paraId="7B3B5A4F" w14:textId="2F047E6A" w:rsidR="001B7D6A" w:rsidRDefault="001B7D6A" w:rsidP="001B7D6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5A7269C5" w14:textId="6AAFFF15" w:rsidR="001B7D6A" w:rsidRPr="001B7D6A" w:rsidRDefault="001B7D6A" w:rsidP="001B7D6A">
      <w:pPr>
        <w:pStyle w:val="Bezmezer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7D6A">
        <w:rPr>
          <w:rFonts w:ascii="Times New Roman" w:hAnsi="Times New Roman" w:cs="Times New Roman"/>
          <w:sz w:val="20"/>
          <w:szCs w:val="20"/>
          <w:u w:val="single"/>
        </w:rPr>
        <w:t>Doložka podle § 41 zák. č. 128/2000 Sb., o obcích:</w:t>
      </w:r>
    </w:p>
    <w:p w14:paraId="449EBB0A" w14:textId="3A850F5C" w:rsidR="000948A1" w:rsidRDefault="001B7D6A" w:rsidP="001B7D6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Poskytnutí návratné finanční výpomoci a uzavření veřejnoprávní smlouvy o poskytnutí návratné finanční výpomoci bylo schváleno Zastupitelstvem obce Královice dne 29.09.2021.</w:t>
      </w:r>
    </w:p>
    <w:p w14:paraId="1DAB0FE5" w14:textId="468D8501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E3455C6" w14:textId="78CB61AC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D6EEE09" w14:textId="13AE8E23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A8F9767" w14:textId="61B01738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B77A027" w14:textId="57ABE5D2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Královicích dne: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Královicích dne:</w:t>
      </w:r>
    </w:p>
    <w:p w14:paraId="789C7E2E" w14:textId="26A1A333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1FE9201" w14:textId="53475CB9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poskytovatele: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za příjemce:</w:t>
      </w:r>
    </w:p>
    <w:p w14:paraId="73BD0410" w14:textId="3551D85E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FE6600C" w14:textId="3CA4730E" w:rsidR="001B7D6A" w:rsidRDefault="001B7D6A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BDEAB05" w14:textId="78538481" w:rsidR="00927974" w:rsidRDefault="00927974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70F30B7" w14:textId="5CCCAD07" w:rsidR="00927974" w:rsidRDefault="00927974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316C980" w14:textId="0C3CF2D1" w:rsidR="00927974" w:rsidRDefault="00927974" w:rsidP="001B7D6A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93C0210" w14:textId="7A7F6629" w:rsidR="00927974" w:rsidRDefault="00927974" w:rsidP="00927974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……………………….….…………………………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…………….……………………………………….</w:t>
      </w:r>
    </w:p>
    <w:p w14:paraId="3A84C260" w14:textId="2FACDE5F" w:rsidR="00605C31" w:rsidRDefault="00605C31" w:rsidP="00927974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27974">
        <w:rPr>
          <w:rFonts w:ascii="Times New Roman" w:hAnsi="Times New Roman" w:cs="Times New Roman"/>
          <w:sz w:val="20"/>
          <w:szCs w:val="20"/>
        </w:rPr>
        <w:t xml:space="preserve">     Ing. Luděk Šofr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Jitka Křítová</w:t>
      </w:r>
    </w:p>
    <w:p w14:paraId="047F19DA" w14:textId="43B7A199" w:rsidR="00927974" w:rsidRDefault="00605C31" w:rsidP="00927974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27974">
        <w:rPr>
          <w:rFonts w:ascii="Times New Roman" w:hAnsi="Times New Roman" w:cs="Times New Roman"/>
          <w:sz w:val="20"/>
          <w:szCs w:val="20"/>
        </w:rPr>
        <w:t xml:space="preserve"> starosta obce Královice</w:t>
      </w:r>
      <w:r w:rsidR="00927974">
        <w:rPr>
          <w:rFonts w:ascii="Times New Roman" w:hAnsi="Times New Roman" w:cs="Times New Roman"/>
          <w:sz w:val="20"/>
          <w:szCs w:val="20"/>
        </w:rPr>
        <w:tab/>
      </w:r>
      <w:r w:rsidR="00927974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27974">
        <w:rPr>
          <w:rFonts w:ascii="Times New Roman" w:hAnsi="Times New Roman" w:cs="Times New Roman"/>
          <w:sz w:val="20"/>
          <w:szCs w:val="20"/>
        </w:rPr>
        <w:t>ředitelka MŠ</w:t>
      </w:r>
    </w:p>
    <w:p w14:paraId="1F13B75E" w14:textId="2A189F4E" w:rsidR="00927974" w:rsidRPr="00F12E49" w:rsidRDefault="00927974" w:rsidP="00927974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sectPr w:rsidR="00927974" w:rsidRPr="00F12E49" w:rsidSect="00927974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D5D"/>
    <w:multiLevelType w:val="hybridMultilevel"/>
    <w:tmpl w:val="E6DAF8C2"/>
    <w:lvl w:ilvl="0" w:tplc="AE70A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CE7"/>
    <w:multiLevelType w:val="hybridMultilevel"/>
    <w:tmpl w:val="5B4AA57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D862FF"/>
    <w:multiLevelType w:val="hybridMultilevel"/>
    <w:tmpl w:val="692E8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5E63"/>
    <w:multiLevelType w:val="hybridMultilevel"/>
    <w:tmpl w:val="AF40BD2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8D343C"/>
    <w:multiLevelType w:val="hybridMultilevel"/>
    <w:tmpl w:val="3EAE1D08"/>
    <w:lvl w:ilvl="0" w:tplc="97F6226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1997" w:hanging="180"/>
      </w:pPr>
    </w:lvl>
    <w:lvl w:ilvl="3" w:tplc="0405000F" w:tentative="1">
      <w:start w:val="1"/>
      <w:numFmt w:val="decimal"/>
      <w:lvlText w:val="%4."/>
      <w:lvlJc w:val="left"/>
      <w:pPr>
        <w:ind w:left="2717" w:hanging="360"/>
      </w:pPr>
    </w:lvl>
    <w:lvl w:ilvl="4" w:tplc="04050019" w:tentative="1">
      <w:start w:val="1"/>
      <w:numFmt w:val="lowerLetter"/>
      <w:lvlText w:val="%5."/>
      <w:lvlJc w:val="left"/>
      <w:pPr>
        <w:ind w:left="3437" w:hanging="360"/>
      </w:pPr>
    </w:lvl>
    <w:lvl w:ilvl="5" w:tplc="0405001B" w:tentative="1">
      <w:start w:val="1"/>
      <w:numFmt w:val="lowerRoman"/>
      <w:lvlText w:val="%6."/>
      <w:lvlJc w:val="right"/>
      <w:pPr>
        <w:ind w:left="4157" w:hanging="180"/>
      </w:pPr>
    </w:lvl>
    <w:lvl w:ilvl="6" w:tplc="0405000F" w:tentative="1">
      <w:start w:val="1"/>
      <w:numFmt w:val="decimal"/>
      <w:lvlText w:val="%7."/>
      <w:lvlJc w:val="left"/>
      <w:pPr>
        <w:ind w:left="4877" w:hanging="360"/>
      </w:pPr>
    </w:lvl>
    <w:lvl w:ilvl="7" w:tplc="04050019" w:tentative="1">
      <w:start w:val="1"/>
      <w:numFmt w:val="lowerLetter"/>
      <w:lvlText w:val="%8."/>
      <w:lvlJc w:val="left"/>
      <w:pPr>
        <w:ind w:left="5597" w:hanging="360"/>
      </w:pPr>
    </w:lvl>
    <w:lvl w:ilvl="8" w:tplc="0405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49"/>
    <w:rsid w:val="000948A1"/>
    <w:rsid w:val="000A727F"/>
    <w:rsid w:val="001B7D6A"/>
    <w:rsid w:val="00387302"/>
    <w:rsid w:val="004E6ADD"/>
    <w:rsid w:val="00605C31"/>
    <w:rsid w:val="00706920"/>
    <w:rsid w:val="00763E3F"/>
    <w:rsid w:val="008F28AF"/>
    <w:rsid w:val="00927974"/>
    <w:rsid w:val="009C127B"/>
    <w:rsid w:val="00D300AE"/>
    <w:rsid w:val="00DB7CC0"/>
    <w:rsid w:val="00F1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F21D"/>
  <w15:chartTrackingRefBased/>
  <w15:docId w15:val="{AA145A47-9BF2-46E5-858F-CD8F988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Královice</dc:creator>
  <cp:keywords/>
  <dc:description/>
  <cp:lastModifiedBy>Obec Královice</cp:lastModifiedBy>
  <cp:revision>3</cp:revision>
  <cp:lastPrinted>2021-10-04T13:34:00Z</cp:lastPrinted>
  <dcterms:created xsi:type="dcterms:W3CDTF">2021-10-04T13:38:00Z</dcterms:created>
  <dcterms:modified xsi:type="dcterms:W3CDTF">2021-10-06T06:50:00Z</dcterms:modified>
</cp:coreProperties>
</file>