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CC" w:rsidRDefault="00A851CC" w:rsidP="000C2037">
      <w:pPr>
        <w:spacing w:after="213" w:line="259" w:lineRule="auto"/>
        <w:ind w:right="626"/>
        <w:jc w:val="center"/>
      </w:pPr>
      <w:r>
        <w:t xml:space="preserve"> </w:t>
      </w:r>
    </w:p>
    <w:tbl>
      <w:tblPr>
        <w:tblStyle w:val="TableGrid"/>
        <w:tblW w:w="9722" w:type="dxa"/>
        <w:tblInd w:w="24" w:type="dxa"/>
        <w:tblCellMar>
          <w:left w:w="4" w:type="dxa"/>
          <w:bottom w:w="1" w:type="dxa"/>
          <w:right w:w="320" w:type="dxa"/>
        </w:tblCellMar>
        <w:tblLook w:val="04A0" w:firstRow="1" w:lastRow="0" w:firstColumn="1" w:lastColumn="0" w:noHBand="0" w:noVBand="1"/>
      </w:tblPr>
      <w:tblGrid>
        <w:gridCol w:w="5221"/>
        <w:gridCol w:w="4501"/>
      </w:tblGrid>
      <w:tr w:rsidR="00A851CC" w:rsidTr="00491955">
        <w:trPr>
          <w:trHeight w:val="567"/>
        </w:trPr>
        <w:tc>
          <w:tcPr>
            <w:tcW w:w="5221" w:type="dxa"/>
            <w:vMerge w:val="restart"/>
            <w:tcBorders>
              <w:top w:val="nil"/>
              <w:left w:val="nil"/>
              <w:bottom w:val="single" w:sz="4" w:space="0" w:color="5CB6DD"/>
              <w:right w:val="single" w:sz="4" w:space="0" w:color="5CB6DD"/>
            </w:tcBorders>
          </w:tcPr>
          <w:p w:rsidR="00A851CC" w:rsidRDefault="00A851CC" w:rsidP="00CC0CA4">
            <w:pPr>
              <w:spacing w:after="46" w:line="259" w:lineRule="auto"/>
              <w:ind w:left="0" w:right="235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54785" cy="456565"/>
                  <wp:effectExtent l="0" t="0" r="0" b="0"/>
                  <wp:docPr id="3555" name="Picture 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Picture 35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</w:t>
            </w:r>
          </w:p>
          <w:p w:rsidR="00CC0CA4" w:rsidRDefault="00CC0CA4" w:rsidP="003543A1">
            <w:pPr>
              <w:spacing w:after="0" w:line="252" w:lineRule="auto"/>
              <w:ind w:left="699" w:right="0" w:hanging="7"/>
              <w:rPr>
                <w:b/>
              </w:rPr>
            </w:pPr>
            <w:r w:rsidRPr="00CC0CA4">
              <w:rPr>
                <w:b/>
              </w:rPr>
              <w:t>Palivový kombinát Ústí, s</w:t>
            </w:r>
            <w:r>
              <w:rPr>
                <w:b/>
              </w:rPr>
              <w:t>tátní podnik</w:t>
            </w:r>
            <w:r w:rsidR="00C25910">
              <w:rPr>
                <w:b/>
              </w:rPr>
              <w:t xml:space="preserve"> </w:t>
            </w:r>
          </w:p>
          <w:p w:rsidR="00A851CC" w:rsidRDefault="00A851CC" w:rsidP="003543A1">
            <w:pPr>
              <w:spacing w:after="0" w:line="252" w:lineRule="auto"/>
              <w:ind w:left="699" w:right="0" w:hanging="7"/>
            </w:pPr>
            <w:r>
              <w:rPr>
                <w:sz w:val="18"/>
              </w:rPr>
              <w:t xml:space="preserve">Hrbovická 2, CZ - 403 39 Chlumec </w:t>
            </w:r>
            <w:r>
              <w:rPr>
                <w:color w:val="010302"/>
                <w:sz w:val="18"/>
              </w:rPr>
              <w:t xml:space="preserve"> </w:t>
            </w:r>
          </w:p>
          <w:p w:rsidR="00A851CC" w:rsidRDefault="00A851CC" w:rsidP="003543A1">
            <w:pPr>
              <w:spacing w:after="89" w:line="259" w:lineRule="auto"/>
              <w:ind w:left="699" w:right="0" w:firstLine="0"/>
              <w:jc w:val="left"/>
            </w:pPr>
            <w:r>
              <w:rPr>
                <w:color w:val="010302"/>
                <w:sz w:val="8"/>
              </w:rPr>
              <w:t xml:space="preserve"> </w:t>
            </w:r>
          </w:p>
          <w:p w:rsidR="00A851CC" w:rsidRDefault="00A851CC" w:rsidP="003543A1">
            <w:pPr>
              <w:spacing w:after="14" w:line="259" w:lineRule="auto"/>
              <w:ind w:left="699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851CC" w:rsidRDefault="00A851CC" w:rsidP="003543A1">
            <w:pPr>
              <w:spacing w:after="0" w:line="259" w:lineRule="auto"/>
              <w:ind w:left="699" w:right="0" w:firstLine="0"/>
              <w:jc w:val="left"/>
            </w:pPr>
            <w:r>
              <w:rPr>
                <w:sz w:val="18"/>
              </w:rPr>
              <w:t>IČO:</w:t>
            </w:r>
            <w:r w:rsidR="00C25910">
              <w:rPr>
                <w:sz w:val="18"/>
              </w:rPr>
              <w:t xml:space="preserve"> </w:t>
            </w:r>
            <w:r w:rsidR="00CC0CA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00007536  </w:t>
            </w:r>
            <w:r>
              <w:rPr>
                <w:color w:val="010302"/>
                <w:sz w:val="18"/>
              </w:rPr>
              <w:t xml:space="preserve"> </w:t>
            </w:r>
          </w:p>
          <w:p w:rsidR="00A851CC" w:rsidRDefault="00A851CC" w:rsidP="003543A1">
            <w:pPr>
              <w:spacing w:after="14" w:line="256" w:lineRule="auto"/>
              <w:ind w:left="699" w:right="666" w:firstLine="0"/>
              <w:jc w:val="left"/>
            </w:pPr>
            <w:r>
              <w:rPr>
                <w:sz w:val="18"/>
              </w:rPr>
              <w:t>zapsaný v obchodním rejstříku vedeném</w:t>
            </w:r>
            <w:r w:rsidR="002E2C53">
              <w:rPr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 w:rsidR="002E2C53">
              <w:rPr>
                <w:sz w:val="18"/>
              </w:rPr>
              <w:t> </w:t>
            </w:r>
            <w:r>
              <w:rPr>
                <w:sz w:val="18"/>
              </w:rPr>
              <w:t xml:space="preserve">Krajského soudu v Ústí nad Labem,   </w:t>
            </w:r>
          </w:p>
          <w:p w:rsidR="00A851CC" w:rsidRDefault="00A851CC" w:rsidP="003543A1">
            <w:pPr>
              <w:spacing w:after="0" w:line="259" w:lineRule="auto"/>
              <w:ind w:left="692" w:right="0" w:firstLine="0"/>
              <w:jc w:val="left"/>
            </w:pPr>
            <w:r>
              <w:rPr>
                <w:sz w:val="18"/>
              </w:rPr>
              <w:t>oddíl A XVIII, vložka 433</w:t>
            </w:r>
            <w:r>
              <w:t xml:space="preserve">  </w:t>
            </w:r>
          </w:p>
          <w:p w:rsidR="00A851CC" w:rsidRDefault="00A851CC" w:rsidP="003543A1">
            <w:pPr>
              <w:spacing w:after="0" w:line="259" w:lineRule="auto"/>
              <w:ind w:left="836" w:right="0" w:firstLine="0"/>
              <w:jc w:val="left"/>
            </w:pPr>
            <w:r>
              <w:rPr>
                <w:color w:val="01030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5CB6DD"/>
              <w:left w:val="single" w:sz="4" w:space="0" w:color="5CB6DD"/>
              <w:bottom w:val="single" w:sz="4" w:space="0" w:color="5CB6DD"/>
              <w:right w:val="single" w:sz="4" w:space="0" w:color="FFFFFF"/>
            </w:tcBorders>
            <w:vAlign w:val="bottom"/>
          </w:tcPr>
          <w:p w:rsidR="00A851CC" w:rsidRDefault="00A851CC" w:rsidP="003543A1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Číslo objednávky: </w:t>
            </w:r>
            <w:r w:rsidR="00651D28">
              <w:rPr>
                <w:b/>
                <w:bCs/>
                <w:sz w:val="18"/>
                <w:szCs w:val="18"/>
              </w:rPr>
              <w:t>OV-</w:t>
            </w:r>
            <w:r w:rsidR="000876B7">
              <w:rPr>
                <w:b/>
                <w:bCs/>
                <w:sz w:val="18"/>
                <w:szCs w:val="18"/>
              </w:rPr>
              <w:t>1</w:t>
            </w:r>
            <w:r w:rsidR="0050571A">
              <w:rPr>
                <w:b/>
                <w:bCs/>
                <w:sz w:val="18"/>
                <w:szCs w:val="18"/>
              </w:rPr>
              <w:t>0.61.</w:t>
            </w:r>
            <w:r w:rsidR="00157088">
              <w:rPr>
                <w:b/>
                <w:bCs/>
                <w:sz w:val="18"/>
                <w:szCs w:val="18"/>
              </w:rPr>
              <w:t>1</w:t>
            </w:r>
            <w:r w:rsidR="0050571A">
              <w:rPr>
                <w:b/>
                <w:bCs/>
                <w:sz w:val="18"/>
                <w:szCs w:val="18"/>
              </w:rPr>
              <w:t>1</w:t>
            </w:r>
            <w:r w:rsidR="00333E0E">
              <w:rPr>
                <w:b/>
                <w:bCs/>
                <w:sz w:val="18"/>
                <w:szCs w:val="18"/>
              </w:rPr>
              <w:t>-</w:t>
            </w:r>
            <w:r w:rsidR="00651D28">
              <w:rPr>
                <w:b/>
                <w:bCs/>
                <w:sz w:val="18"/>
                <w:szCs w:val="18"/>
              </w:rPr>
              <w:t>2</w:t>
            </w:r>
            <w:r w:rsidR="006248A4">
              <w:rPr>
                <w:b/>
                <w:bCs/>
                <w:sz w:val="18"/>
                <w:szCs w:val="18"/>
              </w:rPr>
              <w:t>1</w:t>
            </w:r>
            <w:r w:rsidR="00651D28">
              <w:rPr>
                <w:b/>
                <w:bCs/>
                <w:sz w:val="18"/>
                <w:szCs w:val="18"/>
              </w:rPr>
              <w:t>-</w:t>
            </w:r>
            <w:r w:rsidR="0050571A">
              <w:rPr>
                <w:b/>
                <w:bCs/>
                <w:sz w:val="18"/>
                <w:szCs w:val="18"/>
              </w:rPr>
              <w:t>0</w:t>
            </w:r>
            <w:r w:rsidR="00FF76C7">
              <w:rPr>
                <w:b/>
                <w:bCs/>
                <w:sz w:val="18"/>
                <w:szCs w:val="18"/>
              </w:rPr>
              <w:t>659</w:t>
            </w:r>
          </w:p>
        </w:tc>
      </w:tr>
      <w:tr w:rsidR="00A851CC" w:rsidTr="00491955">
        <w:trPr>
          <w:trHeight w:val="22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5CB6DD"/>
              <w:right w:val="single" w:sz="4" w:space="0" w:color="5CB6DD"/>
            </w:tcBorders>
          </w:tcPr>
          <w:p w:rsidR="00A851CC" w:rsidRDefault="00A851CC" w:rsidP="003543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1" w:type="dxa"/>
            <w:tcBorders>
              <w:top w:val="single" w:sz="4" w:space="0" w:color="5CB6DD"/>
              <w:left w:val="single" w:sz="4" w:space="0" w:color="5CB6DD"/>
              <w:bottom w:val="single" w:sz="4" w:space="0" w:color="5CB6DD"/>
              <w:right w:val="single" w:sz="4" w:space="0" w:color="FFFFFF"/>
            </w:tcBorders>
          </w:tcPr>
          <w:p w:rsidR="00A851CC" w:rsidRDefault="00A851CC" w:rsidP="003543A1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50571A" w:rsidRDefault="00C02476" w:rsidP="00EC225F">
            <w:pPr>
              <w:tabs>
                <w:tab w:val="center" w:pos="2573"/>
              </w:tabs>
              <w:spacing w:after="0" w:line="256" w:lineRule="auto"/>
              <w:ind w:left="0" w:right="0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EC225F">
              <w:rPr>
                <w:b/>
                <w:sz w:val="18"/>
              </w:rPr>
              <w:t>Dodavatel:</w:t>
            </w:r>
            <w:r w:rsidR="0050571A">
              <w:rPr>
                <w:b/>
                <w:sz w:val="18"/>
              </w:rPr>
              <w:t xml:space="preserve"> </w:t>
            </w:r>
            <w:r w:rsidR="00FF76C7">
              <w:rPr>
                <w:sz w:val="18"/>
              </w:rPr>
              <w:t>PATOK</w:t>
            </w:r>
            <w:r w:rsidR="00BF61E6">
              <w:rPr>
                <w:sz w:val="18"/>
              </w:rPr>
              <w:t xml:space="preserve"> a.s.</w:t>
            </w:r>
          </w:p>
          <w:p w:rsidR="00EC225F" w:rsidRDefault="00EC225F" w:rsidP="00EC225F">
            <w:pPr>
              <w:spacing w:after="0" w:line="256" w:lineRule="auto"/>
              <w:ind w:left="176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FF76C7">
              <w:rPr>
                <w:sz w:val="18"/>
              </w:rPr>
              <w:t>U Porcelánky 2903</w:t>
            </w:r>
          </w:p>
          <w:p w:rsidR="00EC225F" w:rsidRDefault="00EC225F" w:rsidP="00EC225F">
            <w:pPr>
              <w:spacing w:after="0" w:line="256" w:lineRule="auto"/>
              <w:ind w:left="176" w:right="0" w:firstLine="0"/>
              <w:jc w:val="left"/>
            </w:pPr>
            <w:r>
              <w:rPr>
                <w:sz w:val="18"/>
              </w:rPr>
              <w:t xml:space="preserve">                  </w:t>
            </w:r>
            <w:r w:rsidR="003E427E">
              <w:rPr>
                <w:sz w:val="18"/>
              </w:rPr>
              <w:t>4</w:t>
            </w:r>
            <w:r w:rsidR="00FF76C7">
              <w:rPr>
                <w:sz w:val="18"/>
              </w:rPr>
              <w:t>40</w:t>
            </w:r>
            <w:r>
              <w:rPr>
                <w:sz w:val="18"/>
              </w:rPr>
              <w:t xml:space="preserve"> </w:t>
            </w:r>
            <w:r w:rsidR="002952A0">
              <w:rPr>
                <w:sz w:val="18"/>
              </w:rPr>
              <w:t>0</w:t>
            </w:r>
            <w:r w:rsidR="005D267C">
              <w:rPr>
                <w:sz w:val="18"/>
              </w:rPr>
              <w:t>1</w:t>
            </w:r>
            <w:r>
              <w:rPr>
                <w:sz w:val="18"/>
              </w:rPr>
              <w:t xml:space="preserve">  </w:t>
            </w:r>
            <w:r w:rsidR="00FF76C7">
              <w:rPr>
                <w:sz w:val="18"/>
              </w:rPr>
              <w:t>LOUNY</w:t>
            </w:r>
          </w:p>
          <w:p w:rsidR="00EC225F" w:rsidRDefault="00EC225F" w:rsidP="00EC225F">
            <w:pPr>
              <w:spacing w:after="4" w:line="256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EC225F" w:rsidRDefault="00EC225F" w:rsidP="00EC225F">
            <w:pPr>
              <w:spacing w:after="2" w:line="256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IČO:            </w:t>
            </w:r>
            <w:r w:rsidR="00FF76C7">
              <w:rPr>
                <w:sz w:val="18"/>
              </w:rPr>
              <w:t>27356248</w:t>
            </w:r>
          </w:p>
          <w:p w:rsidR="00A851CC" w:rsidRDefault="00EC225F" w:rsidP="00EC225F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DIČ:            </w:t>
            </w:r>
            <w:r w:rsidR="008D3A13" w:rsidRPr="008D3A13">
              <w:rPr>
                <w:sz w:val="18"/>
              </w:rPr>
              <w:t>CZ</w:t>
            </w:r>
            <w:r w:rsidR="00FF76C7">
              <w:rPr>
                <w:sz w:val="18"/>
              </w:rPr>
              <w:t>27356248</w:t>
            </w:r>
          </w:p>
        </w:tc>
      </w:tr>
      <w:tr w:rsidR="00A851CC" w:rsidTr="00491955">
        <w:trPr>
          <w:trHeight w:val="1366"/>
        </w:trPr>
        <w:tc>
          <w:tcPr>
            <w:tcW w:w="5221" w:type="dxa"/>
            <w:tcBorders>
              <w:top w:val="single" w:sz="4" w:space="0" w:color="5CB6DD"/>
              <w:left w:val="nil"/>
              <w:bottom w:val="single" w:sz="4" w:space="0" w:color="5CB6DD"/>
              <w:right w:val="single" w:sz="4" w:space="0" w:color="5CB6DD"/>
            </w:tcBorders>
          </w:tcPr>
          <w:p w:rsidR="009F2AE3" w:rsidRDefault="00A851CC" w:rsidP="003543A1">
            <w:pPr>
              <w:spacing w:after="10" w:line="315" w:lineRule="auto"/>
              <w:ind w:left="6" w:right="1170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Vystavil:                    </w:t>
            </w:r>
            <w:proofErr w:type="spellStart"/>
            <w:r w:rsidR="00EF5A92">
              <w:rPr>
                <w:sz w:val="18"/>
              </w:rPr>
              <w:t>xxxxxxxxxxx</w:t>
            </w:r>
            <w:proofErr w:type="spellEnd"/>
          </w:p>
          <w:p w:rsidR="00365B05" w:rsidRDefault="00A851CC" w:rsidP="003543A1">
            <w:pPr>
              <w:spacing w:after="10" w:line="315" w:lineRule="auto"/>
              <w:ind w:left="6" w:right="117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Tel:                           </w:t>
            </w:r>
            <w:proofErr w:type="spellStart"/>
            <w:r w:rsidR="00EF5A92">
              <w:rPr>
                <w:sz w:val="18"/>
              </w:rPr>
              <w:t>xxxxxxxxxx</w:t>
            </w:r>
            <w:proofErr w:type="spellEnd"/>
          </w:p>
          <w:p w:rsidR="00A851CC" w:rsidRDefault="00A851CC" w:rsidP="003543A1">
            <w:pPr>
              <w:spacing w:after="10" w:line="315" w:lineRule="auto"/>
              <w:ind w:left="6" w:right="117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E-mail:       </w:t>
            </w:r>
            <w:r w:rsidR="009F2AE3">
              <w:rPr>
                <w:b/>
                <w:sz w:val="18"/>
              </w:rPr>
              <w:t xml:space="preserve">               </w:t>
            </w:r>
            <w:proofErr w:type="spellStart"/>
            <w:r w:rsidR="00EF5A92">
              <w:rPr>
                <w:sz w:val="18"/>
              </w:rPr>
              <w:t>xxxxxxxxxxxx</w:t>
            </w:r>
            <w:proofErr w:type="spellEnd"/>
            <w:r w:rsidR="009F2AE3">
              <w:rPr>
                <w:b/>
                <w:sz w:val="18"/>
              </w:rPr>
              <w:t xml:space="preserve">      </w:t>
            </w:r>
          </w:p>
          <w:p w:rsidR="00A851CC" w:rsidRDefault="00A851CC" w:rsidP="003543A1">
            <w:pPr>
              <w:spacing w:after="66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 xml:space="preserve">Datum vystavení:     </w:t>
            </w:r>
            <w:proofErr w:type="gramStart"/>
            <w:r w:rsidR="00781C81">
              <w:rPr>
                <w:sz w:val="18"/>
              </w:rPr>
              <w:t>11</w:t>
            </w:r>
            <w:r w:rsidRPr="00714D34">
              <w:rPr>
                <w:sz w:val="18"/>
              </w:rPr>
              <w:t>.</w:t>
            </w:r>
            <w:r w:rsidR="00714D34" w:rsidRPr="00714D34">
              <w:rPr>
                <w:sz w:val="18"/>
              </w:rPr>
              <w:t>10</w:t>
            </w:r>
            <w:r w:rsidRPr="00714D34">
              <w:rPr>
                <w:sz w:val="18"/>
              </w:rPr>
              <w:t>.202</w:t>
            </w:r>
            <w:r w:rsidR="005D424D" w:rsidRPr="00714D34">
              <w:rPr>
                <w:sz w:val="18"/>
              </w:rPr>
              <w:t>1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  <w:p w:rsidR="00A851CC" w:rsidRDefault="00A851CC" w:rsidP="003543A1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 xml:space="preserve">Místo vystavení:       </w:t>
            </w:r>
            <w:r w:rsidR="009F2AE3">
              <w:rPr>
                <w:sz w:val="18"/>
              </w:rPr>
              <w:t>CHLUMEC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5CB6DD"/>
              <w:left w:val="single" w:sz="4" w:space="0" w:color="5CB6DD"/>
              <w:bottom w:val="single" w:sz="4" w:space="0" w:color="5CB6DD"/>
              <w:right w:val="nil"/>
            </w:tcBorders>
            <w:vAlign w:val="bottom"/>
          </w:tcPr>
          <w:p w:rsidR="00A851CC" w:rsidRDefault="00A851CC" w:rsidP="003543A1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18"/>
              </w:rPr>
              <w:t xml:space="preserve">Bankovní spojení:  </w:t>
            </w:r>
            <w:r>
              <w:rPr>
                <w:sz w:val="18"/>
              </w:rPr>
              <w:t xml:space="preserve">Komerční banka, a. s., </w:t>
            </w:r>
          </w:p>
          <w:p w:rsidR="00A851CC" w:rsidRDefault="00A851CC" w:rsidP="003543A1">
            <w:pPr>
              <w:tabs>
                <w:tab w:val="center" w:pos="2402"/>
              </w:tabs>
              <w:spacing w:after="2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55898">
              <w:rPr>
                <w:sz w:val="18"/>
              </w:rPr>
              <w:t xml:space="preserve">                                  </w:t>
            </w:r>
            <w:r>
              <w:rPr>
                <w:sz w:val="18"/>
              </w:rPr>
              <w:t xml:space="preserve">pobočka Most </w:t>
            </w:r>
            <w:r>
              <w:rPr>
                <w:color w:val="010302"/>
                <w:sz w:val="18"/>
              </w:rPr>
              <w:t xml:space="preserve"> </w:t>
            </w:r>
          </w:p>
          <w:p w:rsidR="00A851CC" w:rsidRDefault="00C02476" w:rsidP="003543A1">
            <w:pPr>
              <w:tabs>
                <w:tab w:val="center" w:pos="241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 w:rsidR="00A851CC">
              <w:rPr>
                <w:b/>
                <w:sz w:val="18"/>
              </w:rPr>
              <w:t xml:space="preserve">Číslo účtu:  </w:t>
            </w:r>
            <w:r w:rsidR="00255898">
              <w:rPr>
                <w:b/>
                <w:sz w:val="18"/>
              </w:rPr>
              <w:t xml:space="preserve">            </w:t>
            </w:r>
            <w:proofErr w:type="spellStart"/>
            <w:r w:rsidR="00EF5A92">
              <w:rPr>
                <w:sz w:val="18"/>
              </w:rPr>
              <w:t>xxxxxxxxxxxx</w:t>
            </w:r>
            <w:proofErr w:type="spellEnd"/>
            <w:r w:rsidR="00A851CC">
              <w:rPr>
                <w:sz w:val="18"/>
              </w:rPr>
              <w:t xml:space="preserve"> </w:t>
            </w:r>
            <w:r w:rsidR="00A851CC">
              <w:rPr>
                <w:color w:val="010302"/>
                <w:sz w:val="18"/>
              </w:rPr>
              <w:t xml:space="preserve"> </w:t>
            </w:r>
          </w:p>
          <w:p w:rsidR="00A851CC" w:rsidRDefault="00C02476" w:rsidP="003543A1">
            <w:pPr>
              <w:tabs>
                <w:tab w:val="center" w:pos="2363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 w:rsidR="00A851CC">
              <w:rPr>
                <w:b/>
                <w:sz w:val="18"/>
              </w:rPr>
              <w:t xml:space="preserve">DIČ:  </w:t>
            </w:r>
            <w:r w:rsidR="00255898">
              <w:rPr>
                <w:b/>
                <w:sz w:val="18"/>
              </w:rPr>
              <w:t xml:space="preserve">                        </w:t>
            </w:r>
            <w:r w:rsidR="00A851CC">
              <w:rPr>
                <w:sz w:val="18"/>
              </w:rPr>
              <w:t xml:space="preserve">CZ00007536  </w:t>
            </w:r>
          </w:p>
          <w:p w:rsidR="00A851CC" w:rsidRDefault="00A851CC" w:rsidP="003543A1">
            <w:pPr>
              <w:spacing w:after="0" w:line="259" w:lineRule="auto"/>
              <w:ind w:left="104" w:right="0" w:firstLine="0"/>
              <w:jc w:val="left"/>
            </w:pPr>
            <w:r>
              <w:rPr>
                <w:color w:val="010302"/>
                <w:sz w:val="18"/>
              </w:rPr>
              <w:t xml:space="preserve"> </w:t>
            </w:r>
          </w:p>
        </w:tc>
      </w:tr>
      <w:tr w:rsidR="00A851CC" w:rsidTr="00491955">
        <w:trPr>
          <w:trHeight w:val="974"/>
        </w:trPr>
        <w:tc>
          <w:tcPr>
            <w:tcW w:w="5221" w:type="dxa"/>
            <w:tcBorders>
              <w:top w:val="single" w:sz="4" w:space="0" w:color="5CB6DD"/>
              <w:left w:val="single" w:sz="4" w:space="0" w:color="FFFFFF"/>
              <w:bottom w:val="single" w:sz="4" w:space="0" w:color="5CB6DD"/>
              <w:right w:val="single" w:sz="4" w:space="0" w:color="5CB6DD"/>
            </w:tcBorders>
            <w:vAlign w:val="bottom"/>
          </w:tcPr>
          <w:p w:rsidR="00A851CC" w:rsidRDefault="00A851CC" w:rsidP="003543A1">
            <w:pPr>
              <w:spacing w:after="83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 xml:space="preserve">Dodací </w:t>
            </w:r>
            <w:proofErr w:type="gramStart"/>
            <w:r>
              <w:rPr>
                <w:b/>
                <w:sz w:val="18"/>
              </w:rPr>
              <w:t xml:space="preserve">lhůta:             </w:t>
            </w:r>
            <w:r w:rsidR="009F2AE3">
              <w:rPr>
                <w:sz w:val="18"/>
              </w:rPr>
              <w:t>dle</w:t>
            </w:r>
            <w:proofErr w:type="gramEnd"/>
            <w:r w:rsidR="009F2AE3">
              <w:rPr>
                <w:sz w:val="18"/>
              </w:rPr>
              <w:t xml:space="preserve"> textu</w:t>
            </w:r>
            <w:r>
              <w:rPr>
                <w:b/>
                <w:sz w:val="18"/>
              </w:rPr>
              <w:t xml:space="preserve"> </w:t>
            </w:r>
          </w:p>
          <w:p w:rsidR="00A851CC" w:rsidRDefault="00A851CC" w:rsidP="003543A1">
            <w:pPr>
              <w:spacing w:after="6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 xml:space="preserve">Způsob </w:t>
            </w:r>
            <w:proofErr w:type="gramStart"/>
            <w:r>
              <w:rPr>
                <w:b/>
                <w:sz w:val="18"/>
              </w:rPr>
              <w:t xml:space="preserve">dodání:         </w:t>
            </w:r>
            <w:r w:rsidR="008A0BA0" w:rsidRPr="008A0BA0">
              <w:rPr>
                <w:sz w:val="18"/>
              </w:rPr>
              <w:t>dle</w:t>
            </w:r>
            <w:proofErr w:type="gramEnd"/>
            <w:r w:rsidR="008A0BA0" w:rsidRPr="008A0BA0">
              <w:rPr>
                <w:sz w:val="18"/>
              </w:rPr>
              <w:t xml:space="preserve"> textu</w:t>
            </w:r>
            <w:r>
              <w:rPr>
                <w:b/>
                <w:sz w:val="18"/>
              </w:rPr>
              <w:t xml:space="preserve"> </w:t>
            </w:r>
          </w:p>
          <w:p w:rsidR="00A851CC" w:rsidRDefault="00A851CC" w:rsidP="003543A1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 xml:space="preserve">Platební </w:t>
            </w:r>
            <w:proofErr w:type="gramStart"/>
            <w:r>
              <w:rPr>
                <w:b/>
                <w:sz w:val="18"/>
              </w:rPr>
              <w:t xml:space="preserve">podmínky:   </w:t>
            </w:r>
            <w:r>
              <w:rPr>
                <w:sz w:val="18"/>
              </w:rPr>
              <w:t>dle</w:t>
            </w:r>
            <w:proofErr w:type="gramEnd"/>
            <w:r>
              <w:rPr>
                <w:sz w:val="18"/>
              </w:rPr>
              <w:t xml:space="preserve"> textu</w:t>
            </w:r>
            <w:r>
              <w:rPr>
                <w:color w:val="010302"/>
                <w:sz w:val="1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5CB6DD"/>
              <w:left w:val="single" w:sz="4" w:space="0" w:color="5CB6DD"/>
              <w:bottom w:val="single" w:sz="4" w:space="0" w:color="5CB6DD"/>
              <w:right w:val="single" w:sz="4" w:space="0" w:color="FFFFFF"/>
            </w:tcBorders>
            <w:vAlign w:val="bottom"/>
          </w:tcPr>
          <w:p w:rsidR="00A851CC" w:rsidRPr="00320355" w:rsidRDefault="00A851CC" w:rsidP="00320355">
            <w:pPr>
              <w:spacing w:after="0" w:line="259" w:lineRule="auto"/>
              <w:ind w:left="104" w:right="0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Předpokládaná cena:</w:t>
            </w:r>
            <w:r w:rsidR="007479A5">
              <w:rPr>
                <w:b/>
                <w:sz w:val="18"/>
              </w:rPr>
              <w:t xml:space="preserve"> </w:t>
            </w:r>
            <w:r w:rsidR="00057ABB">
              <w:rPr>
                <w:sz w:val="18"/>
              </w:rPr>
              <w:t>67 1</w:t>
            </w:r>
            <w:r w:rsidR="00FF76C7">
              <w:rPr>
                <w:sz w:val="18"/>
              </w:rPr>
              <w:t>00</w:t>
            </w:r>
            <w:r w:rsidR="007171B7" w:rsidRPr="00B30C34">
              <w:rPr>
                <w:sz w:val="18"/>
              </w:rPr>
              <w:t>,0</w:t>
            </w:r>
            <w:r w:rsidR="00455C61" w:rsidRPr="00B30C34">
              <w:rPr>
                <w:sz w:val="18"/>
              </w:rPr>
              <w:t>0</w:t>
            </w:r>
            <w:r w:rsidR="00FB3BE7" w:rsidRPr="00B30C34">
              <w:rPr>
                <w:sz w:val="18"/>
              </w:rPr>
              <w:t xml:space="preserve"> </w:t>
            </w:r>
            <w:r w:rsidRPr="00B30C34">
              <w:rPr>
                <w:sz w:val="18"/>
              </w:rPr>
              <w:t xml:space="preserve">Kč </w:t>
            </w:r>
          </w:p>
        </w:tc>
      </w:tr>
    </w:tbl>
    <w:p w:rsidR="008A0754" w:rsidRDefault="008A0754" w:rsidP="002261D9">
      <w:pPr>
        <w:spacing w:after="15" w:line="259" w:lineRule="auto"/>
        <w:ind w:left="58" w:right="0"/>
        <w:jc w:val="left"/>
      </w:pPr>
      <w:r>
        <w:rPr>
          <w:b/>
        </w:rPr>
        <w:t xml:space="preserve">Dodejte na adresu: </w:t>
      </w:r>
      <w:r w:rsidRPr="00FB649D">
        <w:t>PALIVOVÝ KOMBINÁT ÚSTÍ, s. p</w:t>
      </w:r>
      <w:r>
        <w:t>.</w:t>
      </w:r>
    </w:p>
    <w:p w:rsidR="008A0754" w:rsidRPr="00156641" w:rsidRDefault="008A0754" w:rsidP="002261D9">
      <w:pPr>
        <w:spacing w:after="15" w:line="259" w:lineRule="auto"/>
        <w:ind w:left="58" w:right="0"/>
        <w:jc w:val="left"/>
      </w:pPr>
      <w:r>
        <w:rPr>
          <w:b/>
        </w:rPr>
        <w:t xml:space="preserve">                                 </w:t>
      </w:r>
      <w:r w:rsidRPr="00156641">
        <w:t xml:space="preserve">Středisko </w:t>
      </w:r>
      <w:r w:rsidR="00FB770A">
        <w:t>Chlumec</w:t>
      </w:r>
    </w:p>
    <w:p w:rsidR="008A0754" w:rsidRDefault="008A0754" w:rsidP="002261D9">
      <w:pPr>
        <w:tabs>
          <w:tab w:val="center" w:pos="4427"/>
        </w:tabs>
        <w:spacing w:line="259" w:lineRule="auto"/>
        <w:ind w:left="0" w:right="0" w:firstLine="0"/>
        <w:jc w:val="left"/>
      </w:pPr>
      <w:r>
        <w:t xml:space="preserve">                                  </w:t>
      </w:r>
      <w:r w:rsidR="00FB770A">
        <w:t>Hrbovická 2</w:t>
      </w:r>
      <w:r w:rsidR="003B580A">
        <w:t xml:space="preserve"> </w:t>
      </w:r>
    </w:p>
    <w:p w:rsidR="008A0754" w:rsidRDefault="008A0754" w:rsidP="008A0754">
      <w:pPr>
        <w:tabs>
          <w:tab w:val="center" w:pos="2830"/>
        </w:tabs>
        <w:spacing w:after="69"/>
        <w:ind w:left="0" w:right="0" w:firstLine="0"/>
        <w:jc w:val="left"/>
      </w:pPr>
      <w:r>
        <w:t xml:space="preserve">                                  </w:t>
      </w:r>
      <w:proofErr w:type="gramStart"/>
      <w:r>
        <w:t>4</w:t>
      </w:r>
      <w:r w:rsidR="00FB770A">
        <w:t>03</w:t>
      </w:r>
      <w:r>
        <w:t xml:space="preserve"> </w:t>
      </w:r>
      <w:r w:rsidR="00FB770A">
        <w:t>39</w:t>
      </w:r>
      <w:r w:rsidR="003B580A">
        <w:t xml:space="preserve"> </w:t>
      </w:r>
      <w:r>
        <w:t xml:space="preserve"> </w:t>
      </w:r>
      <w:r w:rsidR="00FB770A">
        <w:t>CHLUMEC</w:t>
      </w:r>
      <w:proofErr w:type="gramEnd"/>
    </w:p>
    <w:tbl>
      <w:tblPr>
        <w:tblStyle w:val="TableGrid"/>
        <w:tblW w:w="9620" w:type="dxa"/>
        <w:tblInd w:w="2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826"/>
        <w:gridCol w:w="3682"/>
        <w:gridCol w:w="2587"/>
        <w:gridCol w:w="1264"/>
        <w:gridCol w:w="1261"/>
      </w:tblGrid>
      <w:tr w:rsidR="00A851CC" w:rsidTr="004C58DB">
        <w:trPr>
          <w:trHeight w:val="573"/>
        </w:trPr>
        <w:tc>
          <w:tcPr>
            <w:tcW w:w="826" w:type="dxa"/>
            <w:tcBorders>
              <w:top w:val="single" w:sz="4" w:space="0" w:color="00B0F0"/>
              <w:left w:val="single" w:sz="4" w:space="0" w:color="00B0F0"/>
              <w:bottom w:val="single" w:sz="4" w:space="0" w:color="5CB6DD"/>
              <w:right w:val="single" w:sz="4" w:space="0" w:color="5CB6DD"/>
            </w:tcBorders>
            <w:vAlign w:val="center"/>
          </w:tcPr>
          <w:p w:rsidR="00A851CC" w:rsidRDefault="00A851CC" w:rsidP="003543A1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Položka</w:t>
            </w:r>
          </w:p>
          <w:p w:rsidR="00A851CC" w:rsidRDefault="00A851CC" w:rsidP="003543A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číslo </w:t>
            </w:r>
          </w:p>
        </w:tc>
        <w:tc>
          <w:tcPr>
            <w:tcW w:w="6269" w:type="dxa"/>
            <w:gridSpan w:val="2"/>
            <w:tcBorders>
              <w:top w:val="single" w:sz="4" w:space="0" w:color="00B0F0"/>
              <w:left w:val="single" w:sz="4" w:space="0" w:color="5CB6DD"/>
              <w:bottom w:val="single" w:sz="4" w:space="0" w:color="5CB6DD"/>
              <w:right w:val="single" w:sz="4" w:space="0" w:color="5CB6DD"/>
            </w:tcBorders>
            <w:vAlign w:val="center"/>
          </w:tcPr>
          <w:p w:rsidR="00A851CC" w:rsidRDefault="00A851CC" w:rsidP="003543A1">
            <w:pPr>
              <w:spacing w:after="0" w:line="259" w:lineRule="auto"/>
              <w:ind w:left="-1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Předmět</w:t>
            </w:r>
          </w:p>
        </w:tc>
        <w:tc>
          <w:tcPr>
            <w:tcW w:w="1264" w:type="dxa"/>
            <w:tcBorders>
              <w:top w:val="single" w:sz="4" w:space="0" w:color="00B0F0"/>
              <w:left w:val="single" w:sz="4" w:space="0" w:color="5CB6DD"/>
              <w:bottom w:val="single" w:sz="4" w:space="0" w:color="5CB6DD"/>
              <w:right w:val="single" w:sz="4" w:space="0" w:color="5CB6DD"/>
            </w:tcBorders>
            <w:vAlign w:val="center"/>
          </w:tcPr>
          <w:p w:rsidR="00A851CC" w:rsidRDefault="0015650D" w:rsidP="00BD7F57">
            <w:pPr>
              <w:spacing w:after="0" w:line="259" w:lineRule="auto"/>
              <w:ind w:left="142" w:right="0" w:firstLine="0"/>
              <w:jc w:val="center"/>
            </w:pPr>
            <w:r>
              <w:rPr>
                <w:b/>
              </w:rPr>
              <w:t>MJ</w:t>
            </w:r>
          </w:p>
        </w:tc>
        <w:tc>
          <w:tcPr>
            <w:tcW w:w="1261" w:type="dxa"/>
            <w:tcBorders>
              <w:top w:val="single" w:sz="4" w:space="0" w:color="00B0F0"/>
              <w:left w:val="single" w:sz="4" w:space="0" w:color="5CB6DD"/>
              <w:bottom w:val="single" w:sz="4" w:space="0" w:color="5CB6DD"/>
              <w:right w:val="single" w:sz="8" w:space="0" w:color="00B0F0"/>
            </w:tcBorders>
            <w:vAlign w:val="center"/>
          </w:tcPr>
          <w:p w:rsidR="00A851CC" w:rsidRDefault="00A851CC" w:rsidP="003543A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Množství </w:t>
            </w:r>
          </w:p>
        </w:tc>
      </w:tr>
      <w:tr w:rsidR="00731CA4" w:rsidTr="004C58DB">
        <w:trPr>
          <w:trHeight w:val="1254"/>
        </w:trPr>
        <w:tc>
          <w:tcPr>
            <w:tcW w:w="826" w:type="dxa"/>
            <w:tcBorders>
              <w:top w:val="single" w:sz="4" w:space="0" w:color="5CB6DD"/>
              <w:left w:val="single" w:sz="4" w:space="0" w:color="00B0F0"/>
              <w:bottom w:val="single" w:sz="4" w:space="0" w:color="00B0F0"/>
              <w:right w:val="single" w:sz="4" w:space="0" w:color="5CB6DD"/>
            </w:tcBorders>
          </w:tcPr>
          <w:p w:rsidR="00731CA4" w:rsidRDefault="00731CA4" w:rsidP="00731CA4">
            <w:pPr>
              <w:spacing w:after="65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65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65" w:line="259" w:lineRule="auto"/>
              <w:ind w:left="5" w:right="0" w:firstLine="0"/>
              <w:jc w:val="left"/>
            </w:pPr>
          </w:p>
          <w:p w:rsidR="00731CA4" w:rsidRDefault="00731CA4" w:rsidP="00731CA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6269" w:type="dxa"/>
            <w:gridSpan w:val="2"/>
            <w:tcBorders>
              <w:top w:val="single" w:sz="4" w:space="0" w:color="5CB6DD"/>
              <w:left w:val="single" w:sz="4" w:space="0" w:color="5CB6DD"/>
              <w:bottom w:val="single" w:sz="4" w:space="0" w:color="00B0F0"/>
              <w:right w:val="single" w:sz="4" w:space="0" w:color="5CB6DD"/>
            </w:tcBorders>
          </w:tcPr>
          <w:p w:rsidR="00BD672C" w:rsidRPr="003B5ECD" w:rsidRDefault="004468A1" w:rsidP="00BD672C">
            <w:pPr>
              <w:spacing w:after="0" w:line="259" w:lineRule="auto"/>
              <w:ind w:left="0" w:righ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Tlakové </w:t>
            </w:r>
            <w:r w:rsidR="0012035C">
              <w:rPr>
                <w:b/>
                <w:szCs w:val="20"/>
              </w:rPr>
              <w:t>č</w:t>
            </w:r>
            <w:r w:rsidR="00CA3503">
              <w:rPr>
                <w:b/>
                <w:szCs w:val="20"/>
              </w:rPr>
              <w:t xml:space="preserve">ištění </w:t>
            </w:r>
            <w:r>
              <w:rPr>
                <w:b/>
                <w:szCs w:val="20"/>
              </w:rPr>
              <w:t xml:space="preserve">kanalizačního potrubí </w:t>
            </w:r>
            <w:r w:rsidR="00FF76C7">
              <w:rPr>
                <w:b/>
                <w:szCs w:val="20"/>
              </w:rPr>
              <w:t xml:space="preserve">v areálu PKÚ, s. p. </w:t>
            </w:r>
          </w:p>
          <w:p w:rsidR="00BD672C" w:rsidRPr="00C757C1" w:rsidRDefault="00BD672C" w:rsidP="00BD672C">
            <w:pPr>
              <w:autoSpaceDE w:val="0"/>
              <w:autoSpaceDN w:val="0"/>
              <w:adjustRightInd w:val="0"/>
              <w:ind w:right="283"/>
              <w:rPr>
                <w:szCs w:val="20"/>
              </w:rPr>
            </w:pPr>
          </w:p>
          <w:p w:rsidR="00FC5FB9" w:rsidRDefault="00434B9E" w:rsidP="00C45032">
            <w:pPr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Dle </w:t>
            </w:r>
            <w:r w:rsidR="00EB473E">
              <w:rPr>
                <w:szCs w:val="20"/>
              </w:rPr>
              <w:t xml:space="preserve">přiložené </w:t>
            </w:r>
            <w:r>
              <w:rPr>
                <w:szCs w:val="20"/>
              </w:rPr>
              <w:t>cenové nabídky č. NV 7</w:t>
            </w:r>
            <w:r w:rsidR="00E84342">
              <w:rPr>
                <w:szCs w:val="20"/>
              </w:rPr>
              <w:t>0960</w:t>
            </w:r>
            <w:r>
              <w:rPr>
                <w:szCs w:val="20"/>
              </w:rPr>
              <w:t>/2021</w:t>
            </w:r>
            <w:r w:rsidR="00EB473E">
              <w:rPr>
                <w:szCs w:val="20"/>
              </w:rPr>
              <w:t xml:space="preserve"> </w:t>
            </w:r>
            <w:r w:rsidR="004468A1">
              <w:rPr>
                <w:szCs w:val="20"/>
              </w:rPr>
              <w:t>u Vás</w:t>
            </w:r>
            <w:r>
              <w:rPr>
                <w:szCs w:val="20"/>
              </w:rPr>
              <w:t xml:space="preserve"> objednáváme</w:t>
            </w:r>
            <w:r w:rsidR="001A5F7D">
              <w:rPr>
                <w:szCs w:val="20"/>
              </w:rPr>
              <w:t xml:space="preserve"> </w:t>
            </w:r>
            <w:r w:rsidR="00E84342">
              <w:rPr>
                <w:szCs w:val="20"/>
              </w:rPr>
              <w:t>dvou</w:t>
            </w:r>
            <w:r w:rsidRPr="001151C9">
              <w:rPr>
                <w:szCs w:val="20"/>
              </w:rPr>
              <w:t>denní</w:t>
            </w:r>
            <w:r>
              <w:rPr>
                <w:szCs w:val="20"/>
              </w:rPr>
              <w:t xml:space="preserve"> </w:t>
            </w:r>
            <w:r w:rsidR="004468A1">
              <w:rPr>
                <w:szCs w:val="20"/>
              </w:rPr>
              <w:t xml:space="preserve">provedení tlakového </w:t>
            </w:r>
            <w:r w:rsidR="00CA3503">
              <w:rPr>
                <w:szCs w:val="20"/>
              </w:rPr>
              <w:t xml:space="preserve">čištění </w:t>
            </w:r>
            <w:r w:rsidR="004468A1">
              <w:rPr>
                <w:szCs w:val="20"/>
              </w:rPr>
              <w:t xml:space="preserve">kanalizačního potrubí </w:t>
            </w:r>
            <w:r w:rsidR="00FF76C7">
              <w:rPr>
                <w:szCs w:val="20"/>
              </w:rPr>
              <w:t xml:space="preserve">v areálu podnikového ředitelství </w:t>
            </w:r>
            <w:r>
              <w:rPr>
                <w:szCs w:val="20"/>
              </w:rPr>
              <w:t xml:space="preserve">PKÚ s. p. v délce </w:t>
            </w:r>
            <w:r w:rsidR="00E84342">
              <w:rPr>
                <w:szCs w:val="20"/>
              </w:rPr>
              <w:t>1 3</w:t>
            </w:r>
            <w:r>
              <w:rPr>
                <w:szCs w:val="20"/>
              </w:rPr>
              <w:t>00 m při</w:t>
            </w:r>
            <w:r w:rsidR="001A5F7D">
              <w:rPr>
                <w:szCs w:val="20"/>
              </w:rPr>
              <w:t> </w:t>
            </w:r>
            <w:r>
              <w:rPr>
                <w:szCs w:val="20"/>
              </w:rPr>
              <w:t>instalované dimenzi potrubí 300–500 mm pomocí</w:t>
            </w:r>
            <w:r w:rsidR="008239B1">
              <w:rPr>
                <w:szCs w:val="20"/>
              </w:rPr>
              <w:t xml:space="preserve"> vysoce výkonného kombi vozu s recyklací.</w:t>
            </w:r>
          </w:p>
          <w:p w:rsidR="004B72E9" w:rsidRDefault="004B72E9" w:rsidP="00C45032">
            <w:pPr>
              <w:ind w:left="0" w:firstLine="0"/>
              <w:rPr>
                <w:szCs w:val="20"/>
              </w:rPr>
            </w:pPr>
          </w:p>
          <w:p w:rsidR="009911E8" w:rsidRDefault="004B72E9" w:rsidP="00C45032">
            <w:pPr>
              <w:ind w:left="0" w:firstLine="0"/>
              <w:rPr>
                <w:szCs w:val="20"/>
              </w:rPr>
            </w:pPr>
            <w:r>
              <w:rPr>
                <w:szCs w:val="20"/>
              </w:rPr>
              <w:t>Množství odstraněného odpadu z čištění kanalizace bude fakturováno dle skutečnosti</w:t>
            </w:r>
            <w:r w:rsidR="007636DB">
              <w:rPr>
                <w:szCs w:val="20"/>
              </w:rPr>
              <w:t xml:space="preserve"> a není </w:t>
            </w:r>
            <w:r w:rsidR="005475AE">
              <w:rPr>
                <w:szCs w:val="20"/>
              </w:rPr>
              <w:t xml:space="preserve">zahrnuto do ceny </w:t>
            </w:r>
            <w:r w:rsidR="007636DB">
              <w:rPr>
                <w:szCs w:val="20"/>
              </w:rPr>
              <w:t>přiložené nabídky.</w:t>
            </w:r>
            <w:r>
              <w:rPr>
                <w:szCs w:val="20"/>
              </w:rPr>
              <w:t xml:space="preserve"> </w:t>
            </w:r>
          </w:p>
          <w:p w:rsidR="004B72E9" w:rsidRDefault="004B72E9" w:rsidP="00C45032">
            <w:pPr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Cena </w:t>
            </w:r>
            <w:r w:rsidR="006107C3">
              <w:rPr>
                <w:szCs w:val="20"/>
              </w:rPr>
              <w:t xml:space="preserve">za odstranění, odvoz a likvidaci odpadu </w:t>
            </w:r>
            <w:r>
              <w:rPr>
                <w:szCs w:val="20"/>
              </w:rPr>
              <w:t>činí 750,00 Kč bez</w:t>
            </w:r>
            <w:r w:rsidR="009911E8">
              <w:rPr>
                <w:szCs w:val="20"/>
              </w:rPr>
              <w:t> </w:t>
            </w:r>
            <w:r>
              <w:rPr>
                <w:szCs w:val="20"/>
              </w:rPr>
              <w:t>DPH/tuna</w:t>
            </w:r>
            <w:r w:rsidR="006107C3">
              <w:rPr>
                <w:szCs w:val="20"/>
              </w:rPr>
              <w:t xml:space="preserve">. </w:t>
            </w:r>
          </w:p>
          <w:p w:rsidR="008239B1" w:rsidRPr="00434B9E" w:rsidRDefault="008239B1" w:rsidP="00C45032">
            <w:pPr>
              <w:ind w:left="0" w:firstLine="0"/>
              <w:rPr>
                <w:szCs w:val="20"/>
              </w:rPr>
            </w:pPr>
          </w:p>
          <w:p w:rsidR="000948C9" w:rsidRDefault="00E847AF" w:rsidP="00434B9E">
            <w:r>
              <w:t>T</w:t>
            </w:r>
            <w:r w:rsidR="00CF3EC6">
              <w:t xml:space="preserve">ermín plnění: </w:t>
            </w:r>
            <w:r w:rsidR="00D3178F">
              <w:t>do</w:t>
            </w:r>
            <w:r w:rsidR="00434B9E">
              <w:t xml:space="preserve"> 2</w:t>
            </w:r>
            <w:r w:rsidR="004B72E9">
              <w:t>9</w:t>
            </w:r>
            <w:r w:rsidR="00EF39C4">
              <w:t>.</w:t>
            </w:r>
            <w:r w:rsidR="00434B9E">
              <w:t xml:space="preserve"> 10</w:t>
            </w:r>
            <w:r w:rsidR="00EF39C4">
              <w:t>. 2021</w:t>
            </w:r>
            <w:r w:rsidR="00517B09">
              <w:t xml:space="preserve"> </w:t>
            </w:r>
            <w:r w:rsidR="00517B09" w:rsidRPr="00FB1CFF">
              <w:t>(s možností dřívějšího plnění</w:t>
            </w:r>
            <w:r w:rsidR="00517B09">
              <w:t xml:space="preserve">; přesný </w:t>
            </w:r>
            <w:r w:rsidR="00517B09" w:rsidRPr="00A354FF">
              <w:t>termín</w:t>
            </w:r>
            <w:r w:rsidR="00517B09">
              <w:t xml:space="preserve"> bude smluven s</w:t>
            </w:r>
            <w:r w:rsidR="00517B09" w:rsidRPr="00A354FF">
              <w:t xml:space="preserve"> kontaktní osob</w:t>
            </w:r>
            <w:r w:rsidR="00517B09">
              <w:t>ou</w:t>
            </w:r>
            <w:r w:rsidR="00517B09" w:rsidRPr="00A354FF">
              <w:t xml:space="preserve"> </w:t>
            </w:r>
            <w:r w:rsidR="00517B09">
              <w:t xml:space="preserve">za objednatele </w:t>
            </w:r>
            <w:r w:rsidR="00517B09" w:rsidRPr="00A354FF">
              <w:t>ve</w:t>
            </w:r>
            <w:r w:rsidR="00517B09">
              <w:t> </w:t>
            </w:r>
            <w:r w:rsidR="00517B09" w:rsidRPr="00A354FF">
              <w:t>věcech technických</w:t>
            </w:r>
            <w:r w:rsidR="00517B09">
              <w:t>)</w:t>
            </w:r>
          </w:p>
          <w:p w:rsidR="004B72E9" w:rsidRPr="00434B9E" w:rsidRDefault="004B72E9" w:rsidP="00434B9E"/>
          <w:p w:rsidR="00731CA4" w:rsidRDefault="000948C9" w:rsidP="00434B9E">
            <w:r>
              <w:t xml:space="preserve">Místo plnění: </w:t>
            </w:r>
            <w:r w:rsidR="00B33312">
              <w:t>areál Palivového kombinátu Ústí, s. p., Hrbovická 2, 403</w:t>
            </w:r>
            <w:r w:rsidR="00D168D0">
              <w:t> </w:t>
            </w:r>
            <w:r w:rsidR="00B33312">
              <w:t>39 Chlume</w:t>
            </w:r>
            <w:r w:rsidR="00D92DBC">
              <w:t>c</w:t>
            </w:r>
          </w:p>
          <w:p w:rsidR="00E70968" w:rsidRPr="00434B9E" w:rsidRDefault="00E70968" w:rsidP="00434B9E"/>
          <w:p w:rsidR="00731CA4" w:rsidRDefault="003C6993" w:rsidP="00D92DBC">
            <w:pPr>
              <w:spacing w:after="0" w:line="259" w:lineRule="auto"/>
              <w:ind w:right="0"/>
            </w:pPr>
            <w:r>
              <w:t>Platební podmínky: j</w:t>
            </w:r>
            <w:r w:rsidR="00246479">
              <w:t>ednorázová</w:t>
            </w:r>
            <w:r w:rsidR="00246479" w:rsidRPr="008F2025">
              <w:t xml:space="preserve"> fakturace dle skutečn</w:t>
            </w:r>
            <w:r w:rsidR="006C3E7A">
              <w:t xml:space="preserve">ého rozsahu </w:t>
            </w:r>
            <w:r w:rsidR="00246479">
              <w:t>realizovaných služeb</w:t>
            </w:r>
            <w:r w:rsidR="00246479" w:rsidRPr="008F2025">
              <w:t xml:space="preserve"> </w:t>
            </w:r>
            <w:r w:rsidR="006C7912">
              <w:t xml:space="preserve">a </w:t>
            </w:r>
            <w:r w:rsidR="00C15065">
              <w:t>množství odpadu</w:t>
            </w:r>
            <w:r w:rsidR="00C0175B">
              <w:t xml:space="preserve"> se splatností</w:t>
            </w:r>
            <w:r w:rsidR="00246479" w:rsidRPr="008F2025">
              <w:t xml:space="preserve"> 30 dnů od prokazatelného data doručení faktury objednateli</w:t>
            </w:r>
            <w:r w:rsidR="002E6561">
              <w:t xml:space="preserve">. </w:t>
            </w:r>
            <w:r w:rsidR="00246479" w:rsidRPr="001C2AE2">
              <w:t>Na</w:t>
            </w:r>
            <w:r w:rsidR="00246479" w:rsidRPr="000943D7">
              <w:t xml:space="preserve"> faktuře</w:t>
            </w:r>
            <w:r w:rsidR="00246479">
              <w:t xml:space="preserve"> a ostatních dokumentech</w:t>
            </w:r>
            <w:r w:rsidR="00246479" w:rsidRPr="00114201">
              <w:t xml:space="preserve"> uvádějte číslo objednávky</w:t>
            </w:r>
            <w:r w:rsidR="00246479">
              <w:t>.</w:t>
            </w:r>
          </w:p>
          <w:p w:rsidR="00E70968" w:rsidRPr="00D92DBC" w:rsidRDefault="00E70968" w:rsidP="00D92DBC">
            <w:pPr>
              <w:spacing w:after="0" w:line="259" w:lineRule="auto"/>
              <w:ind w:right="0"/>
            </w:pPr>
          </w:p>
          <w:p w:rsidR="00EA6F91" w:rsidRPr="00EF5A92" w:rsidRDefault="00EA6F91" w:rsidP="00EA6F91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  <w:r w:rsidRPr="00EF5A92">
              <w:rPr>
                <w:b/>
                <w:color w:val="auto"/>
              </w:rPr>
              <w:t>Kontaktní osoba za objednatele ve věcech technických:</w:t>
            </w:r>
          </w:p>
          <w:p w:rsidR="00EA6F91" w:rsidRPr="00EF5A92" w:rsidRDefault="00EF5A92" w:rsidP="00EA6F91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ind w:right="0"/>
              <w:jc w:val="left"/>
              <w:rPr>
                <w:b/>
              </w:rPr>
            </w:pPr>
            <w:proofErr w:type="spellStart"/>
            <w:r w:rsidRPr="00EF5A92">
              <w:t>xxxxxxxxxxxxxxx</w:t>
            </w:r>
            <w:proofErr w:type="spellEnd"/>
          </w:p>
          <w:p w:rsidR="0043070B" w:rsidRPr="00EF5A92" w:rsidRDefault="00EF5A92" w:rsidP="00D92DBC">
            <w:pPr>
              <w:pStyle w:val="Odstavecseseznamem"/>
              <w:spacing w:after="0" w:line="256" w:lineRule="auto"/>
              <w:ind w:left="420" w:right="0" w:firstLine="0"/>
              <w:jc w:val="left"/>
              <w:rPr>
                <w:color w:val="auto"/>
                <w:u w:val="single"/>
              </w:rPr>
            </w:pPr>
            <w:proofErr w:type="spellStart"/>
            <w:r w:rsidRPr="00EF5A92">
              <w:t>xxxxxxxxxxxxxxxx</w:t>
            </w:r>
            <w:proofErr w:type="spellEnd"/>
          </w:p>
          <w:p w:rsidR="00E70968" w:rsidRPr="00EF5A92" w:rsidRDefault="00E70968" w:rsidP="00485FDD">
            <w:pPr>
              <w:spacing w:after="0" w:line="259" w:lineRule="auto"/>
              <w:ind w:left="0" w:right="0" w:firstLine="0"/>
              <w:rPr>
                <w:b/>
              </w:rPr>
            </w:pPr>
          </w:p>
          <w:p w:rsidR="0043070B" w:rsidRPr="00EF5A92" w:rsidRDefault="0043070B" w:rsidP="00485FDD">
            <w:pPr>
              <w:spacing w:after="0" w:line="259" w:lineRule="auto"/>
              <w:ind w:left="0" w:right="0" w:firstLine="0"/>
              <w:rPr>
                <w:b/>
              </w:rPr>
            </w:pPr>
            <w:r w:rsidRPr="00EF5A92">
              <w:rPr>
                <w:b/>
              </w:rPr>
              <w:lastRenderedPageBreak/>
              <w:t>Kontaktní osoba za objednatele ve věcech obchodních:</w:t>
            </w:r>
          </w:p>
          <w:p w:rsidR="00D92DBC" w:rsidRPr="00EF5A92" w:rsidRDefault="00EF5A92" w:rsidP="00D92DBC">
            <w:pPr>
              <w:pStyle w:val="Odstavecseseznamem"/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EF5A92">
              <w:t>xxxxxxxxxxx</w:t>
            </w:r>
            <w:proofErr w:type="spellEnd"/>
          </w:p>
          <w:p w:rsidR="00D94091" w:rsidRPr="00EF5A92" w:rsidRDefault="00EF5A92" w:rsidP="00E604D4">
            <w:pPr>
              <w:pStyle w:val="Odstavecseseznamem"/>
              <w:spacing w:after="0" w:line="259" w:lineRule="auto"/>
              <w:ind w:left="420" w:right="0" w:firstLine="0"/>
              <w:jc w:val="left"/>
            </w:pPr>
            <w:proofErr w:type="spellStart"/>
            <w:r w:rsidRPr="00EF5A92">
              <w:t>xxxxxxxxxxxxxxx</w:t>
            </w:r>
            <w:proofErr w:type="spellEnd"/>
          </w:p>
          <w:p w:rsidR="00E70968" w:rsidRPr="00EF5A92" w:rsidRDefault="00E70968" w:rsidP="00EB13DF">
            <w:pPr>
              <w:spacing w:after="0" w:line="259" w:lineRule="auto"/>
              <w:ind w:left="0" w:right="0" w:firstLine="0"/>
              <w:rPr>
                <w:b/>
              </w:rPr>
            </w:pPr>
          </w:p>
          <w:p w:rsidR="00EB13DF" w:rsidRPr="00EF5A92" w:rsidRDefault="00EB13DF" w:rsidP="00EB13DF">
            <w:pPr>
              <w:spacing w:after="0" w:line="259" w:lineRule="auto"/>
              <w:ind w:left="0" w:right="0" w:firstLine="0"/>
              <w:rPr>
                <w:b/>
              </w:rPr>
            </w:pPr>
            <w:r w:rsidRPr="00EF5A92">
              <w:rPr>
                <w:b/>
              </w:rPr>
              <w:t>Kontaktní osoba za dodavatele:</w:t>
            </w:r>
          </w:p>
          <w:p w:rsidR="000E5279" w:rsidRPr="00EF5A92" w:rsidRDefault="00EF5A92" w:rsidP="00434B9E">
            <w:pPr>
              <w:pStyle w:val="Odstavecseseznamem"/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EF5A92">
              <w:t>xxxxxxxxxxxxxxxxx</w:t>
            </w:r>
            <w:proofErr w:type="spellEnd"/>
            <w:r w:rsidR="00434B9E" w:rsidRPr="00EF5A92">
              <w:rPr>
                <w:color w:val="auto"/>
              </w:rPr>
              <w:t xml:space="preserve"> </w:t>
            </w:r>
          </w:p>
          <w:p w:rsidR="001833F0" w:rsidRDefault="001833F0" w:rsidP="001833F0">
            <w:pPr>
              <w:spacing w:after="0" w:line="259" w:lineRule="auto"/>
              <w:ind w:left="60" w:right="0" w:firstLine="0"/>
              <w:jc w:val="left"/>
            </w:pPr>
            <w:bookmarkStart w:id="0" w:name="_GoBack"/>
            <w:bookmarkEnd w:id="0"/>
          </w:p>
          <w:p w:rsidR="00731CA4" w:rsidRDefault="00731CA4" w:rsidP="00F4042E">
            <w:pPr>
              <w:spacing w:after="0" w:line="259" w:lineRule="auto"/>
              <w:ind w:right="0"/>
              <w:jc w:val="left"/>
            </w:pPr>
            <w:r>
              <w:t>Obsah objednávky je nadřazen textacím v přílohách, pokud jsou tyto</w:t>
            </w:r>
            <w:r w:rsidR="00F4042E">
              <w:t xml:space="preserve"> </w:t>
            </w:r>
            <w:r>
              <w:t xml:space="preserve">v rozporu. </w:t>
            </w:r>
          </w:p>
          <w:p w:rsidR="00956D16" w:rsidRDefault="00956D16" w:rsidP="00956D16">
            <w:pPr>
              <w:spacing w:after="14" w:line="259" w:lineRule="auto"/>
              <w:ind w:left="0" w:right="0" w:firstLine="0"/>
            </w:pPr>
          </w:p>
          <w:p w:rsidR="00333DE0" w:rsidRDefault="00731CA4" w:rsidP="000562B8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t>Žádáme Vás o potvrzení/akceptaci objednávky a zaslání zpět na</w:t>
            </w:r>
            <w:r w:rsidR="00F077FE">
              <w:t> </w:t>
            </w:r>
            <w:r>
              <w:t xml:space="preserve">email: </w:t>
            </w:r>
            <w:proofErr w:type="spellStart"/>
            <w:r w:rsidR="00EF5A92">
              <w:t>xxxxxxxxxxxxxxxxxxxxx</w:t>
            </w:r>
            <w:proofErr w:type="spellEnd"/>
          </w:p>
          <w:p w:rsidR="005F65FC" w:rsidRDefault="005F65FC" w:rsidP="000562B8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</w:p>
          <w:p w:rsidR="00434B9E" w:rsidRPr="000562B8" w:rsidRDefault="00434B9E" w:rsidP="000562B8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Nedílnou součástí této objednávky je cenová nabídka č. NV </w:t>
            </w:r>
            <w:r w:rsidR="005F65FC">
              <w:rPr>
                <w:color w:val="auto"/>
              </w:rPr>
              <w:t>7</w:t>
            </w:r>
            <w:r w:rsidR="00E54092">
              <w:rPr>
                <w:color w:val="auto"/>
              </w:rPr>
              <w:t>0960</w:t>
            </w:r>
            <w:r>
              <w:rPr>
                <w:color w:val="auto"/>
              </w:rPr>
              <w:t>/2021</w:t>
            </w:r>
            <w:r w:rsidR="00E54092">
              <w:rPr>
                <w:color w:val="auto"/>
              </w:rPr>
              <w:t>.</w:t>
            </w:r>
          </w:p>
        </w:tc>
        <w:tc>
          <w:tcPr>
            <w:tcW w:w="1264" w:type="dxa"/>
            <w:tcBorders>
              <w:top w:val="single" w:sz="4" w:space="0" w:color="5CB6DD"/>
              <w:left w:val="single" w:sz="4" w:space="0" w:color="5CB6DD"/>
              <w:bottom w:val="single" w:sz="4" w:space="0" w:color="00B0F0"/>
              <w:right w:val="single" w:sz="4" w:space="0" w:color="5CB6DD"/>
            </w:tcBorders>
          </w:tcPr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</w:p>
          <w:p w:rsidR="00731CA4" w:rsidRDefault="00731CA4" w:rsidP="00731CA4">
            <w:pPr>
              <w:spacing w:after="1" w:line="259" w:lineRule="auto"/>
              <w:ind w:left="2" w:right="0" w:firstLine="0"/>
              <w:jc w:val="left"/>
            </w:pPr>
            <w:r>
              <w:t xml:space="preserve">    </w:t>
            </w:r>
          </w:p>
          <w:p w:rsidR="00731CA4" w:rsidRDefault="00731CA4" w:rsidP="00731CA4">
            <w:pPr>
              <w:spacing w:after="0" w:line="259" w:lineRule="auto"/>
              <w:ind w:left="-15" w:righ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5CB6DD"/>
              <w:left w:val="single" w:sz="4" w:space="0" w:color="5CB6DD"/>
              <w:bottom w:val="single" w:sz="4" w:space="0" w:color="00B0F0"/>
              <w:right w:val="single" w:sz="8" w:space="0" w:color="00B0F0"/>
            </w:tcBorders>
          </w:tcPr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31CA4" w:rsidTr="00562990">
        <w:trPr>
          <w:trHeight w:val="3245"/>
        </w:trPr>
        <w:tc>
          <w:tcPr>
            <w:tcW w:w="4508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5CB6DD"/>
            </w:tcBorders>
            <w:vAlign w:val="center"/>
          </w:tcPr>
          <w:p w:rsidR="00731CA4" w:rsidRDefault="00731CA4" w:rsidP="00731CA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 xml:space="preserve">Razítko a podpis dodavatele: </w:t>
            </w: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0" w:right="0" w:firstLine="0"/>
            </w:pPr>
          </w:p>
          <w:p w:rsidR="00731CA4" w:rsidRDefault="00731CA4" w:rsidP="00731CA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31CA4" w:rsidRDefault="00731CA4" w:rsidP="00731CA4">
            <w:pPr>
              <w:spacing w:after="0" w:line="259" w:lineRule="auto"/>
              <w:ind w:left="108" w:right="0" w:firstLine="0"/>
              <w:jc w:val="left"/>
            </w:pPr>
          </w:p>
          <w:p w:rsidR="00731CA4" w:rsidRDefault="00731CA4" w:rsidP="00731CA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5112" w:type="dxa"/>
            <w:gridSpan w:val="3"/>
            <w:tcBorders>
              <w:top w:val="single" w:sz="4" w:space="0" w:color="00B0F0"/>
              <w:left w:val="single" w:sz="4" w:space="0" w:color="5CB6DD"/>
              <w:bottom w:val="single" w:sz="4" w:space="0" w:color="00B0F0"/>
              <w:right w:val="single" w:sz="8" w:space="0" w:color="00B0F0"/>
            </w:tcBorders>
          </w:tcPr>
          <w:p w:rsidR="00731CA4" w:rsidRDefault="00731CA4" w:rsidP="00731CA4">
            <w:pPr>
              <w:spacing w:after="0" w:line="285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Razítko a podpis o</w:t>
            </w:r>
            <w:r w:rsidR="00B11EE4">
              <w:rPr>
                <w:sz w:val="16"/>
              </w:rPr>
              <w:t>bjedn</w:t>
            </w:r>
            <w:r>
              <w:rPr>
                <w:sz w:val="16"/>
              </w:rPr>
              <w:t xml:space="preserve">atele: </w:t>
            </w: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731CA4" w:rsidRDefault="00731CA4" w:rsidP="00731CA4">
            <w:pPr>
              <w:spacing w:after="0" w:line="285" w:lineRule="auto"/>
              <w:ind w:left="180" w:right="0" w:firstLine="0"/>
              <w:jc w:val="left"/>
              <w:rPr>
                <w:sz w:val="16"/>
              </w:rPr>
            </w:pPr>
          </w:p>
          <w:p w:rsidR="003F6E66" w:rsidRDefault="00731CA4" w:rsidP="003F6E66">
            <w:pPr>
              <w:spacing w:after="0" w:line="283" w:lineRule="auto"/>
              <w:ind w:left="180" w:right="0" w:firstLine="0"/>
              <w:jc w:val="left"/>
            </w:pPr>
            <w:r>
              <w:rPr>
                <w:sz w:val="16"/>
              </w:rPr>
              <w:t xml:space="preserve">                                                      </w:t>
            </w:r>
            <w:r w:rsidR="002C402E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</w:t>
            </w:r>
            <w:r w:rsidR="00B00A7C">
              <w:rPr>
                <w:sz w:val="16"/>
              </w:rPr>
              <w:t xml:space="preserve"> </w:t>
            </w:r>
            <w:r w:rsidR="002C402E">
              <w:rPr>
                <w:sz w:val="16"/>
              </w:rPr>
              <w:t>Ing. Walter Fiedler</w:t>
            </w:r>
          </w:p>
          <w:p w:rsidR="003F6E66" w:rsidRDefault="003F6E66" w:rsidP="003F6E66">
            <w:pPr>
              <w:spacing w:after="0" w:line="256" w:lineRule="auto"/>
              <w:ind w:left="180" w:right="0" w:firstLine="0"/>
              <w:jc w:val="left"/>
            </w:pPr>
            <w:r>
              <w:rPr>
                <w:sz w:val="16"/>
              </w:rPr>
              <w:t xml:space="preserve">                                                          </w:t>
            </w:r>
            <w:r w:rsidR="002C402E">
              <w:rPr>
                <w:sz w:val="16"/>
              </w:rPr>
              <w:t xml:space="preserve">         ředitel podniku</w:t>
            </w:r>
          </w:p>
          <w:p w:rsidR="00731CA4" w:rsidRDefault="003F6E66" w:rsidP="003F6E66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16"/>
              </w:rPr>
              <w:t xml:space="preserve">                                                        Palivový kombinát Ústí, s. p.</w:t>
            </w:r>
          </w:p>
        </w:tc>
      </w:tr>
    </w:tbl>
    <w:p w:rsidR="00A851CC" w:rsidRDefault="00A851CC" w:rsidP="00A851CC">
      <w:pPr>
        <w:ind w:left="14" w:right="0"/>
      </w:pPr>
      <w:r>
        <w:t xml:space="preserve">Fakturu zašlete </w:t>
      </w:r>
      <w:r w:rsidR="00360F87">
        <w:t>e-maile</w:t>
      </w:r>
      <w:r w:rsidR="00360F87" w:rsidRPr="00360F87">
        <w:rPr>
          <w:color w:val="auto"/>
        </w:rPr>
        <w:t xml:space="preserve">m: </w:t>
      </w:r>
      <w:hyperlink r:id="rId6" w:history="1">
        <w:r w:rsidR="00360F87" w:rsidRPr="00360F87">
          <w:rPr>
            <w:rStyle w:val="Hypertextovodkaz"/>
            <w:color w:val="auto"/>
            <w:u w:val="none"/>
          </w:rPr>
          <w:t>podatelna@pku.cz</w:t>
        </w:r>
      </w:hyperlink>
      <w:r w:rsidR="00360F87">
        <w:t xml:space="preserve"> nebo </w:t>
      </w:r>
      <w:r>
        <w:t>dvojmo na adresu o</w:t>
      </w:r>
      <w:r w:rsidR="00B11EE4">
        <w:t>bjedn</w:t>
      </w:r>
      <w:r>
        <w:t xml:space="preserve">atele. </w:t>
      </w:r>
      <w:r>
        <w:rPr>
          <w:sz w:val="18"/>
        </w:rPr>
        <w:t xml:space="preserve"> </w:t>
      </w:r>
    </w:p>
    <w:p w:rsidR="00A851CC" w:rsidRDefault="00A851CC" w:rsidP="00A851CC">
      <w:pPr>
        <w:spacing w:after="8" w:line="259" w:lineRule="auto"/>
        <w:ind w:left="19" w:right="0" w:firstLine="0"/>
        <w:jc w:val="left"/>
      </w:pPr>
      <w:r>
        <w:rPr>
          <w:b/>
          <w:sz w:val="12"/>
        </w:rPr>
        <w:t xml:space="preserve"> </w:t>
      </w:r>
    </w:p>
    <w:p w:rsidR="00F06A4C" w:rsidRPr="004C58DB" w:rsidRDefault="00A851CC" w:rsidP="004C58DB">
      <w:pPr>
        <w:spacing w:after="18" w:line="259" w:lineRule="auto"/>
        <w:ind w:left="19" w:right="0" w:firstLine="0"/>
        <w:jc w:val="left"/>
        <w:rPr>
          <w:sz w:val="12"/>
        </w:rPr>
      </w:pPr>
      <w:r>
        <w:rPr>
          <w:b/>
          <w:sz w:val="12"/>
        </w:rPr>
        <w:t>Upozornění:</w:t>
      </w:r>
      <w:r w:rsidR="004C58DB">
        <w:t xml:space="preserve">      </w:t>
      </w:r>
    </w:p>
    <w:p w:rsidR="005C0231" w:rsidRDefault="005C0231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7171B7" w:rsidRPr="001031FF" w:rsidRDefault="007171B7" w:rsidP="007171B7">
      <w:pPr>
        <w:widowControl w:val="0"/>
        <w:numPr>
          <w:ilvl w:val="0"/>
          <w:numId w:val="4"/>
        </w:numPr>
        <w:spacing w:after="0" w:line="240" w:lineRule="auto"/>
        <w:ind w:left="448" w:right="-83" w:hanging="168"/>
        <w:contextualSpacing/>
        <w:jc w:val="left"/>
        <w:rPr>
          <w:rFonts w:eastAsia="Times New Roman"/>
          <w:color w:val="auto"/>
          <w:sz w:val="12"/>
          <w:szCs w:val="12"/>
        </w:rPr>
      </w:pPr>
      <w:r w:rsidRPr="001031FF">
        <w:rPr>
          <w:rFonts w:eastAsia="Times New Roman"/>
          <w:sz w:val="12"/>
          <w:szCs w:val="12"/>
        </w:rPr>
        <w:t>Dodavatel bere na vědomí, že objednatel (PKÚ, s. p.) je povinným subjektem dle zákona č. 106/1999 Sb., o svobodném přístupu k informacím, ve znění pozdějších předpisů, a subjektem,</w:t>
      </w:r>
      <w:r w:rsidRPr="001031FF">
        <w:rPr>
          <w:rFonts w:eastAsia="Times New Roman"/>
          <w:color w:val="auto"/>
          <w:sz w:val="12"/>
          <w:szCs w:val="12"/>
        </w:rPr>
        <w:t xml:space="preserve"> který je povinen uveřejňovat smlouvy prostřednictvím registru smluv na základě zákona č. 340/2015 Sb., o zvláštních podmínkách účinnosti některých smluv, uveřejňování těchto smluv a o registru smluv (zákon o registru smluv).</w:t>
      </w:r>
    </w:p>
    <w:p w:rsidR="007171B7" w:rsidRPr="001031FF" w:rsidRDefault="007171B7" w:rsidP="007171B7">
      <w:pPr>
        <w:widowControl w:val="0"/>
        <w:numPr>
          <w:ilvl w:val="0"/>
          <w:numId w:val="4"/>
        </w:numPr>
        <w:spacing w:after="0" w:line="240" w:lineRule="auto"/>
        <w:ind w:left="448" w:right="-83" w:hanging="168"/>
        <w:contextualSpacing/>
        <w:jc w:val="left"/>
        <w:rPr>
          <w:rFonts w:eastAsia="Times New Roman"/>
          <w:color w:val="auto"/>
          <w:sz w:val="12"/>
          <w:szCs w:val="12"/>
        </w:rPr>
      </w:pPr>
      <w:r w:rsidRPr="001031FF">
        <w:rPr>
          <w:rFonts w:eastAsia="Times New Roman"/>
          <w:sz w:val="12"/>
          <w:szCs w:val="12"/>
        </w:rPr>
        <w:t>Podle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ustanovení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§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29,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zákona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č.</w:t>
      </w:r>
      <w:r w:rsidRPr="001031FF">
        <w:rPr>
          <w:rFonts w:eastAsia="Times New Roman"/>
          <w:spacing w:val="-5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235/04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Sb.,</w:t>
      </w:r>
      <w:r w:rsidRPr="001031FF">
        <w:rPr>
          <w:rFonts w:eastAsia="Times New Roman"/>
          <w:spacing w:val="-5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ve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znění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pozdějších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předpisů,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musí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daňový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doklad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(faktura)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obsahovat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všechny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náležitosti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daňového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dokladu,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jinak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nebude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faktura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uhrazena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a</w:t>
      </w:r>
      <w:r w:rsidRPr="001031FF">
        <w:rPr>
          <w:rFonts w:eastAsia="Times New Roman"/>
          <w:spacing w:val="-4"/>
          <w:sz w:val="12"/>
          <w:szCs w:val="12"/>
        </w:rPr>
        <w:t xml:space="preserve"> </w:t>
      </w:r>
      <w:r w:rsidRPr="001031FF">
        <w:rPr>
          <w:rFonts w:eastAsia="Times New Roman"/>
          <w:sz w:val="12"/>
          <w:szCs w:val="12"/>
        </w:rPr>
        <w:t>bude vrácena k doplnění.</w:t>
      </w:r>
    </w:p>
    <w:p w:rsidR="007171B7" w:rsidRPr="000D70DC" w:rsidRDefault="007171B7" w:rsidP="007171B7">
      <w:pPr>
        <w:widowControl w:val="0"/>
        <w:numPr>
          <w:ilvl w:val="0"/>
          <w:numId w:val="4"/>
        </w:numPr>
        <w:spacing w:after="0" w:line="240" w:lineRule="auto"/>
        <w:ind w:left="448" w:right="-83" w:hanging="168"/>
        <w:contextualSpacing/>
        <w:jc w:val="left"/>
        <w:rPr>
          <w:rFonts w:eastAsia="Times New Roman"/>
          <w:color w:val="auto"/>
          <w:sz w:val="12"/>
          <w:szCs w:val="12"/>
        </w:rPr>
      </w:pPr>
      <w:r w:rsidRPr="001031FF">
        <w:rPr>
          <w:rFonts w:eastAsia="Times New Roman"/>
          <w:sz w:val="12"/>
          <w:szCs w:val="12"/>
        </w:rPr>
        <w:t xml:space="preserve">Je vyloučeno, aby dodavatel ve smyslu ustanovení § 1751 odst.2 a 3 zákona č.89/2012 Sb., občanský zákoník, ve znění pozdějších předpisů, odkázal se na své obchodní podmínky nebo na obchodní podmínky vypracované odbornými nebo zájmovými organizacemi. </w:t>
      </w:r>
    </w:p>
    <w:p w:rsidR="000D70DC" w:rsidRPr="001031FF" w:rsidRDefault="000D70DC" w:rsidP="007171B7">
      <w:pPr>
        <w:widowControl w:val="0"/>
        <w:numPr>
          <w:ilvl w:val="0"/>
          <w:numId w:val="4"/>
        </w:numPr>
        <w:spacing w:after="0" w:line="240" w:lineRule="auto"/>
        <w:ind w:left="448" w:right="-83" w:hanging="168"/>
        <w:contextualSpacing/>
        <w:jc w:val="left"/>
        <w:rPr>
          <w:rFonts w:eastAsia="Times New Roman"/>
          <w:color w:val="auto"/>
          <w:sz w:val="12"/>
          <w:szCs w:val="12"/>
        </w:rPr>
      </w:pPr>
      <w:r w:rsidRPr="00F41025">
        <w:rPr>
          <w:sz w:val="12"/>
          <w:szCs w:val="12"/>
        </w:rPr>
        <w:t>Nedílnou přílohou této objednávky je ustanovení k institutu nespolehlivého plátce, nespolehlivé osoby a povinnosti uvádět zveřejnění čísla účtu.</w:t>
      </w:r>
    </w:p>
    <w:p w:rsidR="007171B7" w:rsidRPr="007171B7" w:rsidRDefault="007171B7" w:rsidP="007171B7">
      <w:pPr>
        <w:widowControl w:val="0"/>
        <w:spacing w:after="0" w:line="240" w:lineRule="auto"/>
        <w:ind w:left="448" w:right="-83" w:firstLine="0"/>
        <w:contextualSpacing/>
        <w:rPr>
          <w:rFonts w:eastAsia="Times New Roman"/>
          <w:color w:val="auto"/>
          <w:sz w:val="16"/>
          <w:szCs w:val="16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A1F72" w:rsidRDefault="009A1F72" w:rsidP="00A23C4B">
      <w:pPr>
        <w:spacing w:after="18" w:line="259" w:lineRule="auto"/>
        <w:ind w:left="0" w:right="0" w:firstLine="0"/>
        <w:jc w:val="left"/>
        <w:rPr>
          <w:sz w:val="12"/>
        </w:rPr>
      </w:pPr>
    </w:p>
    <w:p w:rsidR="00BC44A7" w:rsidRDefault="00BC44A7" w:rsidP="00B732F6">
      <w:pPr>
        <w:spacing w:after="18" w:line="259" w:lineRule="auto"/>
        <w:ind w:left="0" w:right="0" w:firstLine="0"/>
        <w:jc w:val="left"/>
        <w:rPr>
          <w:sz w:val="12"/>
        </w:rPr>
      </w:pPr>
    </w:p>
    <w:p w:rsidR="005C4E3B" w:rsidRDefault="005C4E3B" w:rsidP="004A4104">
      <w:pPr>
        <w:tabs>
          <w:tab w:val="left" w:pos="426"/>
        </w:tabs>
        <w:ind w:left="0" w:firstLine="0"/>
        <w:rPr>
          <w:rFonts w:eastAsia="Times New Roman"/>
          <w:b/>
          <w:szCs w:val="20"/>
        </w:rPr>
      </w:pPr>
    </w:p>
    <w:p w:rsidR="00BC44A7" w:rsidRDefault="00BC44A7" w:rsidP="00BC44A7">
      <w:pPr>
        <w:tabs>
          <w:tab w:val="left" w:pos="426"/>
        </w:tabs>
        <w:jc w:val="righ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lastRenderedPageBreak/>
        <w:t>Příloha k objednávce č.:</w:t>
      </w:r>
      <w:r>
        <w:rPr>
          <w:rFonts w:eastAsia="Times New Roman"/>
          <w:b/>
          <w:bCs/>
          <w:szCs w:val="20"/>
        </w:rPr>
        <w:t xml:space="preserve"> OV-1</w:t>
      </w:r>
      <w:r w:rsidR="006E765D">
        <w:rPr>
          <w:rFonts w:eastAsia="Times New Roman"/>
          <w:b/>
          <w:bCs/>
          <w:szCs w:val="20"/>
        </w:rPr>
        <w:t>0.61.</w:t>
      </w:r>
      <w:r w:rsidR="00157088">
        <w:rPr>
          <w:rFonts w:eastAsia="Times New Roman"/>
          <w:b/>
          <w:bCs/>
          <w:szCs w:val="20"/>
        </w:rPr>
        <w:t>1</w:t>
      </w:r>
      <w:r w:rsidR="006E765D">
        <w:rPr>
          <w:rFonts w:eastAsia="Times New Roman"/>
          <w:b/>
          <w:bCs/>
          <w:szCs w:val="20"/>
        </w:rPr>
        <w:t>1</w:t>
      </w:r>
      <w:r>
        <w:rPr>
          <w:rFonts w:eastAsia="Times New Roman"/>
          <w:b/>
          <w:bCs/>
          <w:szCs w:val="20"/>
        </w:rPr>
        <w:t>-21-0</w:t>
      </w:r>
      <w:r w:rsidR="00FF76C7">
        <w:rPr>
          <w:rFonts w:eastAsia="Times New Roman"/>
          <w:b/>
          <w:bCs/>
          <w:szCs w:val="20"/>
        </w:rPr>
        <w:t>659</w:t>
      </w:r>
    </w:p>
    <w:p w:rsidR="00BC44A7" w:rsidRDefault="0002438B" w:rsidP="00BC44A7">
      <w:pPr>
        <w:tabs>
          <w:tab w:val="left" w:pos="426"/>
        </w:tabs>
        <w:ind w:left="426"/>
        <w:rPr>
          <w:rFonts w:eastAsia="Times New Roman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69849</wp:posOffset>
                </wp:positionV>
                <wp:extent cx="6169025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9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CB6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DD93CC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5.5pt" to="485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" strokecolor="#5cb6dd">
                <o:lock v:ext="edit" shapetype="f"/>
                <w10:wrap anchorx="margin"/>
              </v:line>
            </w:pict>
          </mc:Fallback>
        </mc:AlternateContent>
      </w: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b/>
          <w:szCs w:val="20"/>
        </w:rPr>
      </w:pP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Institut nespolehlivého plátce, nespolehlivé osoby a povinnosti uvádět číslo účtu zveřejněné dle </w:t>
      </w:r>
      <w:proofErr w:type="spellStart"/>
      <w:r>
        <w:rPr>
          <w:rFonts w:eastAsia="Times New Roman"/>
          <w:b/>
          <w:szCs w:val="20"/>
        </w:rPr>
        <w:t>ust</w:t>
      </w:r>
      <w:proofErr w:type="spellEnd"/>
      <w:r>
        <w:rPr>
          <w:rFonts w:eastAsia="Times New Roman"/>
          <w:b/>
          <w:szCs w:val="20"/>
        </w:rPr>
        <w:t>. § 96 odst. 2 zákona č. 235/2004, Sb., o dani z přidané hodnoty, ve znění pozdějších předpisů.</w:t>
      </w: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szCs w:val="20"/>
        </w:rPr>
      </w:pP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szCs w:val="20"/>
        </w:rPr>
      </w:pPr>
    </w:p>
    <w:p w:rsidR="00BC44A7" w:rsidRDefault="00BC44A7" w:rsidP="00BC44A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Objednatel upozorňuje dodavatele na skutečnost, že v případě, že se stane nespolehlivým plátcem nebo nespolehlivou osobou ve smyslu zákona č. 235/2004, Sb., o dani z přidané hodnoty, ve znění pozdějších předpisů v průběhu realizace objednávky, tj. od objednání do doby splatnosti vystaveného daňového dokladu, bude faktura za již poskytnuté plnění hrazena objednavatelem tak, že </w:t>
      </w: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szCs w:val="20"/>
        </w:rPr>
      </w:pPr>
    </w:p>
    <w:p w:rsidR="00BC44A7" w:rsidRDefault="00BC44A7" w:rsidP="00BC44A7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>část faktury vystavené dodavatelem odpovídající výši DPH bude uhrazena objednatelem přímo na účet správce daně postupem dle § 109a zákona č. 235/2004 Sb., o dani z přidané hodnoty, ve znění pozdějších předpisů, a</w:t>
      </w:r>
    </w:p>
    <w:p w:rsidR="00BC44A7" w:rsidRDefault="00BC44A7" w:rsidP="00BC44A7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základ daně bude uhrazen na účet dodavatele. </w:t>
      </w: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szCs w:val="20"/>
        </w:rPr>
      </w:pPr>
    </w:p>
    <w:p w:rsidR="00BC44A7" w:rsidRDefault="00BC44A7" w:rsidP="00BC44A7">
      <w:pPr>
        <w:numPr>
          <w:ilvl w:val="0"/>
          <w:numId w:val="13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Objednatel upozorňuje dodavatele na skutečnost, že v případě, že účet, který uvede na daň. </w:t>
      </w:r>
      <w:proofErr w:type="gramStart"/>
      <w:r>
        <w:rPr>
          <w:rFonts w:eastAsia="Times New Roman"/>
          <w:szCs w:val="20"/>
        </w:rPr>
        <w:t>doklad</w:t>
      </w:r>
      <w:proofErr w:type="gramEnd"/>
      <w:r>
        <w:rPr>
          <w:rFonts w:eastAsia="Times New Roman"/>
          <w:szCs w:val="20"/>
        </w:rPr>
        <w:t xml:space="preserve">, nebude účtem dodavatele zveřejněný správcem daně způsobem umožňujícím dálkový přístup dle ustanovení § 96 odst. 2 zákona č. 235/2004, Sb., o dani z přidané hodnoty, ve znění pozdějších předpisů,, bude faktura za již poskytnuté plnění hrazena objednatelem tak, že </w:t>
      </w:r>
    </w:p>
    <w:p w:rsidR="00BC44A7" w:rsidRDefault="00BC44A7" w:rsidP="00BC44A7">
      <w:pPr>
        <w:tabs>
          <w:tab w:val="left" w:pos="426"/>
        </w:tabs>
        <w:ind w:left="426"/>
        <w:rPr>
          <w:rFonts w:eastAsia="Times New Roman"/>
          <w:szCs w:val="20"/>
        </w:rPr>
      </w:pPr>
    </w:p>
    <w:p w:rsidR="00BC44A7" w:rsidRDefault="00BC44A7" w:rsidP="00BC44A7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>část faktury vystavené dodavatelem odpovídající výši DPH bude uhrazena objednatelem přímo na účet správce daně postupem dle § 109a zákona č. č. 235/2004 Sb., o dani z přidané hodnoty, ve znění pozdějších předpisů, a</w:t>
      </w:r>
    </w:p>
    <w:p w:rsidR="00BC44A7" w:rsidRDefault="00BC44A7" w:rsidP="00BC44A7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0"/>
        <w:contextualSpacing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základ daně bude uhrazen na účet dodavatele. </w:t>
      </w:r>
    </w:p>
    <w:p w:rsidR="00BC44A7" w:rsidRDefault="00BC44A7" w:rsidP="00BC44A7">
      <w:pPr>
        <w:rPr>
          <w:rFonts w:eastAsia="Times New Roman"/>
          <w:szCs w:val="20"/>
        </w:rPr>
      </w:pPr>
    </w:p>
    <w:p w:rsidR="00BC44A7" w:rsidRDefault="00BC44A7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851CC">
      <w:pPr>
        <w:spacing w:after="18" w:line="259" w:lineRule="auto"/>
        <w:ind w:left="19" w:right="0" w:firstLine="0"/>
        <w:jc w:val="left"/>
        <w:rPr>
          <w:sz w:val="12"/>
        </w:rPr>
      </w:pPr>
    </w:p>
    <w:p w:rsidR="00975F16" w:rsidRDefault="00975F16" w:rsidP="00A1641A">
      <w:pPr>
        <w:spacing w:after="18" w:line="259" w:lineRule="auto"/>
        <w:ind w:left="0" w:right="0" w:firstLine="0"/>
        <w:jc w:val="left"/>
        <w:rPr>
          <w:sz w:val="12"/>
        </w:rPr>
      </w:pPr>
    </w:p>
    <w:sectPr w:rsidR="00975F16" w:rsidSect="00685CFB"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672"/>
    <w:multiLevelType w:val="hybridMultilevel"/>
    <w:tmpl w:val="91B43FBA"/>
    <w:lvl w:ilvl="0" w:tplc="576AE4A0">
      <w:start w:val="1"/>
      <w:numFmt w:val="bullet"/>
      <w:lvlText w:val="•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B451BE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9A8F2A8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EC0DB1A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3A6CA00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77CF822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2ECA706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6E0B624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A34C0CC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B43E7"/>
    <w:multiLevelType w:val="hybridMultilevel"/>
    <w:tmpl w:val="5E66E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3A5D"/>
    <w:multiLevelType w:val="hybridMultilevel"/>
    <w:tmpl w:val="9D0A1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56E56"/>
    <w:multiLevelType w:val="hybridMultilevel"/>
    <w:tmpl w:val="FE9C6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6805"/>
    <w:multiLevelType w:val="hybridMultilevel"/>
    <w:tmpl w:val="BD501EA0"/>
    <w:lvl w:ilvl="0" w:tplc="2B246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1F0AAA"/>
    <w:multiLevelType w:val="hybridMultilevel"/>
    <w:tmpl w:val="A14443B6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39622382"/>
    <w:multiLevelType w:val="hybridMultilevel"/>
    <w:tmpl w:val="EBC6A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471A5"/>
    <w:multiLevelType w:val="hybridMultilevel"/>
    <w:tmpl w:val="1F1A724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ED019D"/>
    <w:multiLevelType w:val="hybridMultilevel"/>
    <w:tmpl w:val="59F8FC7A"/>
    <w:lvl w:ilvl="0" w:tplc="0AC8E816">
      <w:start w:val="5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5AB567F"/>
    <w:multiLevelType w:val="hybridMultilevel"/>
    <w:tmpl w:val="1B863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0139F"/>
    <w:multiLevelType w:val="hybridMultilevel"/>
    <w:tmpl w:val="BD96ABBC"/>
    <w:lvl w:ilvl="0" w:tplc="CCA67F5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FDD4DF8"/>
    <w:multiLevelType w:val="hybridMultilevel"/>
    <w:tmpl w:val="5546E372"/>
    <w:lvl w:ilvl="0" w:tplc="ECCAB2C8">
      <w:start w:val="5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7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C"/>
    <w:rsid w:val="000112DE"/>
    <w:rsid w:val="0001360D"/>
    <w:rsid w:val="00013A06"/>
    <w:rsid w:val="00015C2F"/>
    <w:rsid w:val="00015D68"/>
    <w:rsid w:val="000173E0"/>
    <w:rsid w:val="000213C7"/>
    <w:rsid w:val="00021AC1"/>
    <w:rsid w:val="00023BA4"/>
    <w:rsid w:val="0002438B"/>
    <w:rsid w:val="000265F9"/>
    <w:rsid w:val="000316E1"/>
    <w:rsid w:val="00032758"/>
    <w:rsid w:val="00034A7A"/>
    <w:rsid w:val="00037231"/>
    <w:rsid w:val="00037695"/>
    <w:rsid w:val="00040328"/>
    <w:rsid w:val="000422A1"/>
    <w:rsid w:val="00046E32"/>
    <w:rsid w:val="000522BA"/>
    <w:rsid w:val="000562B8"/>
    <w:rsid w:val="00057ABB"/>
    <w:rsid w:val="000623D3"/>
    <w:rsid w:val="000670B5"/>
    <w:rsid w:val="00070218"/>
    <w:rsid w:val="00075B50"/>
    <w:rsid w:val="000839F7"/>
    <w:rsid w:val="000840C6"/>
    <w:rsid w:val="00085E95"/>
    <w:rsid w:val="000876B7"/>
    <w:rsid w:val="00090504"/>
    <w:rsid w:val="00091B92"/>
    <w:rsid w:val="000948C9"/>
    <w:rsid w:val="0009494E"/>
    <w:rsid w:val="00094D3A"/>
    <w:rsid w:val="00097603"/>
    <w:rsid w:val="00097637"/>
    <w:rsid w:val="000A026C"/>
    <w:rsid w:val="000A5630"/>
    <w:rsid w:val="000A77E0"/>
    <w:rsid w:val="000B121B"/>
    <w:rsid w:val="000B31A2"/>
    <w:rsid w:val="000B4F22"/>
    <w:rsid w:val="000B5C25"/>
    <w:rsid w:val="000B6425"/>
    <w:rsid w:val="000C13DA"/>
    <w:rsid w:val="000C2037"/>
    <w:rsid w:val="000C4A4A"/>
    <w:rsid w:val="000C4B11"/>
    <w:rsid w:val="000C7BE7"/>
    <w:rsid w:val="000C7C1C"/>
    <w:rsid w:val="000D21D4"/>
    <w:rsid w:val="000D2834"/>
    <w:rsid w:val="000D4B0A"/>
    <w:rsid w:val="000D70DC"/>
    <w:rsid w:val="000E0573"/>
    <w:rsid w:val="000E188C"/>
    <w:rsid w:val="000E4149"/>
    <w:rsid w:val="000E5279"/>
    <w:rsid w:val="000E7C13"/>
    <w:rsid w:val="000F077B"/>
    <w:rsid w:val="000F62CE"/>
    <w:rsid w:val="000F66BE"/>
    <w:rsid w:val="000F728E"/>
    <w:rsid w:val="001000B8"/>
    <w:rsid w:val="0010117F"/>
    <w:rsid w:val="001031FF"/>
    <w:rsid w:val="00106A54"/>
    <w:rsid w:val="001079B6"/>
    <w:rsid w:val="00107EAE"/>
    <w:rsid w:val="00112799"/>
    <w:rsid w:val="001148B3"/>
    <w:rsid w:val="001151C9"/>
    <w:rsid w:val="0012035C"/>
    <w:rsid w:val="00124D1D"/>
    <w:rsid w:val="00125147"/>
    <w:rsid w:val="00130DE8"/>
    <w:rsid w:val="0013598F"/>
    <w:rsid w:val="00137A48"/>
    <w:rsid w:val="00140064"/>
    <w:rsid w:val="001414B3"/>
    <w:rsid w:val="001437E9"/>
    <w:rsid w:val="00145A66"/>
    <w:rsid w:val="00146B99"/>
    <w:rsid w:val="0014753E"/>
    <w:rsid w:val="00150E6C"/>
    <w:rsid w:val="00151311"/>
    <w:rsid w:val="0015464D"/>
    <w:rsid w:val="00154BBC"/>
    <w:rsid w:val="00154E6E"/>
    <w:rsid w:val="0015650D"/>
    <w:rsid w:val="00156641"/>
    <w:rsid w:val="00157088"/>
    <w:rsid w:val="00157B0F"/>
    <w:rsid w:val="001640EA"/>
    <w:rsid w:val="001653C9"/>
    <w:rsid w:val="001658C7"/>
    <w:rsid w:val="00165903"/>
    <w:rsid w:val="001679F0"/>
    <w:rsid w:val="0017375A"/>
    <w:rsid w:val="0017729F"/>
    <w:rsid w:val="001817AE"/>
    <w:rsid w:val="00182714"/>
    <w:rsid w:val="001829A7"/>
    <w:rsid w:val="001833F0"/>
    <w:rsid w:val="001838D6"/>
    <w:rsid w:val="00184C1C"/>
    <w:rsid w:val="00185EDD"/>
    <w:rsid w:val="0018703E"/>
    <w:rsid w:val="00190CAB"/>
    <w:rsid w:val="00191CA9"/>
    <w:rsid w:val="0019504B"/>
    <w:rsid w:val="001A1289"/>
    <w:rsid w:val="001A13BB"/>
    <w:rsid w:val="001A2057"/>
    <w:rsid w:val="001A3530"/>
    <w:rsid w:val="001A5F7D"/>
    <w:rsid w:val="001A61A4"/>
    <w:rsid w:val="001B2CB4"/>
    <w:rsid w:val="001B312E"/>
    <w:rsid w:val="001B421C"/>
    <w:rsid w:val="001B6993"/>
    <w:rsid w:val="001B6B3F"/>
    <w:rsid w:val="001C0B31"/>
    <w:rsid w:val="001C2176"/>
    <w:rsid w:val="001C3E2F"/>
    <w:rsid w:val="001D39E1"/>
    <w:rsid w:val="001D5500"/>
    <w:rsid w:val="001D7318"/>
    <w:rsid w:val="001F702C"/>
    <w:rsid w:val="00200BB1"/>
    <w:rsid w:val="002116A7"/>
    <w:rsid w:val="0021362C"/>
    <w:rsid w:val="00213D9D"/>
    <w:rsid w:val="0021619F"/>
    <w:rsid w:val="00222391"/>
    <w:rsid w:val="00222A49"/>
    <w:rsid w:val="00226F3D"/>
    <w:rsid w:val="00234542"/>
    <w:rsid w:val="00245A1F"/>
    <w:rsid w:val="00245BC5"/>
    <w:rsid w:val="00246479"/>
    <w:rsid w:val="002548A1"/>
    <w:rsid w:val="00255898"/>
    <w:rsid w:val="00261506"/>
    <w:rsid w:val="00262FE0"/>
    <w:rsid w:val="00267C9D"/>
    <w:rsid w:val="00273E38"/>
    <w:rsid w:val="00276241"/>
    <w:rsid w:val="002770F6"/>
    <w:rsid w:val="00277F12"/>
    <w:rsid w:val="00286A57"/>
    <w:rsid w:val="00287059"/>
    <w:rsid w:val="002946AC"/>
    <w:rsid w:val="002952A0"/>
    <w:rsid w:val="002970C5"/>
    <w:rsid w:val="002A2D2D"/>
    <w:rsid w:val="002A33D4"/>
    <w:rsid w:val="002A3C7F"/>
    <w:rsid w:val="002A3F9B"/>
    <w:rsid w:val="002A66EB"/>
    <w:rsid w:val="002B0408"/>
    <w:rsid w:val="002B04F9"/>
    <w:rsid w:val="002B2911"/>
    <w:rsid w:val="002B3714"/>
    <w:rsid w:val="002B617E"/>
    <w:rsid w:val="002B6602"/>
    <w:rsid w:val="002B6BAD"/>
    <w:rsid w:val="002C402E"/>
    <w:rsid w:val="002C425B"/>
    <w:rsid w:val="002C4DDD"/>
    <w:rsid w:val="002C5B10"/>
    <w:rsid w:val="002D0EB7"/>
    <w:rsid w:val="002D2CF6"/>
    <w:rsid w:val="002D5F49"/>
    <w:rsid w:val="002E11CF"/>
    <w:rsid w:val="002E1D9E"/>
    <w:rsid w:val="002E2C53"/>
    <w:rsid w:val="002E3285"/>
    <w:rsid w:val="002E6561"/>
    <w:rsid w:val="002E7714"/>
    <w:rsid w:val="002F381F"/>
    <w:rsid w:val="002F5BC2"/>
    <w:rsid w:val="002F5E7C"/>
    <w:rsid w:val="002F5EDE"/>
    <w:rsid w:val="002F60F5"/>
    <w:rsid w:val="002F666D"/>
    <w:rsid w:val="00302705"/>
    <w:rsid w:val="00303509"/>
    <w:rsid w:val="00304B40"/>
    <w:rsid w:val="00304DD5"/>
    <w:rsid w:val="00305FED"/>
    <w:rsid w:val="00306E08"/>
    <w:rsid w:val="0031100E"/>
    <w:rsid w:val="00316C5A"/>
    <w:rsid w:val="00320355"/>
    <w:rsid w:val="00321F5D"/>
    <w:rsid w:val="00322C13"/>
    <w:rsid w:val="00323E5F"/>
    <w:rsid w:val="0032720D"/>
    <w:rsid w:val="0033003F"/>
    <w:rsid w:val="00333311"/>
    <w:rsid w:val="00333614"/>
    <w:rsid w:val="00333DE0"/>
    <w:rsid w:val="00333E0E"/>
    <w:rsid w:val="00335E5E"/>
    <w:rsid w:val="00336DA7"/>
    <w:rsid w:val="0033752D"/>
    <w:rsid w:val="00341095"/>
    <w:rsid w:val="00344AEF"/>
    <w:rsid w:val="00345175"/>
    <w:rsid w:val="0034690D"/>
    <w:rsid w:val="00346DD7"/>
    <w:rsid w:val="00350B56"/>
    <w:rsid w:val="00350FC1"/>
    <w:rsid w:val="00351539"/>
    <w:rsid w:val="00352BC3"/>
    <w:rsid w:val="00353429"/>
    <w:rsid w:val="003559AF"/>
    <w:rsid w:val="00360F87"/>
    <w:rsid w:val="0036101F"/>
    <w:rsid w:val="00364E0B"/>
    <w:rsid w:val="00365B05"/>
    <w:rsid w:val="003666A6"/>
    <w:rsid w:val="003716C1"/>
    <w:rsid w:val="003727DA"/>
    <w:rsid w:val="003741C7"/>
    <w:rsid w:val="00374D7C"/>
    <w:rsid w:val="003774D8"/>
    <w:rsid w:val="003777A9"/>
    <w:rsid w:val="00383C94"/>
    <w:rsid w:val="00392F23"/>
    <w:rsid w:val="00394815"/>
    <w:rsid w:val="00394E4A"/>
    <w:rsid w:val="003969DC"/>
    <w:rsid w:val="003A46E1"/>
    <w:rsid w:val="003B0C22"/>
    <w:rsid w:val="003B1AD5"/>
    <w:rsid w:val="003B1AE5"/>
    <w:rsid w:val="003B4244"/>
    <w:rsid w:val="003B580A"/>
    <w:rsid w:val="003B5ECD"/>
    <w:rsid w:val="003B661B"/>
    <w:rsid w:val="003C4D9E"/>
    <w:rsid w:val="003C6993"/>
    <w:rsid w:val="003C7F08"/>
    <w:rsid w:val="003D1103"/>
    <w:rsid w:val="003D77D0"/>
    <w:rsid w:val="003E0BCD"/>
    <w:rsid w:val="003E100B"/>
    <w:rsid w:val="003E12A9"/>
    <w:rsid w:val="003E1BAF"/>
    <w:rsid w:val="003E2979"/>
    <w:rsid w:val="003E2AF6"/>
    <w:rsid w:val="003E360E"/>
    <w:rsid w:val="003E427E"/>
    <w:rsid w:val="003F2720"/>
    <w:rsid w:val="003F6E66"/>
    <w:rsid w:val="003F7821"/>
    <w:rsid w:val="004014C4"/>
    <w:rsid w:val="0040255B"/>
    <w:rsid w:val="00405070"/>
    <w:rsid w:val="0040743F"/>
    <w:rsid w:val="00416A19"/>
    <w:rsid w:val="00417798"/>
    <w:rsid w:val="004238CE"/>
    <w:rsid w:val="0043070B"/>
    <w:rsid w:val="00434B9E"/>
    <w:rsid w:val="00434D42"/>
    <w:rsid w:val="0044106C"/>
    <w:rsid w:val="00443834"/>
    <w:rsid w:val="004468A1"/>
    <w:rsid w:val="00453592"/>
    <w:rsid w:val="00455C61"/>
    <w:rsid w:val="0046126F"/>
    <w:rsid w:val="00461D57"/>
    <w:rsid w:val="0046506A"/>
    <w:rsid w:val="00465BB6"/>
    <w:rsid w:val="004662A4"/>
    <w:rsid w:val="0046690F"/>
    <w:rsid w:val="00466EE9"/>
    <w:rsid w:val="0047129A"/>
    <w:rsid w:val="00472DA1"/>
    <w:rsid w:val="00472F90"/>
    <w:rsid w:val="00474096"/>
    <w:rsid w:val="00476B6B"/>
    <w:rsid w:val="00481B87"/>
    <w:rsid w:val="004827B0"/>
    <w:rsid w:val="00484686"/>
    <w:rsid w:val="00485FDD"/>
    <w:rsid w:val="00491955"/>
    <w:rsid w:val="00492B3F"/>
    <w:rsid w:val="004971C0"/>
    <w:rsid w:val="004A2988"/>
    <w:rsid w:val="004A4104"/>
    <w:rsid w:val="004A486C"/>
    <w:rsid w:val="004A4AB3"/>
    <w:rsid w:val="004B1156"/>
    <w:rsid w:val="004B36CA"/>
    <w:rsid w:val="004B50A0"/>
    <w:rsid w:val="004B5752"/>
    <w:rsid w:val="004B72E9"/>
    <w:rsid w:val="004B7745"/>
    <w:rsid w:val="004B79A5"/>
    <w:rsid w:val="004C0924"/>
    <w:rsid w:val="004C58DB"/>
    <w:rsid w:val="004D1E8B"/>
    <w:rsid w:val="004D21EB"/>
    <w:rsid w:val="004D41BC"/>
    <w:rsid w:val="004D46E8"/>
    <w:rsid w:val="004E267D"/>
    <w:rsid w:val="004E2970"/>
    <w:rsid w:val="004E360D"/>
    <w:rsid w:val="004E465B"/>
    <w:rsid w:val="004F231F"/>
    <w:rsid w:val="004F3593"/>
    <w:rsid w:val="004F4586"/>
    <w:rsid w:val="0050571A"/>
    <w:rsid w:val="00506081"/>
    <w:rsid w:val="005078E3"/>
    <w:rsid w:val="00507FC5"/>
    <w:rsid w:val="00511E66"/>
    <w:rsid w:val="0051295E"/>
    <w:rsid w:val="00513BDD"/>
    <w:rsid w:val="00513F00"/>
    <w:rsid w:val="00517B09"/>
    <w:rsid w:val="00520A27"/>
    <w:rsid w:val="00522145"/>
    <w:rsid w:val="0052521C"/>
    <w:rsid w:val="00536834"/>
    <w:rsid w:val="0054071E"/>
    <w:rsid w:val="00546B09"/>
    <w:rsid w:val="005473E3"/>
    <w:rsid w:val="005475AE"/>
    <w:rsid w:val="0055348C"/>
    <w:rsid w:val="00553857"/>
    <w:rsid w:val="005558AE"/>
    <w:rsid w:val="00557E3A"/>
    <w:rsid w:val="005607A4"/>
    <w:rsid w:val="00560A1D"/>
    <w:rsid w:val="00562183"/>
    <w:rsid w:val="0056248E"/>
    <w:rsid w:val="00562990"/>
    <w:rsid w:val="00566011"/>
    <w:rsid w:val="00572738"/>
    <w:rsid w:val="0057315F"/>
    <w:rsid w:val="0057426E"/>
    <w:rsid w:val="0057573F"/>
    <w:rsid w:val="00576535"/>
    <w:rsid w:val="00576AF0"/>
    <w:rsid w:val="0058343D"/>
    <w:rsid w:val="00584662"/>
    <w:rsid w:val="00584C41"/>
    <w:rsid w:val="00587B2E"/>
    <w:rsid w:val="00594A81"/>
    <w:rsid w:val="005A0538"/>
    <w:rsid w:val="005A1346"/>
    <w:rsid w:val="005A2B5F"/>
    <w:rsid w:val="005A4083"/>
    <w:rsid w:val="005A5BC6"/>
    <w:rsid w:val="005B33BA"/>
    <w:rsid w:val="005B65A0"/>
    <w:rsid w:val="005B6FE3"/>
    <w:rsid w:val="005B736E"/>
    <w:rsid w:val="005B7AA7"/>
    <w:rsid w:val="005C0231"/>
    <w:rsid w:val="005C0315"/>
    <w:rsid w:val="005C063A"/>
    <w:rsid w:val="005C34A5"/>
    <w:rsid w:val="005C4E3B"/>
    <w:rsid w:val="005D0F77"/>
    <w:rsid w:val="005D267C"/>
    <w:rsid w:val="005D424D"/>
    <w:rsid w:val="005E049B"/>
    <w:rsid w:val="005E0A91"/>
    <w:rsid w:val="005E1A14"/>
    <w:rsid w:val="005E432C"/>
    <w:rsid w:val="005E5910"/>
    <w:rsid w:val="005E6A87"/>
    <w:rsid w:val="005E710A"/>
    <w:rsid w:val="005F14F5"/>
    <w:rsid w:val="005F480F"/>
    <w:rsid w:val="005F5D62"/>
    <w:rsid w:val="005F65FC"/>
    <w:rsid w:val="005F6676"/>
    <w:rsid w:val="00602740"/>
    <w:rsid w:val="006050E7"/>
    <w:rsid w:val="00605247"/>
    <w:rsid w:val="00606299"/>
    <w:rsid w:val="006107C3"/>
    <w:rsid w:val="0061298B"/>
    <w:rsid w:val="006132CE"/>
    <w:rsid w:val="0061412A"/>
    <w:rsid w:val="006145AC"/>
    <w:rsid w:val="00614776"/>
    <w:rsid w:val="00615E80"/>
    <w:rsid w:val="00621026"/>
    <w:rsid w:val="00623EB5"/>
    <w:rsid w:val="006248A4"/>
    <w:rsid w:val="00625140"/>
    <w:rsid w:val="00625920"/>
    <w:rsid w:val="00625A5A"/>
    <w:rsid w:val="00631EC6"/>
    <w:rsid w:val="0063251D"/>
    <w:rsid w:val="006355A1"/>
    <w:rsid w:val="00640937"/>
    <w:rsid w:val="00643A97"/>
    <w:rsid w:val="00651D28"/>
    <w:rsid w:val="00652558"/>
    <w:rsid w:val="006535B0"/>
    <w:rsid w:val="006535E9"/>
    <w:rsid w:val="00653AF9"/>
    <w:rsid w:val="00653B09"/>
    <w:rsid w:val="00657BA7"/>
    <w:rsid w:val="006634F0"/>
    <w:rsid w:val="00663655"/>
    <w:rsid w:val="006644AF"/>
    <w:rsid w:val="00665396"/>
    <w:rsid w:val="006679B6"/>
    <w:rsid w:val="006749FA"/>
    <w:rsid w:val="00685CFB"/>
    <w:rsid w:val="00686B18"/>
    <w:rsid w:val="00690A57"/>
    <w:rsid w:val="00692CAC"/>
    <w:rsid w:val="006953D5"/>
    <w:rsid w:val="00697B7B"/>
    <w:rsid w:val="006A1913"/>
    <w:rsid w:val="006A2A29"/>
    <w:rsid w:val="006A43C6"/>
    <w:rsid w:val="006A540D"/>
    <w:rsid w:val="006A5BA2"/>
    <w:rsid w:val="006B1B49"/>
    <w:rsid w:val="006C2345"/>
    <w:rsid w:val="006C3E7A"/>
    <w:rsid w:val="006C432C"/>
    <w:rsid w:val="006C5F36"/>
    <w:rsid w:val="006C6990"/>
    <w:rsid w:val="006C7912"/>
    <w:rsid w:val="006C7D8B"/>
    <w:rsid w:val="006D02E6"/>
    <w:rsid w:val="006D2DA0"/>
    <w:rsid w:val="006D59D6"/>
    <w:rsid w:val="006D7609"/>
    <w:rsid w:val="006E1EAA"/>
    <w:rsid w:val="006E233B"/>
    <w:rsid w:val="006E48B5"/>
    <w:rsid w:val="006E52F4"/>
    <w:rsid w:val="006E765D"/>
    <w:rsid w:val="006F0A91"/>
    <w:rsid w:val="006F2360"/>
    <w:rsid w:val="007000AA"/>
    <w:rsid w:val="007012BE"/>
    <w:rsid w:val="00702673"/>
    <w:rsid w:val="0070322E"/>
    <w:rsid w:val="00706613"/>
    <w:rsid w:val="0070749F"/>
    <w:rsid w:val="00710DBE"/>
    <w:rsid w:val="007149BE"/>
    <w:rsid w:val="00714D34"/>
    <w:rsid w:val="00715012"/>
    <w:rsid w:val="007171B7"/>
    <w:rsid w:val="00717562"/>
    <w:rsid w:val="00726722"/>
    <w:rsid w:val="00731CA4"/>
    <w:rsid w:val="00737D83"/>
    <w:rsid w:val="007404EA"/>
    <w:rsid w:val="00742CD5"/>
    <w:rsid w:val="0074367F"/>
    <w:rsid w:val="00746014"/>
    <w:rsid w:val="007463E8"/>
    <w:rsid w:val="007469B3"/>
    <w:rsid w:val="007479A5"/>
    <w:rsid w:val="00747A49"/>
    <w:rsid w:val="00750F43"/>
    <w:rsid w:val="00752256"/>
    <w:rsid w:val="00754696"/>
    <w:rsid w:val="00754978"/>
    <w:rsid w:val="00755E45"/>
    <w:rsid w:val="00756A47"/>
    <w:rsid w:val="00761AB3"/>
    <w:rsid w:val="007636DB"/>
    <w:rsid w:val="00765AEB"/>
    <w:rsid w:val="00773817"/>
    <w:rsid w:val="00781C81"/>
    <w:rsid w:val="007823F4"/>
    <w:rsid w:val="00796D6F"/>
    <w:rsid w:val="007A3CA0"/>
    <w:rsid w:val="007A4CF2"/>
    <w:rsid w:val="007A5FCC"/>
    <w:rsid w:val="007B0BDF"/>
    <w:rsid w:val="007B1047"/>
    <w:rsid w:val="007B18B2"/>
    <w:rsid w:val="007C1618"/>
    <w:rsid w:val="007C2120"/>
    <w:rsid w:val="007C220E"/>
    <w:rsid w:val="007C2BE1"/>
    <w:rsid w:val="007C5198"/>
    <w:rsid w:val="007C677D"/>
    <w:rsid w:val="007D1F7A"/>
    <w:rsid w:val="007D32E0"/>
    <w:rsid w:val="007D5916"/>
    <w:rsid w:val="007D6176"/>
    <w:rsid w:val="007D6EAE"/>
    <w:rsid w:val="007D79EF"/>
    <w:rsid w:val="007E1422"/>
    <w:rsid w:val="007E3F56"/>
    <w:rsid w:val="007E74EF"/>
    <w:rsid w:val="007F004E"/>
    <w:rsid w:val="007F3226"/>
    <w:rsid w:val="007F36B0"/>
    <w:rsid w:val="007F4DB5"/>
    <w:rsid w:val="00803A07"/>
    <w:rsid w:val="008041D5"/>
    <w:rsid w:val="0080439C"/>
    <w:rsid w:val="00806529"/>
    <w:rsid w:val="00806D39"/>
    <w:rsid w:val="00811741"/>
    <w:rsid w:val="0081207C"/>
    <w:rsid w:val="0081608F"/>
    <w:rsid w:val="0081791E"/>
    <w:rsid w:val="00817C1E"/>
    <w:rsid w:val="00821C32"/>
    <w:rsid w:val="0082336F"/>
    <w:rsid w:val="008239B1"/>
    <w:rsid w:val="00826A44"/>
    <w:rsid w:val="00827540"/>
    <w:rsid w:val="0083068C"/>
    <w:rsid w:val="008353C4"/>
    <w:rsid w:val="00837F98"/>
    <w:rsid w:val="00840B87"/>
    <w:rsid w:val="0084357A"/>
    <w:rsid w:val="00850B16"/>
    <w:rsid w:val="00851890"/>
    <w:rsid w:val="00851E49"/>
    <w:rsid w:val="00852D7F"/>
    <w:rsid w:val="00854A7F"/>
    <w:rsid w:val="00855A04"/>
    <w:rsid w:val="00856B2B"/>
    <w:rsid w:val="00857A84"/>
    <w:rsid w:val="00860272"/>
    <w:rsid w:val="008632D9"/>
    <w:rsid w:val="00866A29"/>
    <w:rsid w:val="0087220F"/>
    <w:rsid w:val="00873800"/>
    <w:rsid w:val="00874A30"/>
    <w:rsid w:val="00874EDE"/>
    <w:rsid w:val="008845FA"/>
    <w:rsid w:val="00887ECB"/>
    <w:rsid w:val="00892185"/>
    <w:rsid w:val="008921FB"/>
    <w:rsid w:val="00894314"/>
    <w:rsid w:val="0089440F"/>
    <w:rsid w:val="00894CAC"/>
    <w:rsid w:val="008956F7"/>
    <w:rsid w:val="00896CB8"/>
    <w:rsid w:val="008A0754"/>
    <w:rsid w:val="008A0BA0"/>
    <w:rsid w:val="008A1DEE"/>
    <w:rsid w:val="008A36C8"/>
    <w:rsid w:val="008A3FA0"/>
    <w:rsid w:val="008A62DA"/>
    <w:rsid w:val="008A6D44"/>
    <w:rsid w:val="008C663F"/>
    <w:rsid w:val="008C6AF0"/>
    <w:rsid w:val="008C7D5F"/>
    <w:rsid w:val="008D1EBA"/>
    <w:rsid w:val="008D3A13"/>
    <w:rsid w:val="008D6903"/>
    <w:rsid w:val="008D6D84"/>
    <w:rsid w:val="008E0AD0"/>
    <w:rsid w:val="008E1DD3"/>
    <w:rsid w:val="008F2AF1"/>
    <w:rsid w:val="00902F76"/>
    <w:rsid w:val="009055FD"/>
    <w:rsid w:val="0091041F"/>
    <w:rsid w:val="00911072"/>
    <w:rsid w:val="00913E06"/>
    <w:rsid w:val="00915B97"/>
    <w:rsid w:val="0091682E"/>
    <w:rsid w:val="00921818"/>
    <w:rsid w:val="00924387"/>
    <w:rsid w:val="00924B80"/>
    <w:rsid w:val="009278AE"/>
    <w:rsid w:val="009323C5"/>
    <w:rsid w:val="009327CB"/>
    <w:rsid w:val="00936852"/>
    <w:rsid w:val="00936FED"/>
    <w:rsid w:val="009428BF"/>
    <w:rsid w:val="00942B11"/>
    <w:rsid w:val="00947B4F"/>
    <w:rsid w:val="0095179E"/>
    <w:rsid w:val="00956D16"/>
    <w:rsid w:val="009570DB"/>
    <w:rsid w:val="00963B83"/>
    <w:rsid w:val="00965834"/>
    <w:rsid w:val="00966231"/>
    <w:rsid w:val="00966406"/>
    <w:rsid w:val="00971C15"/>
    <w:rsid w:val="00971DC4"/>
    <w:rsid w:val="00973A65"/>
    <w:rsid w:val="0097482B"/>
    <w:rsid w:val="00975F16"/>
    <w:rsid w:val="0098214C"/>
    <w:rsid w:val="009830C9"/>
    <w:rsid w:val="009847E4"/>
    <w:rsid w:val="0099098C"/>
    <w:rsid w:val="009911E8"/>
    <w:rsid w:val="00992779"/>
    <w:rsid w:val="00994AC7"/>
    <w:rsid w:val="009978D9"/>
    <w:rsid w:val="009A1F72"/>
    <w:rsid w:val="009A4F04"/>
    <w:rsid w:val="009A7253"/>
    <w:rsid w:val="009A765F"/>
    <w:rsid w:val="009B0A95"/>
    <w:rsid w:val="009B3FEB"/>
    <w:rsid w:val="009C0875"/>
    <w:rsid w:val="009C467F"/>
    <w:rsid w:val="009D0881"/>
    <w:rsid w:val="009D64F8"/>
    <w:rsid w:val="009F0506"/>
    <w:rsid w:val="009F2AE3"/>
    <w:rsid w:val="009F3671"/>
    <w:rsid w:val="009F6399"/>
    <w:rsid w:val="00A02DE5"/>
    <w:rsid w:val="00A03384"/>
    <w:rsid w:val="00A0343A"/>
    <w:rsid w:val="00A04B8C"/>
    <w:rsid w:val="00A147F4"/>
    <w:rsid w:val="00A1641A"/>
    <w:rsid w:val="00A16848"/>
    <w:rsid w:val="00A23C4B"/>
    <w:rsid w:val="00A242C9"/>
    <w:rsid w:val="00A26145"/>
    <w:rsid w:val="00A27B2F"/>
    <w:rsid w:val="00A34C23"/>
    <w:rsid w:val="00A34FD0"/>
    <w:rsid w:val="00A373DF"/>
    <w:rsid w:val="00A47E91"/>
    <w:rsid w:val="00A55849"/>
    <w:rsid w:val="00A600B8"/>
    <w:rsid w:val="00A6135B"/>
    <w:rsid w:val="00A6356C"/>
    <w:rsid w:val="00A6797E"/>
    <w:rsid w:val="00A708BC"/>
    <w:rsid w:val="00A70E74"/>
    <w:rsid w:val="00A71147"/>
    <w:rsid w:val="00A812B4"/>
    <w:rsid w:val="00A822BC"/>
    <w:rsid w:val="00A84D7E"/>
    <w:rsid w:val="00A851CC"/>
    <w:rsid w:val="00A86E12"/>
    <w:rsid w:val="00A91359"/>
    <w:rsid w:val="00A931F2"/>
    <w:rsid w:val="00A94ED7"/>
    <w:rsid w:val="00A952E5"/>
    <w:rsid w:val="00A96080"/>
    <w:rsid w:val="00AA052E"/>
    <w:rsid w:val="00AA156A"/>
    <w:rsid w:val="00AA572A"/>
    <w:rsid w:val="00AA7A19"/>
    <w:rsid w:val="00AB15F0"/>
    <w:rsid w:val="00AB21E4"/>
    <w:rsid w:val="00AB4314"/>
    <w:rsid w:val="00AB4624"/>
    <w:rsid w:val="00AC1E54"/>
    <w:rsid w:val="00AC2657"/>
    <w:rsid w:val="00AD12BA"/>
    <w:rsid w:val="00AD25A2"/>
    <w:rsid w:val="00AD45AE"/>
    <w:rsid w:val="00AD5137"/>
    <w:rsid w:val="00AD6D9D"/>
    <w:rsid w:val="00AE2937"/>
    <w:rsid w:val="00AE2B55"/>
    <w:rsid w:val="00AE4FA0"/>
    <w:rsid w:val="00AE6F6A"/>
    <w:rsid w:val="00AE6FEE"/>
    <w:rsid w:val="00AF0801"/>
    <w:rsid w:val="00AF0F57"/>
    <w:rsid w:val="00AF2496"/>
    <w:rsid w:val="00AF3378"/>
    <w:rsid w:val="00AF3B16"/>
    <w:rsid w:val="00AF4147"/>
    <w:rsid w:val="00AF69BD"/>
    <w:rsid w:val="00AF70CC"/>
    <w:rsid w:val="00B00A7C"/>
    <w:rsid w:val="00B11EE4"/>
    <w:rsid w:val="00B13203"/>
    <w:rsid w:val="00B14094"/>
    <w:rsid w:val="00B20B26"/>
    <w:rsid w:val="00B20E43"/>
    <w:rsid w:val="00B2592F"/>
    <w:rsid w:val="00B27207"/>
    <w:rsid w:val="00B30590"/>
    <w:rsid w:val="00B30C34"/>
    <w:rsid w:val="00B33312"/>
    <w:rsid w:val="00B33CF0"/>
    <w:rsid w:val="00B33EAA"/>
    <w:rsid w:val="00B341A1"/>
    <w:rsid w:val="00B42BC3"/>
    <w:rsid w:val="00B43DFE"/>
    <w:rsid w:val="00B43F38"/>
    <w:rsid w:val="00B465A9"/>
    <w:rsid w:val="00B475D9"/>
    <w:rsid w:val="00B52EEC"/>
    <w:rsid w:val="00B53849"/>
    <w:rsid w:val="00B6164C"/>
    <w:rsid w:val="00B63245"/>
    <w:rsid w:val="00B6368D"/>
    <w:rsid w:val="00B70B0B"/>
    <w:rsid w:val="00B70CCE"/>
    <w:rsid w:val="00B732F6"/>
    <w:rsid w:val="00B73975"/>
    <w:rsid w:val="00B75131"/>
    <w:rsid w:val="00B7751B"/>
    <w:rsid w:val="00B820D7"/>
    <w:rsid w:val="00B829BB"/>
    <w:rsid w:val="00B922F7"/>
    <w:rsid w:val="00B92EEA"/>
    <w:rsid w:val="00B95B5B"/>
    <w:rsid w:val="00B9653E"/>
    <w:rsid w:val="00BA0202"/>
    <w:rsid w:val="00BA0C78"/>
    <w:rsid w:val="00BB0626"/>
    <w:rsid w:val="00BB40E1"/>
    <w:rsid w:val="00BC26D1"/>
    <w:rsid w:val="00BC40B5"/>
    <w:rsid w:val="00BC44A7"/>
    <w:rsid w:val="00BC612D"/>
    <w:rsid w:val="00BD0FA4"/>
    <w:rsid w:val="00BD58F8"/>
    <w:rsid w:val="00BD59E4"/>
    <w:rsid w:val="00BD5B2F"/>
    <w:rsid w:val="00BD672C"/>
    <w:rsid w:val="00BD6A66"/>
    <w:rsid w:val="00BD7F57"/>
    <w:rsid w:val="00BE1D7B"/>
    <w:rsid w:val="00BE1DAB"/>
    <w:rsid w:val="00BE214A"/>
    <w:rsid w:val="00BE3C07"/>
    <w:rsid w:val="00BE4085"/>
    <w:rsid w:val="00BE789E"/>
    <w:rsid w:val="00BF4C1F"/>
    <w:rsid w:val="00BF61E6"/>
    <w:rsid w:val="00BF6C24"/>
    <w:rsid w:val="00C0175B"/>
    <w:rsid w:val="00C02476"/>
    <w:rsid w:val="00C07914"/>
    <w:rsid w:val="00C07B93"/>
    <w:rsid w:val="00C110EA"/>
    <w:rsid w:val="00C1404B"/>
    <w:rsid w:val="00C15065"/>
    <w:rsid w:val="00C17AAA"/>
    <w:rsid w:val="00C21661"/>
    <w:rsid w:val="00C219D8"/>
    <w:rsid w:val="00C25910"/>
    <w:rsid w:val="00C27707"/>
    <w:rsid w:val="00C35301"/>
    <w:rsid w:val="00C35677"/>
    <w:rsid w:val="00C37F74"/>
    <w:rsid w:val="00C45032"/>
    <w:rsid w:val="00C503CE"/>
    <w:rsid w:val="00C52236"/>
    <w:rsid w:val="00C52D1B"/>
    <w:rsid w:val="00C55667"/>
    <w:rsid w:val="00C6053C"/>
    <w:rsid w:val="00C61411"/>
    <w:rsid w:val="00C634ED"/>
    <w:rsid w:val="00C666C9"/>
    <w:rsid w:val="00C67505"/>
    <w:rsid w:val="00C71A3A"/>
    <w:rsid w:val="00C727DD"/>
    <w:rsid w:val="00C74A9F"/>
    <w:rsid w:val="00C757C1"/>
    <w:rsid w:val="00C80EA7"/>
    <w:rsid w:val="00C87E04"/>
    <w:rsid w:val="00C91729"/>
    <w:rsid w:val="00CA206D"/>
    <w:rsid w:val="00CA301F"/>
    <w:rsid w:val="00CA3503"/>
    <w:rsid w:val="00CA381C"/>
    <w:rsid w:val="00CA5521"/>
    <w:rsid w:val="00CA6325"/>
    <w:rsid w:val="00CA7A97"/>
    <w:rsid w:val="00CB0B0A"/>
    <w:rsid w:val="00CC0CA4"/>
    <w:rsid w:val="00CC2E27"/>
    <w:rsid w:val="00CC2E88"/>
    <w:rsid w:val="00CC33C8"/>
    <w:rsid w:val="00CC40C9"/>
    <w:rsid w:val="00CC530A"/>
    <w:rsid w:val="00CD23ED"/>
    <w:rsid w:val="00CD23F3"/>
    <w:rsid w:val="00CD3CF9"/>
    <w:rsid w:val="00CD63E1"/>
    <w:rsid w:val="00CD6E80"/>
    <w:rsid w:val="00CE66C3"/>
    <w:rsid w:val="00CF252F"/>
    <w:rsid w:val="00CF3EC6"/>
    <w:rsid w:val="00D0678F"/>
    <w:rsid w:val="00D06CBB"/>
    <w:rsid w:val="00D11146"/>
    <w:rsid w:val="00D14688"/>
    <w:rsid w:val="00D1474E"/>
    <w:rsid w:val="00D14B49"/>
    <w:rsid w:val="00D162A0"/>
    <w:rsid w:val="00D168D0"/>
    <w:rsid w:val="00D177D9"/>
    <w:rsid w:val="00D23174"/>
    <w:rsid w:val="00D23228"/>
    <w:rsid w:val="00D25057"/>
    <w:rsid w:val="00D25834"/>
    <w:rsid w:val="00D3162D"/>
    <w:rsid w:val="00D3178F"/>
    <w:rsid w:val="00D36166"/>
    <w:rsid w:val="00D36BB5"/>
    <w:rsid w:val="00D3755A"/>
    <w:rsid w:val="00D44426"/>
    <w:rsid w:val="00D4486E"/>
    <w:rsid w:val="00D449C0"/>
    <w:rsid w:val="00D51B80"/>
    <w:rsid w:val="00D56C6A"/>
    <w:rsid w:val="00D626BE"/>
    <w:rsid w:val="00D63E04"/>
    <w:rsid w:val="00D747B5"/>
    <w:rsid w:val="00D777C5"/>
    <w:rsid w:val="00D8047E"/>
    <w:rsid w:val="00D82E15"/>
    <w:rsid w:val="00D852A2"/>
    <w:rsid w:val="00D867DD"/>
    <w:rsid w:val="00D90289"/>
    <w:rsid w:val="00D923B9"/>
    <w:rsid w:val="00D92DBC"/>
    <w:rsid w:val="00D94091"/>
    <w:rsid w:val="00D958E4"/>
    <w:rsid w:val="00DA3FC2"/>
    <w:rsid w:val="00DB5D40"/>
    <w:rsid w:val="00DB7142"/>
    <w:rsid w:val="00DC7580"/>
    <w:rsid w:val="00DD1A60"/>
    <w:rsid w:val="00DD7F25"/>
    <w:rsid w:val="00DE0438"/>
    <w:rsid w:val="00DE27BC"/>
    <w:rsid w:val="00DE3CAC"/>
    <w:rsid w:val="00DE4099"/>
    <w:rsid w:val="00DE5548"/>
    <w:rsid w:val="00DE6044"/>
    <w:rsid w:val="00DF4A87"/>
    <w:rsid w:val="00DF5A92"/>
    <w:rsid w:val="00DF5B49"/>
    <w:rsid w:val="00E04379"/>
    <w:rsid w:val="00E04F9E"/>
    <w:rsid w:val="00E07780"/>
    <w:rsid w:val="00E1159C"/>
    <w:rsid w:val="00E12206"/>
    <w:rsid w:val="00E13D93"/>
    <w:rsid w:val="00E15B8C"/>
    <w:rsid w:val="00E15F16"/>
    <w:rsid w:val="00E2007C"/>
    <w:rsid w:val="00E2301E"/>
    <w:rsid w:val="00E25608"/>
    <w:rsid w:val="00E260CF"/>
    <w:rsid w:val="00E41A2B"/>
    <w:rsid w:val="00E4309A"/>
    <w:rsid w:val="00E46DA4"/>
    <w:rsid w:val="00E508B8"/>
    <w:rsid w:val="00E54092"/>
    <w:rsid w:val="00E555F4"/>
    <w:rsid w:val="00E604D4"/>
    <w:rsid w:val="00E606F0"/>
    <w:rsid w:val="00E6107A"/>
    <w:rsid w:val="00E6619E"/>
    <w:rsid w:val="00E67447"/>
    <w:rsid w:val="00E70968"/>
    <w:rsid w:val="00E71B04"/>
    <w:rsid w:val="00E73182"/>
    <w:rsid w:val="00E740AC"/>
    <w:rsid w:val="00E84342"/>
    <w:rsid w:val="00E847AF"/>
    <w:rsid w:val="00E864F6"/>
    <w:rsid w:val="00E877D5"/>
    <w:rsid w:val="00E87FD4"/>
    <w:rsid w:val="00E9164D"/>
    <w:rsid w:val="00E93F5B"/>
    <w:rsid w:val="00E96E8F"/>
    <w:rsid w:val="00E9715E"/>
    <w:rsid w:val="00EA24A2"/>
    <w:rsid w:val="00EA4EF9"/>
    <w:rsid w:val="00EA6F91"/>
    <w:rsid w:val="00EB13DF"/>
    <w:rsid w:val="00EB2ABA"/>
    <w:rsid w:val="00EB371B"/>
    <w:rsid w:val="00EB3B57"/>
    <w:rsid w:val="00EB473E"/>
    <w:rsid w:val="00EB5300"/>
    <w:rsid w:val="00EB6C71"/>
    <w:rsid w:val="00EB7478"/>
    <w:rsid w:val="00EB7489"/>
    <w:rsid w:val="00EB7F98"/>
    <w:rsid w:val="00EC034D"/>
    <w:rsid w:val="00EC0ADD"/>
    <w:rsid w:val="00EC225F"/>
    <w:rsid w:val="00EC4B21"/>
    <w:rsid w:val="00ED10F8"/>
    <w:rsid w:val="00ED1A7B"/>
    <w:rsid w:val="00ED70A4"/>
    <w:rsid w:val="00ED7146"/>
    <w:rsid w:val="00EE0BC8"/>
    <w:rsid w:val="00EE64FA"/>
    <w:rsid w:val="00EF0007"/>
    <w:rsid w:val="00EF0DE4"/>
    <w:rsid w:val="00EF2CF2"/>
    <w:rsid w:val="00EF39C4"/>
    <w:rsid w:val="00EF3A14"/>
    <w:rsid w:val="00EF3E92"/>
    <w:rsid w:val="00EF4693"/>
    <w:rsid w:val="00EF5A92"/>
    <w:rsid w:val="00F03182"/>
    <w:rsid w:val="00F03C19"/>
    <w:rsid w:val="00F03D65"/>
    <w:rsid w:val="00F0602B"/>
    <w:rsid w:val="00F06A4C"/>
    <w:rsid w:val="00F077FE"/>
    <w:rsid w:val="00F11C34"/>
    <w:rsid w:val="00F14A0B"/>
    <w:rsid w:val="00F21202"/>
    <w:rsid w:val="00F24ADB"/>
    <w:rsid w:val="00F252DB"/>
    <w:rsid w:val="00F305BF"/>
    <w:rsid w:val="00F305C9"/>
    <w:rsid w:val="00F31536"/>
    <w:rsid w:val="00F33B53"/>
    <w:rsid w:val="00F363F6"/>
    <w:rsid w:val="00F3716F"/>
    <w:rsid w:val="00F4042E"/>
    <w:rsid w:val="00F40EE6"/>
    <w:rsid w:val="00F4109F"/>
    <w:rsid w:val="00F43165"/>
    <w:rsid w:val="00F43559"/>
    <w:rsid w:val="00F44C66"/>
    <w:rsid w:val="00F542FB"/>
    <w:rsid w:val="00F5434B"/>
    <w:rsid w:val="00F6025D"/>
    <w:rsid w:val="00F64343"/>
    <w:rsid w:val="00F64ACC"/>
    <w:rsid w:val="00F671FE"/>
    <w:rsid w:val="00F67202"/>
    <w:rsid w:val="00F70C94"/>
    <w:rsid w:val="00F75CCD"/>
    <w:rsid w:val="00F77F98"/>
    <w:rsid w:val="00F8419D"/>
    <w:rsid w:val="00F84397"/>
    <w:rsid w:val="00F84E2B"/>
    <w:rsid w:val="00F85537"/>
    <w:rsid w:val="00F857EF"/>
    <w:rsid w:val="00F86DCE"/>
    <w:rsid w:val="00FA1618"/>
    <w:rsid w:val="00FA181D"/>
    <w:rsid w:val="00FA4F9A"/>
    <w:rsid w:val="00FA65E9"/>
    <w:rsid w:val="00FA66A0"/>
    <w:rsid w:val="00FA7842"/>
    <w:rsid w:val="00FA79A1"/>
    <w:rsid w:val="00FB383B"/>
    <w:rsid w:val="00FB3BE7"/>
    <w:rsid w:val="00FB4B4F"/>
    <w:rsid w:val="00FB4EDB"/>
    <w:rsid w:val="00FB649D"/>
    <w:rsid w:val="00FB6863"/>
    <w:rsid w:val="00FB770A"/>
    <w:rsid w:val="00FC04B9"/>
    <w:rsid w:val="00FC4067"/>
    <w:rsid w:val="00FC5FB9"/>
    <w:rsid w:val="00FC7B33"/>
    <w:rsid w:val="00FC7F83"/>
    <w:rsid w:val="00FD1D20"/>
    <w:rsid w:val="00FD1ECE"/>
    <w:rsid w:val="00FD3973"/>
    <w:rsid w:val="00FD4A7C"/>
    <w:rsid w:val="00FD4D72"/>
    <w:rsid w:val="00FD50A2"/>
    <w:rsid w:val="00FD662C"/>
    <w:rsid w:val="00FE674B"/>
    <w:rsid w:val="00FE682A"/>
    <w:rsid w:val="00FF1583"/>
    <w:rsid w:val="00FF2DF3"/>
    <w:rsid w:val="00FF3076"/>
    <w:rsid w:val="00FF4752"/>
    <w:rsid w:val="00FF626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107D-26EA-4BEA-97AD-4856A837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1CC"/>
    <w:pPr>
      <w:spacing w:after="5" w:line="268" w:lineRule="auto"/>
      <w:ind w:left="10" w:right="3" w:hanging="10"/>
      <w:jc w:val="both"/>
    </w:pPr>
    <w:rPr>
      <w:rFonts w:ascii="Arial" w:eastAsia="Arial" w:hAnsi="Arial" w:cs="Arial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A851C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1CC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2A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3EA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3EAA"/>
    <w:rPr>
      <w:color w:val="605E5C"/>
      <w:shd w:val="clear" w:color="auto" w:fill="E1DFDD"/>
    </w:rPr>
  </w:style>
  <w:style w:type="character" w:customStyle="1" w:styleId="no-mobile">
    <w:name w:val="no-mobile"/>
    <w:basedOn w:val="Standardnpsmoodstavce"/>
    <w:rsid w:val="00E4309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pk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Menzlová Gabriela</cp:lastModifiedBy>
  <cp:revision>2</cp:revision>
  <cp:lastPrinted>2021-10-14T13:17:00Z</cp:lastPrinted>
  <dcterms:created xsi:type="dcterms:W3CDTF">2021-10-14T13:20:00Z</dcterms:created>
  <dcterms:modified xsi:type="dcterms:W3CDTF">2021-10-14T13:20:00Z</dcterms:modified>
</cp:coreProperties>
</file>