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59C4149D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F74DA1">
        <w:rPr>
          <w:rFonts w:ascii="Times New Roman" w:hAnsi="Times New Roman"/>
          <w:i w:val="0"/>
          <w:spacing w:val="100"/>
          <w:sz w:val="28"/>
          <w:szCs w:val="28"/>
        </w:rPr>
        <w:t>uzavřené dne 1</w:t>
      </w:r>
      <w:r w:rsidR="00F74DA1" w:rsidRPr="00F74DA1">
        <w:rPr>
          <w:rFonts w:ascii="Times New Roman" w:hAnsi="Times New Roman"/>
          <w:i w:val="0"/>
          <w:spacing w:val="100"/>
          <w:sz w:val="28"/>
          <w:szCs w:val="28"/>
        </w:rPr>
        <w:t>6. 4</w:t>
      </w:r>
      <w:r w:rsidRPr="00F74DA1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F74DA1" w:rsidRPr="00F74DA1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F74DA1">
        <w:rPr>
          <w:rFonts w:ascii="Times New Roman" w:hAnsi="Times New Roman"/>
          <w:i w:val="0"/>
          <w:spacing w:val="100"/>
          <w:sz w:val="28"/>
          <w:szCs w:val="28"/>
        </w:rPr>
        <w:t>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5879F68A" w14:textId="77777777" w:rsidR="00884D39" w:rsidRPr="00884D39" w:rsidRDefault="00884D39" w:rsidP="00884D39">
      <w:pPr>
        <w:spacing w:beforeLines="20" w:before="48"/>
        <w:ind w:left="-284"/>
        <w:jc w:val="both"/>
        <w:rPr>
          <w:b/>
          <w:sz w:val="24"/>
        </w:rPr>
      </w:pPr>
      <w:r w:rsidRPr="00884D39">
        <w:rPr>
          <w:b/>
          <w:sz w:val="24"/>
        </w:rPr>
        <w:t>Armádní Servisní, příspěvková organizace</w:t>
      </w:r>
    </w:p>
    <w:p w14:paraId="59F3EB11" w14:textId="3C976D61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 w:rsidRPr="00884D39">
        <w:rPr>
          <w:sz w:val="24"/>
        </w:rPr>
        <w:t xml:space="preserve">Podbabská 1589/1, 160 00 Praha 6 - Dejvice </w:t>
      </w:r>
    </w:p>
    <w:p w14:paraId="7D8DCA55" w14:textId="23FBE0FE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Zapsaná:</w:t>
      </w:r>
      <w:r>
        <w:rPr>
          <w:sz w:val="24"/>
        </w:rPr>
        <w:tab/>
      </w:r>
      <w:r w:rsidRPr="00884D39">
        <w:rPr>
          <w:sz w:val="24"/>
        </w:rPr>
        <w:t>v obchodním rejstříku u Městského soudu v Praze pod sp. zn. Pr 1342</w:t>
      </w:r>
    </w:p>
    <w:p w14:paraId="439812F1" w14:textId="09B4F7EC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Pr="00884D39">
        <w:rPr>
          <w:sz w:val="24"/>
        </w:rPr>
        <w:t>Ing. Martinem Lehkým, ředitelem</w:t>
      </w:r>
    </w:p>
    <w:p w14:paraId="3C1B8F54" w14:textId="6491A3D3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 w:rsidRPr="00884D39">
        <w:rPr>
          <w:sz w:val="24"/>
        </w:rPr>
        <w:t>60460580</w:t>
      </w:r>
    </w:p>
    <w:p w14:paraId="085652F3" w14:textId="37646B4A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 w:rsidRPr="00884D39">
        <w:rPr>
          <w:sz w:val="24"/>
        </w:rPr>
        <w:t>CZ60460580</w:t>
      </w:r>
    </w:p>
    <w:p w14:paraId="72B8E80D" w14:textId="289EEFDF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ID datové schránky: </w:t>
      </w:r>
      <w:r>
        <w:rPr>
          <w:sz w:val="24"/>
        </w:rPr>
        <w:tab/>
      </w:r>
      <w:r w:rsidRPr="00884D39">
        <w:rPr>
          <w:sz w:val="24"/>
        </w:rPr>
        <w:t>dugmkm6</w:t>
      </w:r>
    </w:p>
    <w:p w14:paraId="3AAB2845" w14:textId="4A4A2517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Bankovní spojení: </w:t>
      </w:r>
      <w:r>
        <w:rPr>
          <w:sz w:val="24"/>
        </w:rPr>
        <w:tab/>
      </w:r>
      <w:r w:rsidR="005825D8">
        <w:rPr>
          <w:sz w:val="24"/>
        </w:rPr>
        <w:t>xxx</w:t>
      </w:r>
      <w:r w:rsidRPr="00884D39">
        <w:rPr>
          <w:sz w:val="24"/>
        </w:rPr>
        <w:t xml:space="preserve"> </w:t>
      </w:r>
    </w:p>
    <w:p w14:paraId="5334A81F" w14:textId="780931B0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 w:rsidR="005825D8">
        <w:rPr>
          <w:sz w:val="24"/>
        </w:rPr>
        <w:t>xxx</w:t>
      </w:r>
    </w:p>
    <w:p w14:paraId="26228AED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Oprávněn jednat:</w:t>
      </w:r>
      <w:r w:rsidRPr="00884D39">
        <w:rPr>
          <w:sz w:val="24"/>
        </w:rPr>
        <w:tab/>
      </w:r>
    </w:p>
    <w:p w14:paraId="16385B86" w14:textId="740DE2DC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- </w:t>
      </w:r>
      <w:r w:rsidRPr="00884D39">
        <w:rPr>
          <w:sz w:val="24"/>
        </w:rPr>
        <w:t>ve věcech smluvních:</w:t>
      </w:r>
      <w:r w:rsidRPr="00884D39">
        <w:rPr>
          <w:sz w:val="24"/>
        </w:rPr>
        <w:tab/>
        <w:t>Ing. Martin Lehký, tel. 973 204 090, fax: 973 204 092</w:t>
      </w:r>
      <w:r w:rsidRPr="00884D39">
        <w:rPr>
          <w:sz w:val="24"/>
        </w:rPr>
        <w:tab/>
      </w:r>
    </w:p>
    <w:p w14:paraId="0B1BEAB7" w14:textId="1FB925E9" w:rsidR="00884D39" w:rsidRPr="00884D39" w:rsidRDefault="00884D39" w:rsidP="00884D39">
      <w:pPr>
        <w:tabs>
          <w:tab w:val="left" w:pos="2410"/>
        </w:tabs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-ve věcech technických:</w:t>
      </w:r>
      <w:r>
        <w:rPr>
          <w:sz w:val="24"/>
        </w:rPr>
        <w:tab/>
      </w:r>
      <w:r w:rsidR="005825D8">
        <w:rPr>
          <w:sz w:val="24"/>
        </w:rPr>
        <w:t>xxx</w:t>
      </w:r>
    </w:p>
    <w:p w14:paraId="49082973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</w:p>
    <w:p w14:paraId="592AF8BE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(dále jen „objednatel“)</w:t>
      </w:r>
    </w:p>
    <w:p w14:paraId="6095744D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</w:p>
    <w:p w14:paraId="609BA1A9" w14:textId="77777777" w:rsidR="00884D39" w:rsidRPr="00884D39" w:rsidRDefault="00884D39" w:rsidP="00884D39">
      <w:pPr>
        <w:spacing w:beforeLines="20" w:before="48"/>
        <w:ind w:left="-284"/>
        <w:jc w:val="center"/>
        <w:rPr>
          <w:sz w:val="24"/>
        </w:rPr>
      </w:pPr>
      <w:r w:rsidRPr="00884D39">
        <w:rPr>
          <w:sz w:val="24"/>
        </w:rPr>
        <w:t>a</w:t>
      </w:r>
    </w:p>
    <w:p w14:paraId="4D95BB9E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</w:p>
    <w:p w14:paraId="044B7378" w14:textId="77777777" w:rsidR="00884D39" w:rsidRPr="00884D39" w:rsidRDefault="00884D39" w:rsidP="00884D39">
      <w:pPr>
        <w:spacing w:beforeLines="20" w:before="48"/>
        <w:ind w:left="-284"/>
        <w:jc w:val="both"/>
        <w:rPr>
          <w:b/>
          <w:sz w:val="24"/>
        </w:rPr>
      </w:pPr>
      <w:r w:rsidRPr="00884D39">
        <w:rPr>
          <w:b/>
          <w:sz w:val="24"/>
        </w:rPr>
        <w:t>DPU REVIT s.r.o.</w:t>
      </w:r>
    </w:p>
    <w:p w14:paraId="5D99789E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Sídlo: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  <w:t>Běchovická 701/26, 100 00 Praha 10 - Strašnice</w:t>
      </w:r>
    </w:p>
    <w:p w14:paraId="63B51DD0" w14:textId="325E4758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Zapsaná: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</w:r>
      <w:r>
        <w:rPr>
          <w:sz w:val="24"/>
        </w:rPr>
        <w:tab/>
      </w:r>
      <w:r w:rsidRPr="00884D39">
        <w:rPr>
          <w:sz w:val="24"/>
        </w:rPr>
        <w:t>u Městského soudu v Praze, oddíl C, vložka 202541</w:t>
      </w:r>
    </w:p>
    <w:p w14:paraId="36459B4A" w14:textId="2C5D1500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Zastoupená:</w:t>
      </w:r>
      <w:r w:rsidRPr="00884D39">
        <w:rPr>
          <w:sz w:val="24"/>
        </w:rPr>
        <w:tab/>
        <w:t xml:space="preserve">                        </w:t>
      </w:r>
      <w:r w:rsidR="005825D8">
        <w:rPr>
          <w:sz w:val="24"/>
        </w:rPr>
        <w:t>xxx</w:t>
      </w:r>
    </w:p>
    <w:p w14:paraId="276340D9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IČO: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  <w:t>28711335</w:t>
      </w:r>
    </w:p>
    <w:p w14:paraId="25BB8BF1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 xml:space="preserve">DIČ: 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  <w:t>CZ28711335</w:t>
      </w:r>
    </w:p>
    <w:p w14:paraId="26F45E7D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ID datové schránky:</w:t>
      </w:r>
      <w:r w:rsidRPr="00884D39">
        <w:rPr>
          <w:sz w:val="24"/>
        </w:rPr>
        <w:tab/>
      </w:r>
      <w:r w:rsidRPr="00884D39">
        <w:rPr>
          <w:sz w:val="24"/>
        </w:rPr>
        <w:tab/>
        <w:t>cere6c9</w:t>
      </w:r>
    </w:p>
    <w:p w14:paraId="07D9B542" w14:textId="5CB4B28A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Bankovní spojení: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="005825D8">
        <w:rPr>
          <w:sz w:val="24"/>
        </w:rPr>
        <w:t>xxx</w:t>
      </w:r>
    </w:p>
    <w:p w14:paraId="460B6245" w14:textId="0FBA20A4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Číslo účtu:</w:t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Pr="00884D39">
        <w:rPr>
          <w:sz w:val="24"/>
        </w:rPr>
        <w:tab/>
      </w:r>
      <w:r w:rsidR="005825D8">
        <w:rPr>
          <w:sz w:val="24"/>
        </w:rPr>
        <w:t>xxx</w:t>
      </w:r>
    </w:p>
    <w:p w14:paraId="3DC5BADF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Oprávněn jednat:</w:t>
      </w:r>
      <w:r w:rsidRPr="00884D39">
        <w:rPr>
          <w:sz w:val="24"/>
        </w:rPr>
        <w:tab/>
      </w:r>
    </w:p>
    <w:p w14:paraId="659ED3A0" w14:textId="72B294F7" w:rsidR="00884D39" w:rsidRPr="00884D39" w:rsidRDefault="00884D39" w:rsidP="00884D39">
      <w:pPr>
        <w:spacing w:beforeLines="20" w:before="48"/>
        <w:ind w:left="-284" w:right="-568"/>
        <w:jc w:val="both"/>
        <w:rPr>
          <w:sz w:val="24"/>
        </w:rPr>
      </w:pPr>
      <w:r w:rsidRPr="00884D39">
        <w:rPr>
          <w:sz w:val="24"/>
        </w:rPr>
        <w:t>-</w:t>
      </w:r>
      <w:r w:rsidRPr="00884D39">
        <w:rPr>
          <w:sz w:val="24"/>
        </w:rPr>
        <w:tab/>
        <w:t>ve věcech smluvních:</w:t>
      </w:r>
      <w:r w:rsidRPr="00884D39">
        <w:rPr>
          <w:sz w:val="24"/>
        </w:rPr>
        <w:tab/>
      </w:r>
      <w:r>
        <w:rPr>
          <w:sz w:val="24"/>
        </w:rPr>
        <w:tab/>
      </w:r>
      <w:r w:rsidR="005825D8">
        <w:rPr>
          <w:sz w:val="24"/>
        </w:rPr>
        <w:t>xxx</w:t>
      </w:r>
    </w:p>
    <w:p w14:paraId="1929A06E" w14:textId="147775AF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-</w:t>
      </w:r>
      <w:r w:rsidRPr="00884D39">
        <w:rPr>
          <w:sz w:val="24"/>
        </w:rPr>
        <w:tab/>
        <w:t>ve věcech technických:</w:t>
      </w:r>
      <w:r w:rsidRPr="00884D39">
        <w:rPr>
          <w:sz w:val="24"/>
        </w:rPr>
        <w:tab/>
      </w:r>
      <w:r w:rsidR="005825D8">
        <w:rPr>
          <w:sz w:val="24"/>
        </w:rPr>
        <w:t>xxx</w:t>
      </w:r>
    </w:p>
    <w:p w14:paraId="6CFC66BD" w14:textId="4A7CF22C" w:rsidR="00884D39" w:rsidRPr="00884D39" w:rsidRDefault="005825D8" w:rsidP="00884D39">
      <w:pPr>
        <w:spacing w:beforeLines="20" w:before="48"/>
        <w:ind w:left="2160" w:firstLine="720"/>
        <w:jc w:val="both"/>
        <w:rPr>
          <w:sz w:val="24"/>
        </w:rPr>
      </w:pPr>
      <w:r>
        <w:rPr>
          <w:sz w:val="24"/>
        </w:rPr>
        <w:t>xxx</w:t>
      </w:r>
    </w:p>
    <w:p w14:paraId="29FE4524" w14:textId="77777777" w:rsidR="00884D39" w:rsidRPr="00884D39" w:rsidRDefault="00884D39" w:rsidP="00884D39">
      <w:pPr>
        <w:spacing w:beforeLines="20" w:before="48"/>
        <w:ind w:left="-284"/>
        <w:jc w:val="both"/>
        <w:rPr>
          <w:sz w:val="24"/>
        </w:rPr>
      </w:pPr>
    </w:p>
    <w:p w14:paraId="1F5ED54D" w14:textId="1AAF3FE3" w:rsidR="000419F2" w:rsidRDefault="00884D39" w:rsidP="00884D39">
      <w:pPr>
        <w:spacing w:beforeLines="20" w:before="48"/>
        <w:ind w:left="-284"/>
        <w:jc w:val="both"/>
        <w:rPr>
          <w:sz w:val="24"/>
        </w:rPr>
      </w:pPr>
      <w:r w:rsidRPr="00884D39">
        <w:rPr>
          <w:sz w:val="24"/>
        </w:rPr>
        <w:t>(dále jen „zhotovitel“ a společně též „smluvní strany“ nebo jednotlivě „smluvní strana“)</w:t>
      </w: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6F68826B" w14:textId="3F77AFAA" w:rsidR="006F5A77" w:rsidRPr="00FF027C" w:rsidRDefault="00B871AE" w:rsidP="006F5A7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6F5A77" w:rsidRPr="00FF027C">
        <w:rPr>
          <w:sz w:val="24"/>
          <w:szCs w:val="24"/>
        </w:rPr>
        <w:t>Aktualizace projektové dokumentace a zajištění inženýrské činnosti pro vydání nového stavebního</w:t>
      </w:r>
    </w:p>
    <w:p w14:paraId="1CF264F8" w14:textId="69EF65D6" w:rsidR="00B871AE" w:rsidRPr="009133C7" w:rsidRDefault="006F5A77" w:rsidP="006F5A77">
      <w:pPr>
        <w:ind w:left="-284"/>
        <w:jc w:val="both"/>
        <w:rPr>
          <w:sz w:val="24"/>
          <w:szCs w:val="24"/>
        </w:rPr>
      </w:pPr>
      <w:r w:rsidRPr="00FF027C">
        <w:rPr>
          <w:sz w:val="24"/>
          <w:szCs w:val="24"/>
        </w:rPr>
        <w:lastRenderedPageBreak/>
        <w:t>povolení na investiční akci revitalizace vnitřních prostorů</w:t>
      </w:r>
      <w:r w:rsidR="00FF027C" w:rsidRPr="00FF027C">
        <w:rPr>
          <w:sz w:val="24"/>
          <w:szCs w:val="24"/>
        </w:rPr>
        <w:t xml:space="preserve"> </w:t>
      </w:r>
      <w:r w:rsidRPr="00FF027C">
        <w:rPr>
          <w:sz w:val="24"/>
          <w:szCs w:val="24"/>
        </w:rPr>
        <w:t>VUZ Dědina</w:t>
      </w:r>
      <w:r w:rsidR="00BD4552">
        <w:rPr>
          <w:sz w:val="24"/>
          <w:szCs w:val="24"/>
        </w:rPr>
        <w:t xml:space="preserve">“ </w:t>
      </w:r>
      <w:r w:rsidR="00B871AE" w:rsidRPr="009133C7">
        <w:rPr>
          <w:sz w:val="24"/>
          <w:szCs w:val="24"/>
        </w:rPr>
        <w:t xml:space="preserve">uzavřené </w:t>
      </w:r>
      <w:r w:rsidR="00B871AE" w:rsidRPr="00F74DA1">
        <w:rPr>
          <w:sz w:val="24"/>
          <w:szCs w:val="24"/>
        </w:rPr>
        <w:t>mezi výše uvedenými smluvními stranami dne 1</w:t>
      </w:r>
      <w:r w:rsidR="00F74DA1" w:rsidRPr="00F74DA1">
        <w:rPr>
          <w:sz w:val="24"/>
          <w:szCs w:val="24"/>
        </w:rPr>
        <w:t>6</w:t>
      </w:r>
      <w:r w:rsidR="00B871AE" w:rsidRPr="00F74DA1">
        <w:rPr>
          <w:sz w:val="24"/>
          <w:szCs w:val="24"/>
        </w:rPr>
        <w:t xml:space="preserve">. </w:t>
      </w:r>
      <w:r w:rsidR="00F74DA1" w:rsidRPr="00F74DA1">
        <w:rPr>
          <w:sz w:val="24"/>
          <w:szCs w:val="24"/>
        </w:rPr>
        <w:t>4</w:t>
      </w:r>
      <w:r w:rsidR="007C6E84" w:rsidRPr="00F74DA1">
        <w:rPr>
          <w:sz w:val="24"/>
          <w:szCs w:val="24"/>
        </w:rPr>
        <w:t>. 20</w:t>
      </w:r>
      <w:r w:rsidR="00F74DA1" w:rsidRPr="00F74DA1">
        <w:rPr>
          <w:sz w:val="24"/>
          <w:szCs w:val="24"/>
        </w:rPr>
        <w:t>2</w:t>
      </w:r>
      <w:r w:rsidR="007C6E84" w:rsidRPr="00F74DA1">
        <w:rPr>
          <w:sz w:val="24"/>
          <w:szCs w:val="24"/>
        </w:rPr>
        <w:t>1. Tímto d</w:t>
      </w:r>
      <w:r w:rsidR="00B871AE" w:rsidRPr="00F74DA1">
        <w:rPr>
          <w:sz w:val="24"/>
          <w:szCs w:val="24"/>
        </w:rPr>
        <w:t>od</w:t>
      </w:r>
      <w:r w:rsidR="00964844" w:rsidRPr="00F74DA1">
        <w:rPr>
          <w:sz w:val="24"/>
          <w:szCs w:val="24"/>
        </w:rPr>
        <w:t>atkem č</w:t>
      </w:r>
      <w:r w:rsidR="00CB383B" w:rsidRPr="00F74DA1">
        <w:rPr>
          <w:sz w:val="24"/>
          <w:szCs w:val="24"/>
        </w:rPr>
        <w:t>.</w:t>
      </w:r>
      <w:r w:rsidR="00666CE2" w:rsidRPr="00F74DA1">
        <w:rPr>
          <w:sz w:val="24"/>
          <w:szCs w:val="24"/>
        </w:rPr>
        <w:t xml:space="preserve"> 1 se </w:t>
      </w:r>
      <w:r w:rsidR="00D77CE4" w:rsidRPr="00F74DA1">
        <w:rPr>
          <w:sz w:val="24"/>
          <w:szCs w:val="24"/>
        </w:rPr>
        <w:t>smlouva mění</w:t>
      </w:r>
      <w:r w:rsidR="00D77CE4">
        <w:rPr>
          <w:sz w:val="24"/>
          <w:szCs w:val="24"/>
        </w:rPr>
        <w:t xml:space="preserve"> následujícím způsobem: 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70EAC49C" w:rsidR="00964844" w:rsidRDefault="00D77CE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Článku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</w:t>
      </w:r>
      <w:r w:rsidR="00C76B49">
        <w:rPr>
          <w:rFonts w:ascii="Times New Roman" w:hAnsi="Times New Roman"/>
          <w:b/>
          <w:sz w:val="24"/>
          <w:szCs w:val="24"/>
        </w:rPr>
        <w:t>I</w:t>
      </w:r>
      <w:r w:rsidR="00964844" w:rsidRPr="00BD45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Termín a místo plnění se ruší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2256276C" w14:textId="342C53C2" w:rsidR="00D77CE4" w:rsidRDefault="00D77CE4" w:rsidP="00D77CE4">
      <w:pPr>
        <w:ind w:left="-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77CE4">
        <w:rPr>
          <w:sz w:val="24"/>
          <w:szCs w:val="24"/>
        </w:rPr>
        <w:t xml:space="preserve">Získání stavebního povolení </w:t>
      </w:r>
      <w:r>
        <w:rPr>
          <w:sz w:val="24"/>
          <w:szCs w:val="24"/>
        </w:rPr>
        <w:t>včetně nabytí právní moci do: 18</w:t>
      </w:r>
      <w:r w:rsidRPr="00D77CE4">
        <w:rPr>
          <w:sz w:val="24"/>
          <w:szCs w:val="24"/>
        </w:rPr>
        <w:t>2 dnů od termínu zahájení.</w:t>
      </w:r>
    </w:p>
    <w:p w14:paraId="586434C7" w14:textId="77777777" w:rsidR="00D77CE4" w:rsidRDefault="00D77CE4" w:rsidP="00D77CE4">
      <w:pPr>
        <w:ind w:left="-218"/>
        <w:jc w:val="both"/>
        <w:rPr>
          <w:sz w:val="24"/>
          <w:szCs w:val="24"/>
        </w:rPr>
      </w:pPr>
    </w:p>
    <w:p w14:paraId="46D6FEF5" w14:textId="12CCB989" w:rsidR="00D77CE4" w:rsidRPr="00670162" w:rsidRDefault="00C76B49" w:rsidP="00D77CE4">
      <w:pPr>
        <w:tabs>
          <w:tab w:val="left" w:pos="-284"/>
        </w:tabs>
        <w:jc w:val="both"/>
        <w:rPr>
          <w:b/>
          <w:sz w:val="24"/>
        </w:rPr>
      </w:pPr>
      <w:r>
        <w:rPr>
          <w:b/>
          <w:sz w:val="24"/>
        </w:rPr>
        <w:t xml:space="preserve">a </w:t>
      </w:r>
      <w:r w:rsidR="00D77CE4">
        <w:rPr>
          <w:b/>
          <w:sz w:val="24"/>
        </w:rPr>
        <w:t>nahrazuje se novým zněním:</w:t>
      </w:r>
    </w:p>
    <w:p w14:paraId="7BD21E07" w14:textId="77777777" w:rsidR="00D77CE4" w:rsidRPr="00D77CE4" w:rsidRDefault="00D77CE4" w:rsidP="00D77CE4">
      <w:pPr>
        <w:ind w:left="-218"/>
        <w:jc w:val="both"/>
        <w:rPr>
          <w:sz w:val="24"/>
          <w:szCs w:val="24"/>
        </w:rPr>
      </w:pPr>
    </w:p>
    <w:p w14:paraId="36782381" w14:textId="46A35A57" w:rsidR="00D77CE4" w:rsidRPr="007D23E0" w:rsidRDefault="00D77CE4" w:rsidP="00D77CE4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Získání stavebního povolení včetně nabytí právní moci do: 242 dnů od termínu zahájení.</w:t>
      </w:r>
    </w:p>
    <w:p w14:paraId="3CD79B93" w14:textId="77777777" w:rsidR="00D77CE4" w:rsidRDefault="00D77CE4" w:rsidP="00D77CE4">
      <w:pPr>
        <w:jc w:val="both"/>
        <w:rPr>
          <w:b/>
          <w:sz w:val="24"/>
          <w:szCs w:val="24"/>
        </w:rPr>
      </w:pPr>
    </w:p>
    <w:p w14:paraId="4FDD172F" w14:textId="77777777" w:rsidR="00D77CE4" w:rsidRDefault="00D77CE4" w:rsidP="00BD4552">
      <w:pPr>
        <w:spacing w:beforeLines="20" w:before="48" w:after="240"/>
        <w:ind w:left="-284"/>
        <w:jc w:val="both"/>
        <w:rPr>
          <w:sz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C5C510C" w14:textId="3FB96C97" w:rsidR="00D77CE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</w:t>
      </w:r>
      <w:r w:rsidR="00D77CE4">
        <w:rPr>
          <w:sz w:val="24"/>
        </w:rPr>
        <w:t>vyhotoven</w:t>
      </w:r>
      <w:r w:rsidR="00D77CE4" w:rsidRPr="00D77CE4">
        <w:rPr>
          <w:sz w:val="24"/>
        </w:rPr>
        <w:t xml:space="preserve"> v elektronické podobě v jednom vyhotovení v českém jazyce </w:t>
      </w:r>
      <w:r w:rsidR="00D77CE4">
        <w:rPr>
          <w:sz w:val="24"/>
        </w:rPr>
        <w:br/>
      </w:r>
      <w:r w:rsidR="00D77CE4" w:rsidRPr="00D77CE4">
        <w:rPr>
          <w:sz w:val="24"/>
        </w:rPr>
        <w:t>s elektronickými podpisy obou smluvních stran v souladu se zákonem č. 297/2016 Sb., o službách vytvářejících důvěru pro elektronické transakce, ve znění pozdějších předpisů.</w:t>
      </w:r>
    </w:p>
    <w:p w14:paraId="01E4BE33" w14:textId="6C9E1691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3E228456" w:rsidR="005A752C" w:rsidRDefault="005A752C" w:rsidP="00C76B49">
      <w:pPr>
        <w:tabs>
          <w:tab w:val="left" w:pos="4962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D77CE4">
        <w:rPr>
          <w:sz w:val="24"/>
        </w:rPr>
        <w:t>Praze</w:t>
      </w:r>
      <w:r w:rsidRPr="004619C8">
        <w:rPr>
          <w:sz w:val="24"/>
        </w:rPr>
        <w:t xml:space="preserve"> dne:</w:t>
      </w:r>
    </w:p>
    <w:p w14:paraId="242E55C7" w14:textId="77777777" w:rsidR="00D77CE4" w:rsidRDefault="00D77CE4" w:rsidP="00D77CE4">
      <w:pPr>
        <w:tabs>
          <w:tab w:val="left" w:pos="5670"/>
        </w:tabs>
        <w:ind w:right="-1"/>
        <w:rPr>
          <w:sz w:val="24"/>
        </w:rPr>
      </w:pPr>
    </w:p>
    <w:p w14:paraId="76C4B157" w14:textId="54DFAE4B" w:rsidR="00D77CE4" w:rsidRPr="001F6AFA" w:rsidRDefault="00D77CE4" w:rsidP="00C76B49">
      <w:pPr>
        <w:tabs>
          <w:tab w:val="left" w:pos="4962"/>
        </w:tabs>
        <w:ind w:left="-284"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1F6AFA">
        <w:rPr>
          <w:bCs/>
          <w:sz w:val="24"/>
          <w:szCs w:val="24"/>
        </w:rPr>
        <w:t>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41BBA3E" w14:textId="77777777" w:rsidR="00D77CE4" w:rsidRPr="004619C8" w:rsidRDefault="00D77CE4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F74DA1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F74DA1">
        <w:rPr>
          <w:rFonts w:ascii="Times New Roman" w:hAnsi="Times New Roman"/>
          <w:sz w:val="24"/>
        </w:rPr>
        <w:t>______________________________________</w:t>
      </w:r>
      <w:r w:rsidR="00BD4552" w:rsidRPr="00F74DA1">
        <w:rPr>
          <w:rFonts w:ascii="Times New Roman" w:hAnsi="Times New Roman"/>
          <w:sz w:val="24"/>
        </w:rPr>
        <w:tab/>
      </w:r>
      <w:r w:rsidRPr="00F74DA1">
        <w:rPr>
          <w:rFonts w:ascii="Times New Roman" w:hAnsi="Times New Roman"/>
          <w:sz w:val="24"/>
        </w:rPr>
        <w:t>_____________________________</w:t>
      </w:r>
    </w:p>
    <w:p w14:paraId="3E4CD439" w14:textId="77777777" w:rsidR="00F74DA1" w:rsidRPr="00F74DA1" w:rsidRDefault="00BD4552" w:rsidP="00F74DA1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bCs/>
          <w:sz w:val="24"/>
        </w:rPr>
      </w:pPr>
      <w:r w:rsidRPr="00F74DA1">
        <w:rPr>
          <w:rFonts w:ascii="Times New Roman" w:hAnsi="Times New Roman"/>
          <w:sz w:val="24"/>
        </w:rPr>
        <w:tab/>
      </w:r>
      <w:r w:rsidR="00CB383B" w:rsidRPr="00F74DA1">
        <w:rPr>
          <w:rFonts w:ascii="Times New Roman" w:hAnsi="Times New Roman"/>
          <w:sz w:val="24"/>
        </w:rPr>
        <w:t>Armádní Servisní</w:t>
      </w:r>
      <w:r w:rsidR="005A752C" w:rsidRPr="00F74DA1">
        <w:rPr>
          <w:rFonts w:ascii="Times New Roman" w:hAnsi="Times New Roman"/>
          <w:sz w:val="24"/>
        </w:rPr>
        <w:t>, příspěvková organizace</w:t>
      </w:r>
      <w:r w:rsidRPr="00F74DA1">
        <w:rPr>
          <w:rFonts w:ascii="Times New Roman" w:hAnsi="Times New Roman"/>
          <w:sz w:val="24"/>
        </w:rPr>
        <w:tab/>
      </w:r>
      <w:r w:rsidR="00F74DA1" w:rsidRPr="00F74DA1">
        <w:rPr>
          <w:rFonts w:ascii="Times New Roman" w:hAnsi="Times New Roman"/>
          <w:bCs/>
          <w:sz w:val="24"/>
        </w:rPr>
        <w:t>DPU REVIT s.r.o.</w:t>
      </w:r>
    </w:p>
    <w:p w14:paraId="39C66DF1" w14:textId="43F7D892" w:rsidR="00F74DA1" w:rsidRPr="00F74DA1" w:rsidRDefault="00BD4552" w:rsidP="00F74DA1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F74DA1">
        <w:rPr>
          <w:rFonts w:ascii="Times New Roman" w:hAnsi="Times New Roman"/>
          <w:sz w:val="24"/>
        </w:rPr>
        <w:tab/>
      </w:r>
      <w:r w:rsidR="00F74DA1">
        <w:rPr>
          <w:rFonts w:ascii="Times New Roman" w:hAnsi="Times New Roman"/>
          <w:sz w:val="24"/>
        </w:rPr>
        <w:t xml:space="preserve">                   </w:t>
      </w:r>
      <w:r w:rsidR="005A752C" w:rsidRPr="00F74DA1">
        <w:rPr>
          <w:rFonts w:ascii="Times New Roman" w:hAnsi="Times New Roman"/>
          <w:sz w:val="24"/>
        </w:rPr>
        <w:t>Ing. Martin Lehký</w:t>
      </w:r>
      <w:r w:rsidR="00F74DA1" w:rsidRPr="00F74DA1">
        <w:rPr>
          <w:rFonts w:ascii="Times New Roman" w:hAnsi="Times New Roman"/>
          <w:sz w:val="24"/>
        </w:rPr>
        <w:tab/>
      </w:r>
      <w:r w:rsidR="005825D8">
        <w:rPr>
          <w:rFonts w:ascii="Times New Roman" w:hAnsi="Times New Roman"/>
          <w:sz w:val="24"/>
          <w:szCs w:val="24"/>
        </w:rPr>
        <w:t>xxx</w:t>
      </w:r>
    </w:p>
    <w:p w14:paraId="55D63446" w14:textId="5AA02CD8" w:rsidR="005A752C" w:rsidRPr="00F74DA1" w:rsidRDefault="00BD4552" w:rsidP="00F74DA1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F74DA1">
        <w:rPr>
          <w:rFonts w:ascii="Times New Roman" w:hAnsi="Times New Roman"/>
          <w:sz w:val="24"/>
        </w:rPr>
        <w:tab/>
      </w:r>
      <w:r w:rsidR="00F74DA1">
        <w:rPr>
          <w:rFonts w:ascii="Times New Roman" w:hAnsi="Times New Roman"/>
          <w:sz w:val="24"/>
        </w:rPr>
        <w:tab/>
      </w:r>
      <w:r w:rsidR="005A752C" w:rsidRPr="00F74DA1">
        <w:rPr>
          <w:rFonts w:ascii="Times New Roman" w:hAnsi="Times New Roman"/>
          <w:sz w:val="24"/>
        </w:rPr>
        <w:t>ředitel</w:t>
      </w:r>
      <w:r w:rsidRPr="00F74DA1">
        <w:rPr>
          <w:rFonts w:ascii="Times New Roman" w:hAnsi="Times New Roman"/>
          <w:sz w:val="24"/>
        </w:rPr>
        <w:tab/>
      </w:r>
      <w:r w:rsidR="005825D8">
        <w:rPr>
          <w:rFonts w:ascii="Times New Roman" w:hAnsi="Times New Roman"/>
          <w:sz w:val="24"/>
        </w:rPr>
        <w:t>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884D39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5D8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536FBDB" w:rsidR="00F76CCA" w:rsidRPr="00884D39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84D39" w:rsidRPr="00884D39">
      <w:rPr>
        <w:b/>
        <w:sz w:val="24"/>
        <w:szCs w:val="24"/>
      </w:rPr>
      <w:t>U</w:t>
    </w:r>
    <w:r w:rsidR="005C50B1" w:rsidRPr="00884D39">
      <w:rPr>
        <w:b/>
        <w:sz w:val="24"/>
        <w:szCs w:val="24"/>
      </w:rPr>
      <w:t>-</w:t>
    </w:r>
    <w:r w:rsidR="00884D39" w:rsidRPr="00884D39">
      <w:rPr>
        <w:b/>
        <w:sz w:val="24"/>
        <w:szCs w:val="24"/>
      </w:rPr>
      <w:t>127</w:t>
    </w:r>
    <w:r w:rsidRPr="00884D39">
      <w:rPr>
        <w:b/>
        <w:sz w:val="24"/>
        <w:szCs w:val="24"/>
      </w:rPr>
      <w:t>-0</w:t>
    </w:r>
    <w:r w:rsidR="00A8204A" w:rsidRPr="00884D39">
      <w:rPr>
        <w:b/>
        <w:sz w:val="24"/>
        <w:szCs w:val="24"/>
      </w:rPr>
      <w:t>1</w:t>
    </w:r>
    <w:r w:rsidRPr="00884D39">
      <w:rPr>
        <w:b/>
        <w:sz w:val="24"/>
        <w:szCs w:val="24"/>
      </w:rPr>
      <w:t>/</w:t>
    </w:r>
    <w:r w:rsidR="00884D39" w:rsidRPr="00884D39">
      <w:rPr>
        <w:b/>
        <w:sz w:val="24"/>
        <w:szCs w:val="24"/>
      </w:rPr>
      <w:t>2</w:t>
    </w:r>
    <w:r w:rsidRPr="00884D39">
      <w:rPr>
        <w:b/>
        <w:sz w:val="24"/>
        <w:szCs w:val="24"/>
      </w:rPr>
      <w:t>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570919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825D8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6F5A77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84D3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360E8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6B49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77CE4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4DA1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027C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6369-9392-4C5F-B0E1-59FB3422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2631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2017-01-18T09:04:00Z</cp:lastPrinted>
  <dcterms:created xsi:type="dcterms:W3CDTF">2021-10-14T07:34:00Z</dcterms:created>
  <dcterms:modified xsi:type="dcterms:W3CDTF">2021-10-14T07:34:00Z</dcterms:modified>
</cp:coreProperties>
</file>