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64" w:rsidRPr="005C5BA8" w:rsidRDefault="00384A64" w:rsidP="00384A64">
      <w:pPr>
        <w:jc w:val="center"/>
        <w:rPr>
          <w:rFonts w:ascii="Calibri" w:hAnsi="Calibri" w:cs="Calibri"/>
          <w:b/>
          <w:bCs/>
        </w:rPr>
      </w:pPr>
      <w:r w:rsidRPr="005C5BA8">
        <w:rPr>
          <w:rFonts w:ascii="Calibri" w:hAnsi="Calibri" w:cs="Calibri"/>
          <w:b/>
          <w:bCs/>
        </w:rPr>
        <w:t>Objednávka č. 446862796 – Základní škola, Praha 4, Pošepného náměstí 2022</w:t>
      </w:r>
    </w:p>
    <w:p w:rsidR="00384A64" w:rsidRPr="005C5BA8" w:rsidRDefault="00384A64" w:rsidP="00384A64">
      <w:pPr>
        <w:jc w:val="center"/>
        <w:rPr>
          <w:rFonts w:ascii="Calibri" w:hAnsi="Calibri" w:cs="Calibri"/>
          <w:b/>
          <w:bCs/>
        </w:rPr>
      </w:pPr>
      <w:r w:rsidRPr="005C5BA8">
        <w:rPr>
          <w:rFonts w:ascii="Calibri" w:hAnsi="Calibri" w:cs="Calibri"/>
          <w:b/>
          <w:bCs/>
        </w:rPr>
        <w:t xml:space="preserve">Alza.cz – objednávka přes e-shop </w:t>
      </w:r>
    </w:p>
    <w:p w:rsidR="004063E8" w:rsidRPr="005C5BA8" w:rsidRDefault="004063E8">
      <w:pPr>
        <w:rPr>
          <w:rFonts w:ascii="Calibri" w:hAnsi="Calibri" w:cs="Calibri"/>
        </w:rPr>
      </w:pPr>
    </w:p>
    <w:p w:rsidR="004063E8" w:rsidRPr="005C5BA8" w:rsidRDefault="004063E8" w:rsidP="00384A64">
      <w:pPr>
        <w:rPr>
          <w:rFonts w:ascii="Calibri" w:hAnsi="Calibri" w:cs="Calibri"/>
        </w:rPr>
      </w:pPr>
      <w:r w:rsidRPr="005C5BA8">
        <w:rPr>
          <w:rFonts w:ascii="Calibri" w:hAnsi="Calibri" w:cs="Calibri"/>
        </w:rPr>
        <w:t>Praha, 11</w:t>
      </w:r>
      <w:r w:rsidR="005C5BA8">
        <w:rPr>
          <w:rFonts w:ascii="Calibri" w:hAnsi="Calibri" w:cs="Calibri"/>
        </w:rPr>
        <w:t>.</w:t>
      </w:r>
      <w:bookmarkStart w:id="0" w:name="_GoBack"/>
      <w:bookmarkEnd w:id="0"/>
      <w:r w:rsidRPr="005C5BA8">
        <w:rPr>
          <w:rFonts w:ascii="Calibri" w:hAnsi="Calibri" w:cs="Calibri"/>
        </w:rPr>
        <w:t xml:space="preserve"> 10. 2021</w:t>
      </w:r>
    </w:p>
    <w:p w:rsidR="00384A64" w:rsidRPr="005C5BA8" w:rsidRDefault="00384A64" w:rsidP="00384A64">
      <w:pPr>
        <w:rPr>
          <w:rFonts w:ascii="Calibri" w:hAnsi="Calibri" w:cs="Calibr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600"/>
        <w:gridCol w:w="5495"/>
        <w:gridCol w:w="257"/>
        <w:gridCol w:w="257"/>
        <w:gridCol w:w="1054"/>
        <w:gridCol w:w="1357"/>
      </w:tblGrid>
      <w:tr w:rsidR="004063E8" w:rsidRPr="005C5BA8" w:rsidTr="0040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4" name="Obrázek 4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Automatický kávovar </w:t>
            </w:r>
            <w:proofErr w:type="spellStart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Krups</w:t>
            </w:r>
            <w:proofErr w:type="spellEnd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EA872B10 </w:t>
            </w:r>
            <w:proofErr w:type="spellStart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Intuition</w:t>
            </w:r>
            <w:proofErr w:type="spellEnd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Preference Antracit </w:t>
            </w:r>
            <w:r w:rsidRPr="005C5BA8">
              <w:rPr>
                <w:rFonts w:ascii="Calibri" w:eastAsia="Times New Roman" w:hAnsi="Calibri" w:cs="Calibri"/>
                <w:color w:val="808080"/>
                <w:sz w:val="15"/>
                <w:szCs w:val="15"/>
                <w:lang w:eastAsia="cs-CZ"/>
              </w:rPr>
              <w:t>(KRUAK541)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39 980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398000"/>
                <w:sz w:val="23"/>
                <w:szCs w:val="23"/>
                <w:lang w:eastAsia="cs-CZ"/>
              </w:rPr>
              <w:t>Rezervováno</w:t>
            </w: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3" name="Obrázek 3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+ ZDARMA Voucher Elektronický dárkový poukaz Alza.cz na nákup zboží v hodnotě 1000 Kč </w:t>
            </w:r>
            <w:r w:rsidRPr="005C5BA8">
              <w:rPr>
                <w:rFonts w:ascii="Calibri" w:eastAsia="Times New Roman" w:hAnsi="Calibri" w:cs="Calibri"/>
                <w:color w:val="808080"/>
                <w:sz w:val="15"/>
                <w:szCs w:val="15"/>
                <w:lang w:eastAsia="cs-CZ"/>
              </w:rPr>
              <w:t>(XXbez107)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0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398000"/>
                <w:sz w:val="23"/>
                <w:szCs w:val="23"/>
                <w:lang w:eastAsia="cs-CZ"/>
              </w:rPr>
              <w:t>Rezervováno</w:t>
            </w: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2" name="Obrázek 2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proofErr w:type="gramStart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Doprava - Doručení</w:t>
            </w:r>
            <w:proofErr w:type="gramEnd"/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na adresu </w:t>
            </w:r>
            <w:r w:rsidRPr="005C5BA8">
              <w:rPr>
                <w:rFonts w:ascii="Calibri" w:eastAsia="Times New Roman" w:hAnsi="Calibri" w:cs="Calibri"/>
                <w:color w:val="808080"/>
                <w:sz w:val="15"/>
                <w:szCs w:val="15"/>
                <w:lang w:eastAsia="cs-CZ"/>
              </w:rPr>
              <w:t>(SL190q)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99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398000"/>
                <w:sz w:val="23"/>
                <w:szCs w:val="23"/>
                <w:lang w:eastAsia="cs-CZ"/>
              </w:rPr>
              <w:t>Rezervováno</w:t>
            </w: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  <w:lang w:eastAsia="cs-CZ"/>
              </w:rPr>
              <w:drawing>
                <wp:inline distT="0" distB="0" distL="0" distR="0">
                  <wp:extent cx="381000" cy="381000"/>
                  <wp:effectExtent l="0" t="0" r="0" b="0"/>
                  <wp:docPr id="1" name="Obrázek 1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Sleva na dopravné </w:t>
            </w:r>
            <w:r w:rsidRPr="005C5BA8">
              <w:rPr>
                <w:rFonts w:ascii="Calibri" w:eastAsia="Times New Roman" w:hAnsi="Calibri" w:cs="Calibri"/>
                <w:color w:val="808080"/>
                <w:sz w:val="15"/>
                <w:szCs w:val="15"/>
                <w:lang w:eastAsia="cs-CZ"/>
              </w:rPr>
              <w:t>(SL083d4)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-99 Kč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398000"/>
                <w:sz w:val="23"/>
                <w:szCs w:val="23"/>
                <w:lang w:eastAsia="cs-CZ"/>
              </w:rPr>
              <w:t>Rezervováno</w:t>
            </w: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E0E0E0"/>
            </w:tcBorders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E0E0E0"/>
            </w:tcBorders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4063E8" w:rsidRPr="005C5BA8" w:rsidTr="004063E8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63E8" w:rsidRPr="005C5BA8" w:rsidRDefault="004063E8" w:rsidP="0038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Celkem k úhradě (včetně % DPH)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63E8" w:rsidRPr="005C5BA8" w:rsidRDefault="004063E8" w:rsidP="0038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5C5BA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39</w:t>
            </w:r>
            <w:r w:rsidR="00384A64" w:rsidRPr="005C5BA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  <w:r w:rsidRPr="005C5BA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980</w:t>
            </w:r>
            <w:r w:rsidR="00384A64" w:rsidRPr="005C5BA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 xml:space="preserve"> </w:t>
            </w:r>
            <w:r w:rsidRPr="005C5BA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Kč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3E8" w:rsidRPr="005C5BA8" w:rsidRDefault="004063E8" w:rsidP="004063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:rsidR="004063E8" w:rsidRDefault="004063E8"/>
    <w:sectPr w:rsidR="0040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E8"/>
    <w:rsid w:val="00384A64"/>
    <w:rsid w:val="004063E8"/>
    <w:rsid w:val="005C5BA8"/>
    <w:rsid w:val="00F82D6B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0606"/>
  <w15:chartTrackingRefBased/>
  <w15:docId w15:val="{C981C1F9-362C-4481-B05D-006B876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63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l">
    <w:name w:val="il"/>
    <w:basedOn w:val="Standardnpsmoodstavce"/>
    <w:rsid w:val="004063E8"/>
  </w:style>
  <w:style w:type="character" w:styleId="Siln">
    <w:name w:val="Strong"/>
    <w:basedOn w:val="Standardnpsmoodstavce"/>
    <w:uiPriority w:val="22"/>
    <w:qFormat/>
    <w:rsid w:val="004063E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4A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Barbara Bláhová</cp:lastModifiedBy>
  <cp:revision>2</cp:revision>
  <dcterms:created xsi:type="dcterms:W3CDTF">2021-10-14T11:29:00Z</dcterms:created>
  <dcterms:modified xsi:type="dcterms:W3CDTF">2021-10-14T11:29:00Z</dcterms:modified>
</cp:coreProperties>
</file>