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5B8A1" w14:textId="77777777" w:rsidR="003201ED" w:rsidRPr="00A562F8" w:rsidRDefault="003201ED" w:rsidP="00642D08">
      <w:pPr>
        <w:pStyle w:val="Podnadpis2"/>
        <w:spacing w:before="0" w:after="0"/>
        <w:outlineLvl w:val="0"/>
        <w:rPr>
          <w:rFonts w:ascii="Arial" w:hAnsi="Arial" w:cs="Arial"/>
          <w:b/>
          <w:spacing w:val="206"/>
          <w:szCs w:val="32"/>
        </w:rPr>
      </w:pPr>
      <w:bookmarkStart w:id="0" w:name="_GoBack"/>
      <w:bookmarkEnd w:id="0"/>
    </w:p>
    <w:p w14:paraId="35F8D5ED" w14:textId="15BD7211" w:rsidR="00642D08" w:rsidRPr="00A562F8" w:rsidRDefault="00635919" w:rsidP="00642D08">
      <w:pPr>
        <w:pStyle w:val="Podnadpis2"/>
        <w:spacing w:before="0" w:after="0"/>
        <w:outlineLvl w:val="0"/>
        <w:rPr>
          <w:rFonts w:ascii="Arial" w:hAnsi="Arial" w:cs="Arial"/>
          <w:b/>
          <w:spacing w:val="206"/>
          <w:szCs w:val="32"/>
        </w:rPr>
      </w:pPr>
      <w:r w:rsidRPr="007502DA">
        <w:rPr>
          <w:rFonts w:ascii="Arial" w:hAnsi="Arial" w:cs="Arial"/>
          <w:b/>
          <w:spacing w:val="206"/>
          <w:szCs w:val="32"/>
        </w:rPr>
        <w:t>Dodatek č</w:t>
      </w:r>
      <w:r w:rsidR="00642D08" w:rsidRPr="007502DA">
        <w:rPr>
          <w:rFonts w:ascii="Arial" w:hAnsi="Arial" w:cs="Arial"/>
          <w:b/>
          <w:spacing w:val="206"/>
          <w:szCs w:val="32"/>
        </w:rPr>
        <w:t>.</w:t>
      </w:r>
      <w:r w:rsidRPr="007502DA">
        <w:rPr>
          <w:rFonts w:ascii="Arial" w:hAnsi="Arial" w:cs="Arial"/>
          <w:b/>
          <w:spacing w:val="206"/>
          <w:szCs w:val="32"/>
        </w:rPr>
        <w:t xml:space="preserve"> </w:t>
      </w:r>
      <w:r w:rsidR="007154D3" w:rsidRPr="007502DA">
        <w:rPr>
          <w:rFonts w:ascii="Arial" w:hAnsi="Arial" w:cs="Arial"/>
          <w:b/>
          <w:spacing w:val="206"/>
          <w:szCs w:val="32"/>
        </w:rPr>
        <w:t>2</w:t>
      </w:r>
    </w:p>
    <w:p w14:paraId="2633ABFB" w14:textId="77777777" w:rsidR="00642D08" w:rsidRPr="00A562F8" w:rsidRDefault="00642D08" w:rsidP="00E44948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27598F95" w14:textId="674B7B5B" w:rsidR="00294863" w:rsidRPr="00A562F8" w:rsidRDefault="00642D08" w:rsidP="00294863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sz w:val="20"/>
          <w:szCs w:val="20"/>
        </w:rPr>
      </w:pPr>
      <w:r w:rsidRPr="00A562F8">
        <w:rPr>
          <w:rFonts w:ascii="Arial" w:hAnsi="Arial" w:cs="Arial"/>
          <w:sz w:val="20"/>
          <w:szCs w:val="20"/>
        </w:rPr>
        <w:t xml:space="preserve">ke smlouvě o dílo </w:t>
      </w:r>
      <w:r w:rsidR="002C58C1" w:rsidRPr="00A562F8">
        <w:rPr>
          <w:rFonts w:ascii="Arial" w:hAnsi="Arial" w:cs="Arial"/>
          <w:sz w:val="20"/>
          <w:szCs w:val="20"/>
        </w:rPr>
        <w:t xml:space="preserve">vedené u objednatele pod </w:t>
      </w:r>
      <w:r w:rsidR="00F55097" w:rsidRPr="00A562F8">
        <w:rPr>
          <w:rFonts w:ascii="Arial" w:hAnsi="Arial" w:cs="Arial"/>
          <w:sz w:val="20"/>
          <w:szCs w:val="20"/>
        </w:rPr>
        <w:t xml:space="preserve">ev. </w:t>
      </w:r>
      <w:r w:rsidRPr="00A562F8">
        <w:rPr>
          <w:rFonts w:ascii="Arial" w:hAnsi="Arial" w:cs="Arial"/>
          <w:sz w:val="20"/>
          <w:szCs w:val="20"/>
        </w:rPr>
        <w:t xml:space="preserve">č. </w:t>
      </w:r>
      <w:r w:rsidR="002C58C1" w:rsidRPr="00A562F8">
        <w:rPr>
          <w:rFonts w:ascii="Arial" w:hAnsi="Arial" w:cs="Arial"/>
          <w:sz w:val="20"/>
          <w:szCs w:val="20"/>
        </w:rPr>
        <w:t>2099</w:t>
      </w:r>
      <w:r w:rsidR="00242D9D" w:rsidRPr="00A562F8">
        <w:rPr>
          <w:rFonts w:ascii="Arial" w:hAnsi="Arial" w:cs="Arial"/>
          <w:sz w:val="20"/>
          <w:szCs w:val="20"/>
        </w:rPr>
        <w:t>/ORM/</w:t>
      </w:r>
      <w:r w:rsidR="00142C4F">
        <w:rPr>
          <w:rFonts w:ascii="Arial" w:hAnsi="Arial" w:cs="Arial"/>
          <w:sz w:val="20"/>
          <w:szCs w:val="20"/>
        </w:rPr>
        <w:t>2019</w:t>
      </w:r>
      <w:r w:rsidR="00EB3237" w:rsidRPr="00A562F8">
        <w:rPr>
          <w:rFonts w:ascii="Arial" w:hAnsi="Arial" w:cs="Arial"/>
          <w:sz w:val="20"/>
          <w:szCs w:val="20"/>
        </w:rPr>
        <w:t xml:space="preserve">ze dne </w:t>
      </w:r>
      <w:r w:rsidR="002C58C1" w:rsidRPr="00A562F8">
        <w:rPr>
          <w:rFonts w:ascii="Arial" w:hAnsi="Arial" w:cs="Arial"/>
          <w:sz w:val="20"/>
          <w:szCs w:val="20"/>
        </w:rPr>
        <w:t>19. 12. 2019</w:t>
      </w:r>
      <w:r w:rsidR="00690C0F" w:rsidRPr="00A562F8">
        <w:rPr>
          <w:rFonts w:ascii="Arial" w:hAnsi="Arial" w:cs="Arial"/>
          <w:sz w:val="20"/>
          <w:szCs w:val="20"/>
        </w:rPr>
        <w:t xml:space="preserve"> </w:t>
      </w:r>
      <w:r w:rsidR="002C58C1" w:rsidRPr="00A562F8">
        <w:rPr>
          <w:rFonts w:ascii="Arial" w:hAnsi="Arial" w:cs="Arial"/>
          <w:sz w:val="20"/>
          <w:szCs w:val="20"/>
        </w:rPr>
        <w:t xml:space="preserve">uzavřené mezi níže uvedenými smluvními stranami </w:t>
      </w:r>
      <w:r w:rsidR="0044235B" w:rsidRPr="00A562F8">
        <w:rPr>
          <w:rFonts w:ascii="Arial" w:hAnsi="Arial" w:cs="Arial"/>
          <w:sz w:val="20"/>
          <w:szCs w:val="20"/>
        </w:rPr>
        <w:t xml:space="preserve">dle § 2586 a násl. </w:t>
      </w:r>
      <w:r w:rsidR="002C58C1" w:rsidRPr="00A562F8">
        <w:rPr>
          <w:rFonts w:ascii="Arial" w:hAnsi="Arial" w:cs="Arial"/>
          <w:sz w:val="20"/>
          <w:szCs w:val="20"/>
        </w:rPr>
        <w:t xml:space="preserve">při použití § 2358 a násl. </w:t>
      </w:r>
      <w:r w:rsidR="0044235B" w:rsidRPr="00A562F8">
        <w:rPr>
          <w:rFonts w:ascii="Arial" w:hAnsi="Arial" w:cs="Arial"/>
          <w:sz w:val="20"/>
          <w:szCs w:val="20"/>
        </w:rPr>
        <w:t>zákona č.</w:t>
      </w:r>
      <w:r w:rsidR="00F114FB">
        <w:rPr>
          <w:rFonts w:ascii="Arial" w:hAnsi="Arial" w:cs="Arial"/>
          <w:sz w:val="20"/>
          <w:szCs w:val="20"/>
        </w:rPr>
        <w:t xml:space="preserve">  </w:t>
      </w:r>
      <w:r w:rsidR="0044235B" w:rsidRPr="00A562F8">
        <w:rPr>
          <w:rFonts w:ascii="Arial" w:hAnsi="Arial" w:cs="Arial"/>
          <w:sz w:val="20"/>
          <w:szCs w:val="20"/>
        </w:rPr>
        <w:t>89/2012 Sb., občanský zákoník,</w:t>
      </w:r>
      <w:r w:rsidR="002B4D1C" w:rsidRPr="00A562F8">
        <w:rPr>
          <w:rFonts w:ascii="Arial" w:hAnsi="Arial" w:cs="Arial"/>
          <w:sz w:val="20"/>
          <w:szCs w:val="20"/>
        </w:rPr>
        <w:t xml:space="preserve"> a v souladu s usnesením Rady města Jihlavy č. </w:t>
      </w:r>
      <w:r w:rsidR="0057014D">
        <w:rPr>
          <w:rFonts w:ascii="Arial" w:hAnsi="Arial" w:cs="Arial"/>
          <w:sz w:val="20"/>
          <w:szCs w:val="20"/>
        </w:rPr>
        <w:t>977/21-RM ze dne 23. 9. 2021</w:t>
      </w:r>
      <w:r w:rsidR="0044235B" w:rsidRPr="00A562F8">
        <w:rPr>
          <w:rFonts w:ascii="Arial" w:hAnsi="Arial" w:cs="Arial"/>
          <w:sz w:val="20"/>
          <w:szCs w:val="20"/>
        </w:rPr>
        <w:t xml:space="preserve"> </w:t>
      </w:r>
      <w:r w:rsidR="002C58C1" w:rsidRPr="00A562F8">
        <w:rPr>
          <w:rFonts w:ascii="Arial" w:hAnsi="Arial" w:cs="Arial"/>
          <w:sz w:val="20"/>
          <w:szCs w:val="20"/>
        </w:rPr>
        <w:t>vše související s realizací veřejné zakázky s názvem</w:t>
      </w:r>
      <w:r w:rsidR="00690C0F" w:rsidRPr="00A562F8">
        <w:rPr>
          <w:rFonts w:ascii="Arial" w:hAnsi="Arial" w:cs="Arial"/>
          <w:sz w:val="20"/>
          <w:szCs w:val="20"/>
        </w:rPr>
        <w:t>:</w:t>
      </w:r>
    </w:p>
    <w:p w14:paraId="31E600FA" w14:textId="77777777" w:rsidR="00642D08" w:rsidRPr="00A562F8" w:rsidRDefault="00642D08" w:rsidP="00294863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sz w:val="20"/>
          <w:szCs w:val="20"/>
        </w:rPr>
      </w:pPr>
    </w:p>
    <w:p w14:paraId="5FC032FC" w14:textId="77777777" w:rsidR="00642D08" w:rsidRPr="00A562F8" w:rsidRDefault="00642D08" w:rsidP="003340B8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b/>
          <w:sz w:val="28"/>
          <w:szCs w:val="28"/>
        </w:rPr>
      </w:pPr>
      <w:r w:rsidRPr="00A562F8">
        <w:rPr>
          <w:rFonts w:ascii="Arial" w:hAnsi="Arial" w:cs="Arial"/>
          <w:b/>
          <w:sz w:val="28"/>
          <w:szCs w:val="28"/>
        </w:rPr>
        <w:t>„</w:t>
      </w:r>
      <w:r w:rsidR="002C58C1" w:rsidRPr="00A562F8">
        <w:rPr>
          <w:rFonts w:ascii="Arial" w:hAnsi="Arial" w:cs="Arial"/>
          <w:b/>
          <w:sz w:val="28"/>
          <w:szCs w:val="28"/>
        </w:rPr>
        <w:t>Horácká multifunkční aréna v Jihlavě</w:t>
      </w:r>
      <w:r w:rsidRPr="00A562F8">
        <w:rPr>
          <w:rFonts w:ascii="Arial" w:hAnsi="Arial" w:cs="Arial"/>
          <w:b/>
          <w:sz w:val="28"/>
          <w:szCs w:val="28"/>
        </w:rPr>
        <w:t>“</w:t>
      </w:r>
    </w:p>
    <w:p w14:paraId="6B70E847" w14:textId="0D70E086" w:rsidR="00153B3C" w:rsidRDefault="00153B3C" w:rsidP="00153B3C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14:paraId="3E6239D7" w14:textId="77777777" w:rsidR="007975FE" w:rsidRPr="00A562F8" w:rsidRDefault="007975FE" w:rsidP="00153B3C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14:paraId="658BD9DC" w14:textId="77777777" w:rsidR="00153B3C" w:rsidRPr="00A562F8" w:rsidRDefault="00153B3C" w:rsidP="00A0680E">
      <w:pPr>
        <w:pStyle w:val="Odstavec"/>
        <w:numPr>
          <w:ilvl w:val="0"/>
          <w:numId w:val="1"/>
        </w:numPr>
        <w:ind w:left="0" w:firstLine="284"/>
        <w:jc w:val="center"/>
        <w:rPr>
          <w:rFonts w:ascii="Arial" w:hAnsi="Arial" w:cs="Arial"/>
          <w:b/>
          <w:szCs w:val="20"/>
        </w:rPr>
      </w:pPr>
      <w:r w:rsidRPr="00A562F8">
        <w:rPr>
          <w:rFonts w:ascii="Arial" w:hAnsi="Arial" w:cs="Arial"/>
          <w:b/>
          <w:szCs w:val="20"/>
        </w:rPr>
        <w:t>SMLUVNÍ STRANY</w:t>
      </w:r>
    </w:p>
    <w:p w14:paraId="4131C6AE" w14:textId="77777777" w:rsidR="00153B3C" w:rsidRPr="00A562F8" w:rsidRDefault="00153B3C" w:rsidP="00153B3C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14:paraId="2D9FE16C" w14:textId="4D47B4EE" w:rsidR="00153B3C" w:rsidRPr="00A562F8" w:rsidRDefault="00153B3C" w:rsidP="00C6783A">
      <w:pPr>
        <w:pStyle w:val="Odstavec"/>
        <w:ind w:left="567" w:firstLine="0"/>
        <w:rPr>
          <w:rFonts w:ascii="Arial" w:hAnsi="Arial" w:cs="Arial"/>
          <w:szCs w:val="20"/>
        </w:rPr>
      </w:pPr>
      <w:r w:rsidRPr="00A562F8">
        <w:rPr>
          <w:rFonts w:ascii="Arial" w:hAnsi="Arial" w:cs="Arial"/>
          <w:szCs w:val="20"/>
        </w:rPr>
        <w:t xml:space="preserve">Objednatel:  </w:t>
      </w:r>
      <w:r w:rsidRPr="00A562F8">
        <w:rPr>
          <w:rFonts w:ascii="Arial" w:hAnsi="Arial" w:cs="Arial"/>
          <w:szCs w:val="20"/>
        </w:rPr>
        <w:tab/>
      </w:r>
      <w:r w:rsidRPr="00A562F8">
        <w:rPr>
          <w:rFonts w:ascii="Arial" w:hAnsi="Arial" w:cs="Arial"/>
          <w:szCs w:val="20"/>
        </w:rPr>
        <w:tab/>
      </w:r>
      <w:r w:rsidR="00701FCF">
        <w:rPr>
          <w:rFonts w:ascii="Arial" w:hAnsi="Arial" w:cs="Arial"/>
          <w:b/>
          <w:szCs w:val="20"/>
        </w:rPr>
        <w:t>Statutární město Jihlav</w:t>
      </w:r>
      <w:r w:rsidRPr="00A562F8">
        <w:rPr>
          <w:rFonts w:ascii="Arial" w:hAnsi="Arial" w:cs="Arial"/>
          <w:b/>
          <w:szCs w:val="20"/>
        </w:rPr>
        <w:t>a</w:t>
      </w:r>
    </w:p>
    <w:p w14:paraId="6997A866" w14:textId="77777777" w:rsidR="00153B3C" w:rsidRPr="00A562F8" w:rsidRDefault="00D863C3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A562F8">
        <w:rPr>
          <w:rFonts w:ascii="Arial" w:hAnsi="Arial" w:cs="Arial"/>
          <w:szCs w:val="20"/>
        </w:rPr>
        <w:tab/>
      </w:r>
      <w:r w:rsidRPr="00A562F8">
        <w:rPr>
          <w:rFonts w:ascii="Arial" w:hAnsi="Arial" w:cs="Arial"/>
          <w:szCs w:val="20"/>
        </w:rPr>
        <w:tab/>
        <w:t>S</w:t>
      </w:r>
      <w:r w:rsidR="00153B3C" w:rsidRPr="00A562F8">
        <w:rPr>
          <w:rFonts w:ascii="Arial" w:hAnsi="Arial" w:cs="Arial"/>
          <w:szCs w:val="20"/>
        </w:rPr>
        <w:t xml:space="preserve">e sídlem </w:t>
      </w:r>
      <w:r w:rsidR="00153B3C" w:rsidRPr="00A562F8">
        <w:rPr>
          <w:rFonts w:ascii="Arial" w:hAnsi="Arial" w:cs="Arial"/>
          <w:szCs w:val="20"/>
        </w:rPr>
        <w:tab/>
      </w:r>
      <w:r w:rsidR="00153B3C" w:rsidRPr="00A562F8">
        <w:rPr>
          <w:rFonts w:ascii="Arial" w:hAnsi="Arial" w:cs="Arial"/>
          <w:szCs w:val="20"/>
        </w:rPr>
        <w:tab/>
        <w:t xml:space="preserve">Masarykovo nám. </w:t>
      </w:r>
      <w:r w:rsidR="003C61ED" w:rsidRPr="00A562F8">
        <w:rPr>
          <w:rFonts w:ascii="Arial" w:hAnsi="Arial" w:cs="Arial"/>
          <w:szCs w:val="20"/>
        </w:rPr>
        <w:t>97/1</w:t>
      </w:r>
      <w:r w:rsidR="00153B3C" w:rsidRPr="00A562F8">
        <w:rPr>
          <w:rFonts w:ascii="Arial" w:hAnsi="Arial" w:cs="Arial"/>
          <w:szCs w:val="20"/>
        </w:rPr>
        <w:t xml:space="preserve">, 586 </w:t>
      </w:r>
      <w:r w:rsidR="003C61ED" w:rsidRPr="00A562F8">
        <w:rPr>
          <w:rFonts w:ascii="Arial" w:hAnsi="Arial" w:cs="Arial"/>
          <w:szCs w:val="20"/>
        </w:rPr>
        <w:t>01</w:t>
      </w:r>
      <w:r w:rsidR="00153B3C" w:rsidRPr="00A562F8">
        <w:rPr>
          <w:rFonts w:ascii="Arial" w:hAnsi="Arial" w:cs="Arial"/>
          <w:szCs w:val="20"/>
        </w:rPr>
        <w:t xml:space="preserve"> Jihlava</w:t>
      </w:r>
    </w:p>
    <w:p w14:paraId="7A244BC9" w14:textId="77777777" w:rsidR="00153B3C" w:rsidRPr="00A562F8" w:rsidRDefault="00153B3C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A562F8">
        <w:rPr>
          <w:rFonts w:ascii="Arial" w:hAnsi="Arial" w:cs="Arial"/>
          <w:szCs w:val="20"/>
        </w:rPr>
        <w:tab/>
      </w:r>
      <w:r w:rsidRPr="00A562F8">
        <w:rPr>
          <w:rFonts w:ascii="Arial" w:hAnsi="Arial" w:cs="Arial"/>
          <w:szCs w:val="20"/>
        </w:rPr>
        <w:tab/>
        <w:t xml:space="preserve">Zastoupený: </w:t>
      </w:r>
      <w:r w:rsidRPr="00A562F8">
        <w:rPr>
          <w:rFonts w:ascii="Arial" w:hAnsi="Arial" w:cs="Arial"/>
          <w:szCs w:val="20"/>
        </w:rPr>
        <w:tab/>
      </w:r>
      <w:r w:rsidRPr="00A562F8">
        <w:rPr>
          <w:rFonts w:ascii="Arial" w:hAnsi="Arial" w:cs="Arial"/>
          <w:szCs w:val="20"/>
        </w:rPr>
        <w:tab/>
      </w:r>
      <w:r w:rsidR="0026292A" w:rsidRPr="00A562F8">
        <w:rPr>
          <w:rFonts w:ascii="Arial" w:hAnsi="Arial" w:cs="Arial"/>
          <w:szCs w:val="20"/>
        </w:rPr>
        <w:t>Mgr</w:t>
      </w:r>
      <w:r w:rsidR="00431BF4" w:rsidRPr="00A562F8">
        <w:rPr>
          <w:rFonts w:ascii="Arial" w:hAnsi="Arial" w:cs="Arial"/>
          <w:szCs w:val="20"/>
        </w:rPr>
        <w:t xml:space="preserve">. </w:t>
      </w:r>
      <w:r w:rsidR="0026292A" w:rsidRPr="00A562F8">
        <w:rPr>
          <w:rFonts w:ascii="Arial" w:hAnsi="Arial" w:cs="Arial"/>
          <w:szCs w:val="20"/>
        </w:rPr>
        <w:t xml:space="preserve">Petrem </w:t>
      </w:r>
      <w:r w:rsidR="002C58C1" w:rsidRPr="00A562F8">
        <w:rPr>
          <w:rFonts w:ascii="Arial" w:hAnsi="Arial" w:cs="Arial"/>
          <w:szCs w:val="20"/>
        </w:rPr>
        <w:t>Ryškou</w:t>
      </w:r>
      <w:r w:rsidR="0026292A" w:rsidRPr="00A562F8">
        <w:rPr>
          <w:rFonts w:ascii="Arial" w:hAnsi="Arial" w:cs="Arial"/>
          <w:szCs w:val="20"/>
        </w:rPr>
        <w:t>, náměstkem primátorky</w:t>
      </w:r>
    </w:p>
    <w:p w14:paraId="5D7C4C16" w14:textId="77777777" w:rsidR="00153B3C" w:rsidRPr="00A562F8" w:rsidRDefault="00690C0F" w:rsidP="002C58C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ind w:left="2835" w:hanging="2835"/>
        <w:jc w:val="both"/>
        <w:rPr>
          <w:rFonts w:ascii="Arial" w:hAnsi="Arial" w:cs="Arial"/>
          <w:szCs w:val="20"/>
        </w:rPr>
      </w:pPr>
      <w:r w:rsidRPr="00A562F8">
        <w:rPr>
          <w:rFonts w:ascii="Arial" w:hAnsi="Arial" w:cs="Arial"/>
          <w:szCs w:val="20"/>
        </w:rPr>
        <w:tab/>
      </w:r>
      <w:r w:rsidRPr="00A562F8">
        <w:rPr>
          <w:rFonts w:ascii="Arial" w:hAnsi="Arial" w:cs="Arial"/>
          <w:szCs w:val="20"/>
        </w:rPr>
        <w:tab/>
      </w:r>
      <w:r w:rsidR="00153B3C" w:rsidRPr="00A562F8">
        <w:rPr>
          <w:rFonts w:ascii="Arial" w:hAnsi="Arial" w:cs="Arial"/>
          <w:szCs w:val="20"/>
        </w:rPr>
        <w:t>IČ</w:t>
      </w:r>
      <w:r w:rsidR="001545A2" w:rsidRPr="00A562F8">
        <w:rPr>
          <w:rFonts w:ascii="Arial" w:hAnsi="Arial" w:cs="Arial"/>
          <w:szCs w:val="20"/>
        </w:rPr>
        <w:t>O</w:t>
      </w:r>
      <w:r w:rsidR="00153B3C" w:rsidRPr="00A562F8">
        <w:rPr>
          <w:rFonts w:ascii="Arial" w:hAnsi="Arial" w:cs="Arial"/>
          <w:szCs w:val="20"/>
        </w:rPr>
        <w:t xml:space="preserve">: </w:t>
      </w:r>
      <w:r w:rsidR="00153B3C" w:rsidRPr="00A562F8">
        <w:rPr>
          <w:rFonts w:ascii="Arial" w:hAnsi="Arial" w:cs="Arial"/>
          <w:szCs w:val="20"/>
        </w:rPr>
        <w:tab/>
      </w:r>
      <w:r w:rsidR="00153B3C" w:rsidRPr="00A562F8">
        <w:rPr>
          <w:rFonts w:ascii="Arial" w:hAnsi="Arial" w:cs="Arial"/>
          <w:szCs w:val="20"/>
        </w:rPr>
        <w:tab/>
        <w:t>00286010</w:t>
      </w:r>
    </w:p>
    <w:p w14:paraId="047FE1C1" w14:textId="77777777" w:rsidR="00153B3C" w:rsidRPr="00A562F8" w:rsidRDefault="00153B3C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A562F8">
        <w:rPr>
          <w:rFonts w:ascii="Arial" w:hAnsi="Arial" w:cs="Arial"/>
          <w:szCs w:val="20"/>
        </w:rPr>
        <w:tab/>
      </w:r>
      <w:r w:rsidRPr="00A562F8">
        <w:rPr>
          <w:rFonts w:ascii="Arial" w:hAnsi="Arial" w:cs="Arial"/>
          <w:szCs w:val="20"/>
        </w:rPr>
        <w:tab/>
        <w:t xml:space="preserve">DIČ: </w:t>
      </w:r>
      <w:r w:rsidRPr="00A562F8">
        <w:rPr>
          <w:rFonts w:ascii="Arial" w:hAnsi="Arial" w:cs="Arial"/>
          <w:szCs w:val="20"/>
        </w:rPr>
        <w:tab/>
      </w:r>
      <w:r w:rsidRPr="00A562F8">
        <w:rPr>
          <w:rFonts w:ascii="Arial" w:hAnsi="Arial" w:cs="Arial"/>
          <w:szCs w:val="20"/>
        </w:rPr>
        <w:tab/>
      </w:r>
      <w:r w:rsidRPr="00A562F8">
        <w:rPr>
          <w:rFonts w:ascii="Arial" w:hAnsi="Arial" w:cs="Arial"/>
          <w:szCs w:val="20"/>
        </w:rPr>
        <w:tab/>
        <w:t>CZ00286010</w:t>
      </w:r>
    </w:p>
    <w:p w14:paraId="390462F5" w14:textId="77777777" w:rsidR="00153B3C" w:rsidRPr="00A562F8" w:rsidRDefault="00153B3C" w:rsidP="001E2D74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A562F8">
        <w:rPr>
          <w:rFonts w:ascii="Arial" w:hAnsi="Arial" w:cs="Arial"/>
          <w:szCs w:val="20"/>
        </w:rPr>
        <w:tab/>
      </w:r>
      <w:r w:rsidRPr="00A562F8">
        <w:rPr>
          <w:rFonts w:ascii="Arial" w:hAnsi="Arial" w:cs="Arial"/>
          <w:szCs w:val="20"/>
        </w:rPr>
        <w:tab/>
      </w:r>
      <w:r w:rsidR="001E2D74" w:rsidRPr="00A562F8">
        <w:rPr>
          <w:rFonts w:ascii="Arial" w:hAnsi="Arial" w:cs="Arial"/>
          <w:szCs w:val="20"/>
        </w:rPr>
        <w:t xml:space="preserve">(dále též jako </w:t>
      </w:r>
      <w:r w:rsidR="00037579" w:rsidRPr="00A562F8">
        <w:rPr>
          <w:rFonts w:ascii="Arial" w:hAnsi="Arial" w:cs="Arial"/>
          <w:szCs w:val="20"/>
        </w:rPr>
        <w:t>„</w:t>
      </w:r>
      <w:r w:rsidR="001E2D74" w:rsidRPr="00A562F8">
        <w:rPr>
          <w:rFonts w:ascii="Arial" w:hAnsi="Arial" w:cs="Arial"/>
          <w:szCs w:val="20"/>
        </w:rPr>
        <w:t>objednatel</w:t>
      </w:r>
      <w:r w:rsidR="00037579" w:rsidRPr="00A562F8">
        <w:rPr>
          <w:rFonts w:ascii="Arial" w:hAnsi="Arial" w:cs="Arial"/>
          <w:szCs w:val="20"/>
        </w:rPr>
        <w:t>“</w:t>
      </w:r>
      <w:r w:rsidR="00A0680E" w:rsidRPr="00A562F8">
        <w:rPr>
          <w:rFonts w:ascii="Arial" w:hAnsi="Arial" w:cs="Arial"/>
          <w:szCs w:val="20"/>
        </w:rPr>
        <w:t xml:space="preserve"> či „Objednatel“</w:t>
      </w:r>
      <w:r w:rsidR="001E2D74" w:rsidRPr="00A562F8">
        <w:rPr>
          <w:rFonts w:ascii="Arial" w:hAnsi="Arial" w:cs="Arial"/>
          <w:szCs w:val="20"/>
        </w:rPr>
        <w:t>)</w:t>
      </w:r>
    </w:p>
    <w:p w14:paraId="78553388" w14:textId="77777777" w:rsidR="00153B3C" w:rsidRPr="00A562F8" w:rsidRDefault="00153B3C" w:rsidP="00883C61">
      <w:pPr>
        <w:pStyle w:val="Odstavec"/>
        <w:tabs>
          <w:tab w:val="left" w:pos="284"/>
          <w:tab w:val="left" w:pos="567"/>
        </w:tabs>
        <w:ind w:firstLine="0"/>
        <w:rPr>
          <w:rFonts w:ascii="Arial" w:hAnsi="Arial" w:cs="Arial"/>
          <w:szCs w:val="20"/>
        </w:rPr>
      </w:pPr>
      <w:r w:rsidRPr="00A562F8">
        <w:rPr>
          <w:rFonts w:ascii="Arial" w:hAnsi="Arial" w:cs="Arial"/>
          <w:szCs w:val="20"/>
        </w:rPr>
        <w:tab/>
      </w:r>
    </w:p>
    <w:p w14:paraId="77A6E323" w14:textId="77777777" w:rsidR="00851F59" w:rsidRPr="00A562F8" w:rsidRDefault="00851F59" w:rsidP="00C6783A">
      <w:pPr>
        <w:pStyle w:val="Odstavecseseznamem"/>
        <w:ind w:left="567"/>
        <w:contextualSpacing w:val="0"/>
        <w:rPr>
          <w:rFonts w:ascii="Arial" w:hAnsi="Arial" w:cs="Arial"/>
          <w:b/>
          <w:sz w:val="20"/>
          <w:szCs w:val="20"/>
        </w:rPr>
      </w:pPr>
      <w:r w:rsidRPr="00A562F8">
        <w:rPr>
          <w:rFonts w:ascii="Arial" w:hAnsi="Arial" w:cs="Arial"/>
          <w:sz w:val="20"/>
          <w:szCs w:val="20"/>
        </w:rPr>
        <w:t>Zhotovitel:</w:t>
      </w:r>
      <w:r w:rsidRPr="00A562F8">
        <w:rPr>
          <w:rFonts w:ascii="Arial" w:hAnsi="Arial" w:cs="Arial"/>
          <w:b/>
          <w:sz w:val="20"/>
          <w:szCs w:val="20"/>
        </w:rPr>
        <w:tab/>
      </w:r>
      <w:r w:rsidRPr="00A562F8">
        <w:rPr>
          <w:rFonts w:ascii="Arial" w:hAnsi="Arial" w:cs="Arial"/>
          <w:b/>
          <w:sz w:val="20"/>
          <w:szCs w:val="20"/>
        </w:rPr>
        <w:tab/>
      </w:r>
      <w:r w:rsidR="002C58C1" w:rsidRPr="00A562F8">
        <w:rPr>
          <w:rFonts w:ascii="Arial" w:hAnsi="Arial" w:cs="Arial"/>
          <w:b/>
          <w:sz w:val="20"/>
          <w:szCs w:val="20"/>
        </w:rPr>
        <w:t>Prof. Ing. Josef Chybík, CSc.</w:t>
      </w:r>
    </w:p>
    <w:p w14:paraId="5864A3EF" w14:textId="77777777" w:rsidR="00851F59" w:rsidRPr="00A562F8" w:rsidRDefault="00505863" w:rsidP="00242D9D">
      <w:pPr>
        <w:ind w:left="567"/>
        <w:rPr>
          <w:rFonts w:cs="Arial"/>
          <w:szCs w:val="20"/>
        </w:rPr>
      </w:pPr>
      <w:r w:rsidRPr="00A562F8">
        <w:rPr>
          <w:rFonts w:cs="Arial"/>
          <w:szCs w:val="20"/>
        </w:rPr>
        <w:t>se sídlem</w:t>
      </w:r>
      <w:r w:rsidR="00851F59" w:rsidRPr="00A562F8">
        <w:rPr>
          <w:rFonts w:cs="Arial"/>
          <w:szCs w:val="20"/>
        </w:rPr>
        <w:t>:</w:t>
      </w:r>
      <w:r w:rsidR="00851F59" w:rsidRPr="00A562F8">
        <w:rPr>
          <w:rFonts w:cs="Arial"/>
          <w:szCs w:val="20"/>
        </w:rPr>
        <w:tab/>
      </w:r>
      <w:r w:rsidR="00851F59" w:rsidRPr="00A562F8">
        <w:rPr>
          <w:rFonts w:cs="Arial"/>
          <w:szCs w:val="20"/>
        </w:rPr>
        <w:tab/>
      </w:r>
      <w:r w:rsidR="002C58C1" w:rsidRPr="00A562F8">
        <w:rPr>
          <w:rFonts w:cs="Arial"/>
          <w:szCs w:val="20"/>
        </w:rPr>
        <w:t>Sadová 575, 664 42 Modřice, Brno-venkov</w:t>
      </w:r>
    </w:p>
    <w:p w14:paraId="27F1E928" w14:textId="77777777" w:rsidR="00851F59" w:rsidRPr="00A562F8" w:rsidRDefault="00851F59" w:rsidP="00242D9D">
      <w:pPr>
        <w:ind w:left="567" w:hanging="567"/>
        <w:rPr>
          <w:rFonts w:cs="Arial"/>
          <w:szCs w:val="20"/>
        </w:rPr>
      </w:pPr>
      <w:r w:rsidRPr="00A562F8">
        <w:rPr>
          <w:rFonts w:cs="Arial"/>
          <w:szCs w:val="20"/>
        </w:rPr>
        <w:tab/>
        <w:t>IČO:</w:t>
      </w:r>
      <w:r w:rsidRPr="00A562F8">
        <w:rPr>
          <w:rFonts w:cs="Arial"/>
          <w:szCs w:val="20"/>
        </w:rPr>
        <w:tab/>
      </w:r>
      <w:r w:rsidRPr="00A562F8">
        <w:rPr>
          <w:rFonts w:cs="Arial"/>
          <w:szCs w:val="20"/>
        </w:rPr>
        <w:tab/>
      </w:r>
      <w:r w:rsidRPr="00A562F8">
        <w:rPr>
          <w:rFonts w:cs="Arial"/>
          <w:szCs w:val="20"/>
        </w:rPr>
        <w:tab/>
      </w:r>
      <w:r w:rsidR="002C58C1" w:rsidRPr="00A562F8">
        <w:rPr>
          <w:rFonts w:cs="Arial"/>
          <w:szCs w:val="20"/>
        </w:rPr>
        <w:t>13379127</w:t>
      </w:r>
    </w:p>
    <w:p w14:paraId="068A7B80" w14:textId="77777777" w:rsidR="00B02FF3" w:rsidRPr="00A562F8" w:rsidRDefault="00851F59" w:rsidP="002C58C1">
      <w:pPr>
        <w:ind w:left="567" w:hanging="567"/>
        <w:rPr>
          <w:rFonts w:cs="Arial"/>
          <w:szCs w:val="20"/>
        </w:rPr>
      </w:pPr>
      <w:r w:rsidRPr="00A562F8">
        <w:rPr>
          <w:rFonts w:cs="Arial"/>
          <w:szCs w:val="20"/>
        </w:rPr>
        <w:tab/>
      </w:r>
      <w:r w:rsidR="001E2D74" w:rsidRPr="00A562F8">
        <w:rPr>
          <w:rFonts w:cs="Arial"/>
          <w:szCs w:val="20"/>
        </w:rPr>
        <w:t xml:space="preserve">(dále též jako </w:t>
      </w:r>
      <w:r w:rsidR="00037579" w:rsidRPr="00A562F8">
        <w:rPr>
          <w:rFonts w:cs="Arial"/>
          <w:szCs w:val="20"/>
        </w:rPr>
        <w:t>„</w:t>
      </w:r>
      <w:r w:rsidR="001E2D74" w:rsidRPr="00A562F8">
        <w:rPr>
          <w:rFonts w:cs="Arial"/>
          <w:szCs w:val="20"/>
        </w:rPr>
        <w:t>zhotovitel</w:t>
      </w:r>
      <w:r w:rsidR="00037579" w:rsidRPr="00A562F8">
        <w:rPr>
          <w:rFonts w:cs="Arial"/>
          <w:szCs w:val="20"/>
        </w:rPr>
        <w:t>“</w:t>
      </w:r>
      <w:r w:rsidR="00A0680E" w:rsidRPr="00A562F8">
        <w:rPr>
          <w:rFonts w:cs="Arial"/>
          <w:szCs w:val="20"/>
        </w:rPr>
        <w:t xml:space="preserve"> či „Zhotovitel“</w:t>
      </w:r>
      <w:r w:rsidR="001E2D74" w:rsidRPr="00A562F8">
        <w:rPr>
          <w:rFonts w:cs="Arial"/>
          <w:szCs w:val="20"/>
        </w:rPr>
        <w:t>)</w:t>
      </w:r>
    </w:p>
    <w:p w14:paraId="09B09A6C" w14:textId="77777777" w:rsidR="00C6783A" w:rsidRPr="00A562F8" w:rsidRDefault="00C6783A" w:rsidP="002C58C1">
      <w:pPr>
        <w:ind w:left="567" w:hanging="567"/>
        <w:rPr>
          <w:rFonts w:cs="Arial"/>
          <w:szCs w:val="20"/>
        </w:rPr>
      </w:pPr>
    </w:p>
    <w:p w14:paraId="5720C832" w14:textId="77777777" w:rsidR="00C6783A" w:rsidRPr="00A562F8" w:rsidRDefault="00C6783A" w:rsidP="00C6783A">
      <w:pPr>
        <w:ind w:left="567" w:hanging="567"/>
        <w:rPr>
          <w:rFonts w:cs="Arial"/>
          <w:szCs w:val="20"/>
        </w:rPr>
      </w:pPr>
      <w:r w:rsidRPr="00A562F8">
        <w:rPr>
          <w:rFonts w:cs="Arial"/>
          <w:szCs w:val="20"/>
        </w:rPr>
        <w:tab/>
        <w:t>(společně jako „smluvní strany“, samostatně jako „smluvní strana“)</w:t>
      </w:r>
    </w:p>
    <w:p w14:paraId="1FAD1164" w14:textId="77777777" w:rsidR="001E2D74" w:rsidRPr="00A562F8" w:rsidRDefault="001E2D74" w:rsidP="00883C61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</w:p>
    <w:p w14:paraId="4D80DA08" w14:textId="77777777" w:rsidR="00997585" w:rsidRPr="00A562F8" w:rsidRDefault="00997585" w:rsidP="00883C61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</w:p>
    <w:p w14:paraId="6339414A" w14:textId="77777777" w:rsidR="00256211" w:rsidRPr="00A562F8" w:rsidRDefault="00256211" w:rsidP="00C6783A">
      <w:pPr>
        <w:pStyle w:val="Odstavec"/>
        <w:numPr>
          <w:ilvl w:val="0"/>
          <w:numId w:val="1"/>
        </w:numPr>
        <w:ind w:left="0" w:firstLine="284"/>
        <w:jc w:val="center"/>
        <w:rPr>
          <w:rFonts w:ascii="Arial" w:hAnsi="Arial" w:cs="Arial"/>
          <w:b/>
          <w:szCs w:val="20"/>
        </w:rPr>
      </w:pPr>
      <w:r w:rsidRPr="00A562F8">
        <w:rPr>
          <w:rFonts w:ascii="Arial" w:hAnsi="Arial" w:cs="Arial"/>
          <w:b/>
          <w:szCs w:val="20"/>
        </w:rPr>
        <w:t>ÚVODNÍ USTANOVENÍ</w:t>
      </w:r>
    </w:p>
    <w:p w14:paraId="268AB2AA" w14:textId="77777777" w:rsidR="00153B3C" w:rsidRPr="00A562F8" w:rsidRDefault="00153B3C" w:rsidP="00153B3C">
      <w:pPr>
        <w:jc w:val="both"/>
        <w:rPr>
          <w:rFonts w:cs="Arial"/>
          <w:szCs w:val="20"/>
        </w:rPr>
      </w:pPr>
    </w:p>
    <w:p w14:paraId="31F4E41F" w14:textId="4D364532" w:rsidR="00256211" w:rsidRPr="00A562F8" w:rsidRDefault="00C6783A" w:rsidP="00876228">
      <w:pPr>
        <w:pStyle w:val="Odstavecseseznamem"/>
        <w:numPr>
          <w:ilvl w:val="1"/>
          <w:numId w:val="1"/>
        </w:numPr>
        <w:autoSpaceDE/>
        <w:autoSpaceDN/>
        <w:adjustRightInd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2"/>
        </w:rPr>
      </w:pPr>
      <w:r w:rsidRPr="00A562F8">
        <w:rPr>
          <w:rFonts w:ascii="Arial" w:hAnsi="Arial" w:cs="Arial"/>
          <w:sz w:val="20"/>
          <w:szCs w:val="22"/>
        </w:rPr>
        <w:t>Smluvní strany uzavřely</w:t>
      </w:r>
      <w:r w:rsidR="00256211" w:rsidRPr="00A562F8">
        <w:rPr>
          <w:rFonts w:ascii="Arial" w:hAnsi="Arial" w:cs="Arial"/>
          <w:sz w:val="20"/>
          <w:szCs w:val="22"/>
        </w:rPr>
        <w:t xml:space="preserve"> dne </w:t>
      </w:r>
      <w:r w:rsidRPr="00A562F8">
        <w:rPr>
          <w:rFonts w:ascii="Arial" w:hAnsi="Arial" w:cs="Arial"/>
          <w:sz w:val="20"/>
          <w:szCs w:val="22"/>
        </w:rPr>
        <w:t>19. 12. 2019</w:t>
      </w:r>
      <w:r w:rsidR="00256211" w:rsidRPr="00A562F8">
        <w:rPr>
          <w:rFonts w:ascii="Arial" w:hAnsi="Arial" w:cs="Arial"/>
          <w:sz w:val="20"/>
          <w:szCs w:val="22"/>
        </w:rPr>
        <w:t xml:space="preserve"> smlouvu o dílo</w:t>
      </w:r>
      <w:r w:rsidR="009F0932" w:rsidRPr="00A562F8">
        <w:rPr>
          <w:rFonts w:ascii="Arial" w:hAnsi="Arial" w:cs="Arial"/>
          <w:sz w:val="20"/>
          <w:szCs w:val="22"/>
        </w:rPr>
        <w:t xml:space="preserve"> </w:t>
      </w:r>
      <w:r w:rsidRPr="00A562F8">
        <w:rPr>
          <w:rFonts w:ascii="Arial" w:hAnsi="Arial" w:cs="Arial"/>
          <w:sz w:val="20"/>
          <w:szCs w:val="22"/>
        </w:rPr>
        <w:t>vedenou u objednatele pod ev. č. 2099/</w:t>
      </w:r>
      <w:r w:rsidR="00431DED" w:rsidRPr="00A562F8">
        <w:rPr>
          <w:rFonts w:ascii="Arial" w:hAnsi="Arial" w:cs="Arial"/>
          <w:sz w:val="20"/>
          <w:szCs w:val="22"/>
        </w:rPr>
        <w:t>R</w:t>
      </w:r>
      <w:r w:rsidR="006E562A" w:rsidRPr="00A562F8">
        <w:rPr>
          <w:rFonts w:ascii="Arial" w:hAnsi="Arial" w:cs="Arial"/>
          <w:sz w:val="20"/>
          <w:szCs w:val="22"/>
        </w:rPr>
        <w:t>M</w:t>
      </w:r>
      <w:r w:rsidR="00431DED" w:rsidRPr="00A562F8">
        <w:rPr>
          <w:rFonts w:ascii="Arial" w:hAnsi="Arial" w:cs="Arial"/>
          <w:sz w:val="20"/>
          <w:szCs w:val="22"/>
        </w:rPr>
        <w:t>/201</w:t>
      </w:r>
      <w:r w:rsidRPr="00A562F8">
        <w:rPr>
          <w:rFonts w:ascii="Arial" w:hAnsi="Arial" w:cs="Arial"/>
          <w:sz w:val="20"/>
          <w:szCs w:val="22"/>
        </w:rPr>
        <w:t>9</w:t>
      </w:r>
      <w:r w:rsidR="00256211" w:rsidRPr="00A562F8">
        <w:rPr>
          <w:rFonts w:ascii="Arial" w:hAnsi="Arial" w:cs="Arial"/>
          <w:sz w:val="20"/>
          <w:szCs w:val="22"/>
        </w:rPr>
        <w:t xml:space="preserve">, jejímž předmětem je </w:t>
      </w:r>
      <w:r w:rsidR="00257B1B" w:rsidRPr="00A562F8">
        <w:rPr>
          <w:rFonts w:ascii="Arial" w:hAnsi="Arial" w:cs="Arial"/>
          <w:sz w:val="20"/>
          <w:szCs w:val="22"/>
        </w:rPr>
        <w:t>provedení projektových a inženýrských prací</w:t>
      </w:r>
      <w:r w:rsidR="00256211" w:rsidRPr="00A562F8">
        <w:rPr>
          <w:rFonts w:ascii="Arial" w:hAnsi="Arial" w:cs="Arial"/>
          <w:sz w:val="20"/>
          <w:szCs w:val="22"/>
        </w:rPr>
        <w:t xml:space="preserve"> </w:t>
      </w:r>
      <w:r w:rsidRPr="00A562F8">
        <w:rPr>
          <w:rFonts w:ascii="Arial" w:hAnsi="Arial" w:cs="Arial"/>
          <w:sz w:val="20"/>
          <w:szCs w:val="22"/>
        </w:rPr>
        <w:t>v návaznosti na výsledky užší soutěže o návrh s názvem „Horácká multifunkční aréna v Jihlavě“</w:t>
      </w:r>
      <w:r w:rsidR="00613587">
        <w:rPr>
          <w:rFonts w:ascii="Arial" w:hAnsi="Arial" w:cs="Arial"/>
          <w:sz w:val="20"/>
          <w:szCs w:val="22"/>
        </w:rPr>
        <w:t xml:space="preserve"> </w:t>
      </w:r>
      <w:r w:rsidR="00701FCF">
        <w:rPr>
          <w:rFonts w:ascii="Arial" w:hAnsi="Arial" w:cs="Arial"/>
          <w:sz w:val="20"/>
          <w:szCs w:val="22"/>
        </w:rPr>
        <w:t>ve znění dodatku</w:t>
      </w:r>
      <w:r w:rsidR="00613587">
        <w:rPr>
          <w:rFonts w:ascii="Arial" w:hAnsi="Arial" w:cs="Arial"/>
          <w:sz w:val="20"/>
          <w:szCs w:val="22"/>
        </w:rPr>
        <w:t xml:space="preserve"> č. 1 ze dne</w:t>
      </w:r>
      <w:r w:rsidR="00701FCF">
        <w:rPr>
          <w:rFonts w:ascii="Arial" w:hAnsi="Arial" w:cs="Arial"/>
          <w:sz w:val="20"/>
          <w:szCs w:val="22"/>
        </w:rPr>
        <w:t xml:space="preserve"> </w:t>
      </w:r>
      <w:r w:rsidR="00142C4F">
        <w:rPr>
          <w:rFonts w:ascii="Arial" w:hAnsi="Arial" w:cs="Arial"/>
          <w:sz w:val="20"/>
          <w:szCs w:val="22"/>
        </w:rPr>
        <w:t>19.</w:t>
      </w:r>
      <w:r w:rsidR="00F114FB">
        <w:rPr>
          <w:rFonts w:ascii="Arial" w:hAnsi="Arial" w:cs="Arial"/>
          <w:sz w:val="20"/>
          <w:szCs w:val="22"/>
        </w:rPr>
        <w:t xml:space="preserve"> </w:t>
      </w:r>
      <w:r w:rsidR="00142C4F">
        <w:rPr>
          <w:rFonts w:ascii="Arial" w:hAnsi="Arial" w:cs="Arial"/>
          <w:sz w:val="20"/>
          <w:szCs w:val="22"/>
        </w:rPr>
        <w:t>10.</w:t>
      </w:r>
      <w:r w:rsidR="00F114FB">
        <w:rPr>
          <w:rFonts w:ascii="Arial" w:hAnsi="Arial" w:cs="Arial"/>
          <w:sz w:val="20"/>
          <w:szCs w:val="22"/>
        </w:rPr>
        <w:t xml:space="preserve"> </w:t>
      </w:r>
      <w:r w:rsidR="00142C4F">
        <w:rPr>
          <w:rFonts w:ascii="Arial" w:hAnsi="Arial" w:cs="Arial"/>
          <w:sz w:val="20"/>
          <w:szCs w:val="22"/>
        </w:rPr>
        <w:t xml:space="preserve">2020 </w:t>
      </w:r>
      <w:r w:rsidR="00701FCF">
        <w:rPr>
          <w:rFonts w:ascii="Arial" w:hAnsi="Arial" w:cs="Arial"/>
          <w:sz w:val="20"/>
          <w:szCs w:val="22"/>
        </w:rPr>
        <w:t>(dále jen</w:t>
      </w:r>
      <w:r w:rsidR="00701FCF" w:rsidRPr="00A562F8">
        <w:rPr>
          <w:rFonts w:ascii="Arial" w:hAnsi="Arial" w:cs="Arial"/>
          <w:sz w:val="20"/>
          <w:szCs w:val="22"/>
        </w:rPr>
        <w:t xml:space="preserve"> jako „smlouva</w:t>
      </w:r>
      <w:r w:rsidR="008C7CC8">
        <w:rPr>
          <w:rFonts w:ascii="Arial" w:hAnsi="Arial" w:cs="Arial"/>
          <w:sz w:val="20"/>
          <w:szCs w:val="22"/>
        </w:rPr>
        <w:t>“</w:t>
      </w:r>
      <w:r w:rsidR="00701FCF">
        <w:rPr>
          <w:rFonts w:ascii="Arial" w:hAnsi="Arial" w:cs="Arial"/>
          <w:sz w:val="20"/>
          <w:szCs w:val="22"/>
        </w:rPr>
        <w:t>).</w:t>
      </w:r>
    </w:p>
    <w:p w14:paraId="4FB09AD5" w14:textId="101FBEAF" w:rsidR="00B85187" w:rsidRDefault="00CF2EA0" w:rsidP="008C7CC8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contextualSpacing w:val="0"/>
        <w:jc w:val="both"/>
        <w:rPr>
          <w:rFonts w:ascii="Arial" w:hAnsi="Arial" w:cs="Arial"/>
          <w:sz w:val="20"/>
          <w:szCs w:val="22"/>
        </w:rPr>
      </w:pPr>
      <w:r w:rsidRPr="00A562F8">
        <w:rPr>
          <w:rFonts w:ascii="Arial" w:hAnsi="Arial" w:cs="Arial"/>
          <w:sz w:val="20"/>
          <w:szCs w:val="22"/>
        </w:rPr>
        <w:t xml:space="preserve">Smluvní </w:t>
      </w:r>
      <w:r w:rsidR="00701FCF">
        <w:rPr>
          <w:rFonts w:ascii="Arial" w:hAnsi="Arial" w:cs="Arial"/>
          <w:sz w:val="20"/>
          <w:szCs w:val="22"/>
        </w:rPr>
        <w:t xml:space="preserve">strany uzavírají tento dodatek </w:t>
      </w:r>
      <w:r w:rsidR="007975FE">
        <w:rPr>
          <w:rFonts w:ascii="Arial" w:hAnsi="Arial" w:cs="Arial"/>
          <w:sz w:val="20"/>
          <w:szCs w:val="22"/>
        </w:rPr>
        <w:t xml:space="preserve">č. 2 </w:t>
      </w:r>
      <w:r w:rsidR="00701FCF">
        <w:rPr>
          <w:rFonts w:ascii="Arial" w:hAnsi="Arial" w:cs="Arial"/>
          <w:sz w:val="20"/>
          <w:szCs w:val="22"/>
        </w:rPr>
        <w:t xml:space="preserve">z důvodu změny předmětu díla a časového harmonogramu, neboť tento byl posunut z důvodů </w:t>
      </w:r>
      <w:r w:rsidR="001900EB">
        <w:rPr>
          <w:rFonts w:ascii="Arial" w:hAnsi="Arial" w:cs="Arial"/>
          <w:sz w:val="20"/>
          <w:szCs w:val="22"/>
        </w:rPr>
        <w:t>prodloužení termínů vydání stanovisek</w:t>
      </w:r>
      <w:r w:rsidR="00701FCF">
        <w:rPr>
          <w:rFonts w:ascii="Arial" w:hAnsi="Arial" w:cs="Arial"/>
          <w:sz w:val="20"/>
          <w:szCs w:val="22"/>
        </w:rPr>
        <w:t xml:space="preserve"> DOSS.</w:t>
      </w:r>
      <w:r w:rsidR="008C7CC8">
        <w:rPr>
          <w:rFonts w:ascii="Arial" w:hAnsi="Arial" w:cs="Arial"/>
          <w:sz w:val="20"/>
          <w:szCs w:val="22"/>
        </w:rPr>
        <w:t xml:space="preserve"> Dále bylo v průběhu provádění díla</w:t>
      </w:r>
      <w:r w:rsidR="007154D3" w:rsidRPr="008C7CC8">
        <w:rPr>
          <w:rFonts w:ascii="Arial" w:hAnsi="Arial" w:cs="Arial"/>
          <w:sz w:val="20"/>
          <w:szCs w:val="22"/>
        </w:rPr>
        <w:t xml:space="preserve"> na základě upřesněných požadavků nutné upravit rozsah</w:t>
      </w:r>
      <w:r w:rsidR="001900EB">
        <w:rPr>
          <w:rFonts w:ascii="Arial" w:hAnsi="Arial" w:cs="Arial"/>
          <w:sz w:val="20"/>
          <w:szCs w:val="22"/>
        </w:rPr>
        <w:t xml:space="preserve"> dalších stupňů projektové dokumentace vycházející z předané dokumentace pro stavební povolení</w:t>
      </w:r>
      <w:r w:rsidR="008C2CC8" w:rsidRPr="008C7CC8">
        <w:rPr>
          <w:rFonts w:ascii="Arial" w:hAnsi="Arial" w:cs="Arial"/>
          <w:sz w:val="20"/>
          <w:szCs w:val="22"/>
        </w:rPr>
        <w:t xml:space="preserve"> za účelem optimalizace realizačních nákladů stavby. Z tohoto důvodu </w:t>
      </w:r>
      <w:r w:rsidR="003A4C99">
        <w:rPr>
          <w:rFonts w:ascii="Arial" w:hAnsi="Arial" w:cs="Arial"/>
          <w:sz w:val="20"/>
          <w:szCs w:val="22"/>
        </w:rPr>
        <w:t>bylo</w:t>
      </w:r>
      <w:r w:rsidR="008C2CC8" w:rsidRPr="008C7CC8">
        <w:rPr>
          <w:rFonts w:ascii="Arial" w:hAnsi="Arial" w:cs="Arial"/>
          <w:sz w:val="20"/>
          <w:szCs w:val="22"/>
        </w:rPr>
        <w:t xml:space="preserve"> nezbytné provést nové části plnění - </w:t>
      </w:r>
      <w:r w:rsidR="005B0114">
        <w:rPr>
          <w:rFonts w:ascii="Arial" w:hAnsi="Arial" w:cs="Arial"/>
          <w:b/>
          <w:sz w:val="20"/>
          <w:szCs w:val="22"/>
        </w:rPr>
        <w:t>O</w:t>
      </w:r>
      <w:r w:rsidR="005B0114" w:rsidRPr="005B0114">
        <w:rPr>
          <w:rFonts w:ascii="Arial" w:hAnsi="Arial" w:cs="Arial"/>
          <w:b/>
          <w:sz w:val="20"/>
          <w:szCs w:val="22"/>
        </w:rPr>
        <w:t>ptimalizaci</w:t>
      </w:r>
      <w:r w:rsidR="008C2CC8" w:rsidRPr="005B0114">
        <w:rPr>
          <w:rFonts w:ascii="Arial" w:hAnsi="Arial" w:cs="Arial"/>
          <w:b/>
          <w:sz w:val="20"/>
          <w:szCs w:val="22"/>
        </w:rPr>
        <w:t xml:space="preserve"> návrhu za účelem </w:t>
      </w:r>
      <w:r w:rsidR="005B0114" w:rsidRPr="005B0114">
        <w:rPr>
          <w:rFonts w:ascii="Arial" w:hAnsi="Arial" w:cs="Arial"/>
          <w:b/>
          <w:sz w:val="20"/>
          <w:szCs w:val="22"/>
        </w:rPr>
        <w:t>redukce realizačních nákladů</w:t>
      </w:r>
      <w:r w:rsidR="008C7CC8">
        <w:rPr>
          <w:rFonts w:ascii="Arial" w:hAnsi="Arial" w:cs="Arial"/>
          <w:sz w:val="20"/>
          <w:szCs w:val="22"/>
        </w:rPr>
        <w:t xml:space="preserve"> (</w:t>
      </w:r>
      <w:r w:rsidR="008C2CC8" w:rsidRPr="008C7CC8">
        <w:rPr>
          <w:rFonts w:ascii="Arial" w:hAnsi="Arial" w:cs="Arial"/>
          <w:sz w:val="20"/>
          <w:szCs w:val="22"/>
        </w:rPr>
        <w:t xml:space="preserve">dále jen </w:t>
      </w:r>
      <w:r w:rsidR="008C2CC8" w:rsidRPr="008C7CC8">
        <w:rPr>
          <w:rFonts w:ascii="Arial" w:hAnsi="Arial" w:cs="Arial"/>
          <w:bCs/>
          <w:sz w:val="20"/>
          <w:szCs w:val="22"/>
        </w:rPr>
        <w:t>„</w:t>
      </w:r>
      <w:r w:rsidR="00D00267" w:rsidRPr="008C7CC8">
        <w:rPr>
          <w:rFonts w:ascii="Arial" w:hAnsi="Arial" w:cs="Arial"/>
          <w:bCs/>
          <w:sz w:val="20"/>
          <w:szCs w:val="22"/>
        </w:rPr>
        <w:t>O</w:t>
      </w:r>
      <w:r w:rsidR="008C2CC8" w:rsidRPr="008C7CC8">
        <w:rPr>
          <w:rFonts w:ascii="Arial" w:hAnsi="Arial" w:cs="Arial"/>
          <w:bCs/>
          <w:sz w:val="20"/>
          <w:szCs w:val="22"/>
        </w:rPr>
        <w:t>ptimalizace“</w:t>
      </w:r>
      <w:r w:rsidR="008C7CC8">
        <w:rPr>
          <w:rFonts w:ascii="Arial" w:hAnsi="Arial" w:cs="Arial"/>
          <w:bCs/>
          <w:sz w:val="20"/>
          <w:szCs w:val="22"/>
        </w:rPr>
        <w:t>)</w:t>
      </w:r>
      <w:r w:rsidR="008C2CC8" w:rsidRPr="008C7CC8">
        <w:rPr>
          <w:rFonts w:ascii="Arial" w:hAnsi="Arial" w:cs="Arial"/>
          <w:sz w:val="20"/>
          <w:szCs w:val="22"/>
        </w:rPr>
        <w:t xml:space="preserve"> a </w:t>
      </w:r>
      <w:r w:rsidR="008C2CC8" w:rsidRPr="008C7CC8">
        <w:rPr>
          <w:rFonts w:ascii="Arial" w:hAnsi="Arial" w:cs="Arial"/>
          <w:b/>
          <w:bCs/>
          <w:sz w:val="20"/>
          <w:szCs w:val="22"/>
        </w:rPr>
        <w:t xml:space="preserve">Změnu stavby před dokončením </w:t>
      </w:r>
      <w:r w:rsidR="008C7CC8">
        <w:rPr>
          <w:rFonts w:ascii="Arial" w:hAnsi="Arial" w:cs="Arial"/>
          <w:sz w:val="20"/>
          <w:szCs w:val="22"/>
        </w:rPr>
        <w:t>(</w:t>
      </w:r>
      <w:r w:rsidR="008C2CC8" w:rsidRPr="008C7CC8">
        <w:rPr>
          <w:rFonts w:ascii="Arial" w:hAnsi="Arial" w:cs="Arial"/>
          <w:sz w:val="20"/>
          <w:szCs w:val="22"/>
        </w:rPr>
        <w:t>dále jen „</w:t>
      </w:r>
      <w:r w:rsidR="008C2CC8" w:rsidRPr="008C7CC8">
        <w:rPr>
          <w:rFonts w:ascii="Arial" w:hAnsi="Arial" w:cs="Arial"/>
          <w:bCs/>
          <w:sz w:val="20"/>
          <w:szCs w:val="22"/>
        </w:rPr>
        <w:t>ZSPD</w:t>
      </w:r>
      <w:r w:rsidR="008C2CC8" w:rsidRPr="008C7CC8">
        <w:rPr>
          <w:rFonts w:ascii="Arial" w:hAnsi="Arial" w:cs="Arial"/>
          <w:sz w:val="20"/>
          <w:szCs w:val="22"/>
        </w:rPr>
        <w:t>“</w:t>
      </w:r>
      <w:r w:rsidR="008C7CC8">
        <w:rPr>
          <w:rFonts w:ascii="Arial" w:hAnsi="Arial" w:cs="Arial"/>
          <w:sz w:val="20"/>
          <w:szCs w:val="22"/>
        </w:rPr>
        <w:t>)</w:t>
      </w:r>
      <w:r w:rsidR="008C2CC8" w:rsidRPr="008C7CC8">
        <w:rPr>
          <w:rFonts w:ascii="Arial" w:hAnsi="Arial" w:cs="Arial"/>
          <w:sz w:val="20"/>
          <w:szCs w:val="22"/>
        </w:rPr>
        <w:t xml:space="preserve">. </w:t>
      </w:r>
      <w:r w:rsidR="00EC3C81" w:rsidRPr="008C7CC8">
        <w:rPr>
          <w:rFonts w:ascii="Arial" w:hAnsi="Arial" w:cs="Arial"/>
          <w:sz w:val="20"/>
          <w:szCs w:val="22"/>
        </w:rPr>
        <w:t>V</w:t>
      </w:r>
      <w:r w:rsidR="008C2CC8" w:rsidRPr="008C7CC8">
        <w:rPr>
          <w:rFonts w:ascii="Arial" w:hAnsi="Arial" w:cs="Arial"/>
          <w:sz w:val="20"/>
          <w:szCs w:val="22"/>
        </w:rPr>
        <w:t xml:space="preserve"> průběhu provádění díla bylo </w:t>
      </w:r>
      <w:r w:rsidR="008C7CC8">
        <w:rPr>
          <w:rFonts w:ascii="Arial" w:hAnsi="Arial" w:cs="Arial"/>
          <w:sz w:val="20"/>
          <w:szCs w:val="22"/>
        </w:rPr>
        <w:t xml:space="preserve">také </w:t>
      </w:r>
      <w:r w:rsidR="008C2CC8" w:rsidRPr="008C7CC8">
        <w:rPr>
          <w:rFonts w:ascii="Arial" w:hAnsi="Arial" w:cs="Arial"/>
          <w:sz w:val="20"/>
          <w:szCs w:val="22"/>
        </w:rPr>
        <w:t xml:space="preserve">zjištěno, </w:t>
      </w:r>
      <w:r w:rsidR="007C6488" w:rsidRPr="008C7CC8">
        <w:rPr>
          <w:rFonts w:ascii="Arial" w:hAnsi="Arial" w:cs="Arial"/>
          <w:sz w:val="20"/>
          <w:szCs w:val="22"/>
        </w:rPr>
        <w:t xml:space="preserve">že </w:t>
      </w:r>
      <w:r w:rsidR="00834286" w:rsidRPr="008C7CC8">
        <w:rPr>
          <w:rFonts w:ascii="Arial" w:hAnsi="Arial" w:cs="Arial"/>
          <w:sz w:val="20"/>
          <w:szCs w:val="22"/>
        </w:rPr>
        <w:t>se Objednatel rozhodl vypustit</w:t>
      </w:r>
      <w:r w:rsidR="007C6488" w:rsidRPr="008C7CC8">
        <w:rPr>
          <w:rFonts w:ascii="Arial" w:hAnsi="Arial" w:cs="Arial"/>
          <w:sz w:val="20"/>
          <w:szCs w:val="22"/>
        </w:rPr>
        <w:t xml:space="preserve"> </w:t>
      </w:r>
      <w:r w:rsidR="008C2CC8" w:rsidRPr="008C7CC8">
        <w:rPr>
          <w:rFonts w:ascii="Arial" w:hAnsi="Arial" w:cs="Arial"/>
          <w:sz w:val="20"/>
          <w:szCs w:val="22"/>
        </w:rPr>
        <w:t>část plnění „</w:t>
      </w:r>
      <w:r w:rsidR="008C2CC8" w:rsidRPr="008C7CC8">
        <w:rPr>
          <w:rFonts w:ascii="Arial" w:hAnsi="Arial" w:cs="Arial"/>
          <w:b/>
          <w:bCs/>
          <w:sz w:val="20"/>
          <w:szCs w:val="22"/>
        </w:rPr>
        <w:t>Spolupráce se subjekty Zadavatele na navazujících projektech</w:t>
      </w:r>
      <w:r w:rsidR="005F0CE6">
        <w:rPr>
          <w:rFonts w:ascii="Arial" w:hAnsi="Arial" w:cs="Arial"/>
          <w:sz w:val="20"/>
          <w:szCs w:val="22"/>
        </w:rPr>
        <w:t>“.</w:t>
      </w:r>
    </w:p>
    <w:p w14:paraId="4FD0C048" w14:textId="77777777" w:rsidR="005F0CE6" w:rsidRDefault="005F0CE6" w:rsidP="005F0CE6">
      <w:pPr>
        <w:pStyle w:val="Odstavecseseznamem"/>
        <w:autoSpaceDE/>
        <w:autoSpaceDN/>
        <w:adjustRightInd/>
        <w:ind w:left="426"/>
        <w:contextualSpacing w:val="0"/>
        <w:jc w:val="both"/>
        <w:rPr>
          <w:rFonts w:ascii="Arial" w:hAnsi="Arial" w:cs="Arial"/>
          <w:sz w:val="20"/>
          <w:szCs w:val="22"/>
        </w:rPr>
      </w:pPr>
    </w:p>
    <w:p w14:paraId="7D0CF46E" w14:textId="0ACEA361" w:rsidR="00FA0E1A" w:rsidRDefault="00FA0E1A" w:rsidP="008C7CC8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contextualSpacing w:val="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 ohledem na Výzvu Objednatele k provádění části díla ze dne 22. 7. 2021 zaslanou Zhotoviteli (dále jen „výzva“) prohlašují smluvní strany, že se zavazují k dodržení výše investičních nákladů stanovených ve výzvě,</w:t>
      </w:r>
      <w:r w:rsidR="00857DC0">
        <w:rPr>
          <w:rFonts w:ascii="Arial" w:hAnsi="Arial" w:cs="Arial"/>
          <w:sz w:val="20"/>
          <w:szCs w:val="22"/>
        </w:rPr>
        <w:t xml:space="preserve"> případná </w:t>
      </w:r>
      <w:r w:rsidR="001900EB">
        <w:rPr>
          <w:rFonts w:ascii="Arial" w:hAnsi="Arial" w:cs="Arial"/>
          <w:sz w:val="20"/>
          <w:szCs w:val="22"/>
        </w:rPr>
        <w:t xml:space="preserve">další </w:t>
      </w:r>
      <w:r w:rsidR="00857DC0">
        <w:rPr>
          <w:rFonts w:ascii="Arial" w:hAnsi="Arial" w:cs="Arial"/>
          <w:sz w:val="20"/>
          <w:szCs w:val="22"/>
        </w:rPr>
        <w:t>změna výše investičních nákladů bude řešena v rámci úzké spolupráce obou smluvních stran, tedy především oboustranné snahy najít taková řešení, která mají za cíl investiční náklady snížit.</w:t>
      </w:r>
    </w:p>
    <w:p w14:paraId="25023693" w14:textId="77777777" w:rsidR="00FA0E1A" w:rsidRPr="00FA0E1A" w:rsidRDefault="00FA0E1A" w:rsidP="00FA0E1A">
      <w:pPr>
        <w:pStyle w:val="Odstavecseseznamem"/>
        <w:rPr>
          <w:rFonts w:ascii="Arial" w:hAnsi="Arial" w:cs="Arial"/>
          <w:sz w:val="20"/>
          <w:szCs w:val="22"/>
        </w:rPr>
      </w:pPr>
    </w:p>
    <w:p w14:paraId="34E36C92" w14:textId="3A0215D9" w:rsidR="005F0CE6" w:rsidRPr="008C7CC8" w:rsidRDefault="005F0CE6" w:rsidP="008C7CC8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contextualSpacing w:val="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 důvodů shora uvedených uzavírají smluvní strany tento dodatek č. 2 a mění smlouvu v následujícím rozsahu.</w:t>
      </w:r>
    </w:p>
    <w:p w14:paraId="49E4D4EE" w14:textId="5C343E27" w:rsidR="00EC3C81" w:rsidRDefault="00EC3C81" w:rsidP="007154D3">
      <w:pPr>
        <w:pStyle w:val="Odstavecseseznamem"/>
        <w:autoSpaceDE/>
        <w:autoSpaceDN/>
        <w:adjustRightInd/>
        <w:ind w:left="1416" w:hanging="990"/>
        <w:contextualSpacing w:val="0"/>
        <w:jc w:val="both"/>
        <w:rPr>
          <w:rFonts w:ascii="Arial" w:hAnsi="Arial" w:cs="Arial"/>
          <w:sz w:val="20"/>
          <w:szCs w:val="22"/>
        </w:rPr>
      </w:pPr>
    </w:p>
    <w:p w14:paraId="5B41572D" w14:textId="21045B4C" w:rsidR="007975FE" w:rsidRDefault="007975FE" w:rsidP="007154D3">
      <w:pPr>
        <w:pStyle w:val="Odstavecseseznamem"/>
        <w:autoSpaceDE/>
        <w:autoSpaceDN/>
        <w:adjustRightInd/>
        <w:ind w:left="1416" w:hanging="990"/>
        <w:contextualSpacing w:val="0"/>
        <w:jc w:val="both"/>
        <w:rPr>
          <w:rFonts w:ascii="Arial" w:hAnsi="Arial" w:cs="Arial"/>
          <w:sz w:val="20"/>
          <w:szCs w:val="22"/>
        </w:rPr>
      </w:pPr>
    </w:p>
    <w:p w14:paraId="3F2F331F" w14:textId="77777777" w:rsidR="007975FE" w:rsidRPr="00A562F8" w:rsidRDefault="007975FE" w:rsidP="007154D3">
      <w:pPr>
        <w:pStyle w:val="Odstavecseseznamem"/>
        <w:autoSpaceDE/>
        <w:autoSpaceDN/>
        <w:adjustRightInd/>
        <w:ind w:left="1416" w:hanging="990"/>
        <w:contextualSpacing w:val="0"/>
        <w:jc w:val="both"/>
        <w:rPr>
          <w:rFonts w:ascii="Arial" w:hAnsi="Arial" w:cs="Arial"/>
          <w:sz w:val="20"/>
          <w:szCs w:val="22"/>
        </w:rPr>
      </w:pPr>
    </w:p>
    <w:p w14:paraId="7B36CF80" w14:textId="00C35CE9" w:rsidR="008C2CC8" w:rsidRPr="00A562F8" w:rsidRDefault="008C2CC8" w:rsidP="007154D3">
      <w:pPr>
        <w:pStyle w:val="Odstavecseseznamem"/>
        <w:autoSpaceDE/>
        <w:autoSpaceDN/>
        <w:adjustRightInd/>
        <w:ind w:left="1416" w:hanging="990"/>
        <w:contextualSpacing w:val="0"/>
        <w:jc w:val="both"/>
        <w:rPr>
          <w:rFonts w:ascii="Arial" w:hAnsi="Arial" w:cs="Arial"/>
          <w:sz w:val="20"/>
          <w:szCs w:val="22"/>
        </w:rPr>
      </w:pPr>
    </w:p>
    <w:p w14:paraId="0AF94599" w14:textId="77777777" w:rsidR="00D9349C" w:rsidRPr="00A562F8" w:rsidRDefault="00D9349C" w:rsidP="00C6026E">
      <w:pPr>
        <w:pStyle w:val="Odstavec"/>
        <w:numPr>
          <w:ilvl w:val="0"/>
          <w:numId w:val="1"/>
        </w:numPr>
        <w:ind w:left="0" w:firstLine="284"/>
        <w:jc w:val="center"/>
        <w:rPr>
          <w:rFonts w:ascii="Arial" w:hAnsi="Arial" w:cs="Arial"/>
          <w:b/>
          <w:szCs w:val="20"/>
        </w:rPr>
      </w:pPr>
      <w:r w:rsidRPr="00A562F8">
        <w:rPr>
          <w:rFonts w:ascii="Arial" w:hAnsi="Arial" w:cs="Arial"/>
          <w:b/>
          <w:szCs w:val="20"/>
        </w:rPr>
        <w:lastRenderedPageBreak/>
        <w:t>PŘEDMĚT DODATKU</w:t>
      </w:r>
    </w:p>
    <w:p w14:paraId="17EFA7DF" w14:textId="77777777" w:rsidR="00256211" w:rsidRPr="00A562F8" w:rsidRDefault="00256211" w:rsidP="00153B3C">
      <w:pPr>
        <w:jc w:val="both"/>
        <w:rPr>
          <w:rFonts w:cs="Arial"/>
          <w:szCs w:val="20"/>
        </w:rPr>
      </w:pPr>
    </w:p>
    <w:p w14:paraId="04C26801" w14:textId="011F332B" w:rsidR="00AF655D" w:rsidRDefault="00AF655D" w:rsidP="001954D2">
      <w:pPr>
        <w:pStyle w:val="Odstavecseseznamem"/>
        <w:numPr>
          <w:ilvl w:val="1"/>
          <w:numId w:val="1"/>
        </w:numPr>
        <w:autoSpaceDE/>
        <w:autoSpaceDN/>
        <w:adjustRightInd/>
        <w:spacing w:after="120"/>
        <w:ind w:left="425" w:hanging="425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 ohledem na výše uvedené smluvní strany mění čl. IV. odst. 3 písm. h) smlouvy tak, že původní textaci tohoto ustanovení ruší a nahrazují ji níže uvedených zněním:</w:t>
      </w:r>
    </w:p>
    <w:p w14:paraId="24FAB610" w14:textId="11E470C6" w:rsidR="00AF655D" w:rsidRDefault="00AF655D" w:rsidP="00AF655D">
      <w:pPr>
        <w:pStyle w:val="Odstavecseseznamem"/>
        <w:autoSpaceDE/>
        <w:autoSpaceDN/>
        <w:adjustRightInd/>
        <w:spacing w:after="120"/>
        <w:ind w:left="425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h) </w:t>
      </w:r>
      <w:r w:rsidR="000C1C1A">
        <w:rPr>
          <w:rFonts w:ascii="Arial" w:hAnsi="Arial" w:cs="Arial"/>
          <w:sz w:val="20"/>
        </w:rPr>
        <w:t>vypracování všech potřebných dokumentací pro provádění stavby a vlastní realizaci dalších dodávek souvisejících se stavbou (dále též jako „DPS“) vše umožňující vypsání a provedení zadávacích řízení na zhotovitele vlastní stavby a dodavatelů dalších dodávek souvisejících se stavbou dle DPS, a to v souladu s relevantními požadavky Objednatele a s příslušnými ustanovení zákona č. 134/2016 Sb., o zadávání veřejných zakázek, v platném znění, (dále také jako „zákon o zadávání veřejných zakázek“), zejména pak v rozsahu výkresových dokumentací, soupisů stavebních prací, dodávek a služeb s výkazy výměr, rozpočtů, standardů a dalších potřebných a nutných dokumentů k účelu zde uvedenému, a to včetně zajištění součinnosti s Objednatelem při výběru dodavatele vlastní stavby a dodavatelů dalších dodávek souvisejících se stavbou; pro část AV Technika a Divadelní technika – horní a spodní sféra bude vypracována dokumentace pro výběr dodavatele</w:t>
      </w:r>
      <w:r w:rsidR="00E52F50">
        <w:rPr>
          <w:rFonts w:ascii="Arial" w:hAnsi="Arial" w:cs="Arial"/>
          <w:sz w:val="20"/>
        </w:rPr>
        <w:t xml:space="preserve"> (tj. stanovení standardů pro výběr dodavatele</w:t>
      </w:r>
      <w:r w:rsidR="00874AA8">
        <w:rPr>
          <w:rFonts w:ascii="Arial" w:hAnsi="Arial" w:cs="Arial"/>
          <w:sz w:val="20"/>
        </w:rPr>
        <w:t>, nikoliv dokumentace ve smyslu vyhlášky č. 499/2000 Sb., o dokumentaci staveb</w:t>
      </w:r>
      <w:r w:rsidR="00E52F50">
        <w:rPr>
          <w:rFonts w:ascii="Arial" w:hAnsi="Arial" w:cs="Arial"/>
          <w:sz w:val="20"/>
        </w:rPr>
        <w:t>)</w:t>
      </w:r>
      <w:r w:rsidR="000C1C1A">
        <w:rPr>
          <w:rFonts w:ascii="Arial" w:hAnsi="Arial" w:cs="Arial"/>
          <w:sz w:val="20"/>
        </w:rPr>
        <w:t xml:space="preserve"> na základě provedených předběžných tržních konzultací, kdy uživatelské požadavky budou stanoveny ze strany Objednatele, na základě kterých Zhotovitel navrhne funkční požadavky pro tuto dílčí dodávku – AV Technika a Divadelní technika;</w:t>
      </w:r>
    </w:p>
    <w:p w14:paraId="79AECADE" w14:textId="122D86D1" w:rsidR="00006199" w:rsidRDefault="00006199" w:rsidP="00E52F50">
      <w:pPr>
        <w:pStyle w:val="Odstavecseseznamem"/>
        <w:numPr>
          <w:ilvl w:val="1"/>
          <w:numId w:val="1"/>
        </w:numPr>
        <w:autoSpaceDE/>
        <w:autoSpaceDN/>
        <w:adjustRightInd/>
        <w:spacing w:after="120"/>
        <w:ind w:left="425" w:hanging="425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mění čl. IV. odst. 3 písm. k) smlouvy tak, že původní textaci tohoto ustanovení ruší a nahrazují ji níže uvedených zněním:</w:t>
      </w:r>
    </w:p>
    <w:p w14:paraId="67704F36" w14:textId="4BB29E60" w:rsidR="00006199" w:rsidRDefault="00006199" w:rsidP="00006199">
      <w:pPr>
        <w:pStyle w:val="Odstavecseseznamem"/>
        <w:autoSpaceDE/>
        <w:autoSpaceDN/>
        <w:adjustRightInd/>
        <w:spacing w:after="120"/>
        <w:ind w:left="425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k) vypracování Prováděcí dokumentace interiéru </w:t>
      </w:r>
      <w:r w:rsidRPr="00351BB8">
        <w:rPr>
          <w:rFonts w:ascii="Arial" w:hAnsi="Arial" w:cs="Arial"/>
          <w:sz w:val="20"/>
        </w:rPr>
        <w:t xml:space="preserve">vč. </w:t>
      </w:r>
      <w:r w:rsidR="00E52F50" w:rsidRPr="00351BB8">
        <w:rPr>
          <w:rFonts w:ascii="Arial" w:hAnsi="Arial" w:cs="Arial"/>
          <w:sz w:val="20"/>
        </w:rPr>
        <w:t xml:space="preserve">předběžného </w:t>
      </w:r>
      <w:r w:rsidR="00351BB8" w:rsidRPr="00351BB8">
        <w:rPr>
          <w:rFonts w:ascii="Arial" w:hAnsi="Arial" w:cs="Arial"/>
          <w:sz w:val="20"/>
        </w:rPr>
        <w:t xml:space="preserve">orientačního </w:t>
      </w:r>
      <w:r w:rsidRPr="00351BB8">
        <w:rPr>
          <w:rFonts w:ascii="Arial" w:hAnsi="Arial" w:cs="Arial"/>
          <w:sz w:val="20"/>
        </w:rPr>
        <w:t>rozpočtu</w:t>
      </w:r>
      <w:r>
        <w:rPr>
          <w:rFonts w:ascii="Arial" w:hAnsi="Arial" w:cs="Arial"/>
          <w:sz w:val="20"/>
        </w:rPr>
        <w:t xml:space="preserve"> v rozsahu a souladu s touto Smlouvou;</w:t>
      </w:r>
    </w:p>
    <w:p w14:paraId="19D88EF2" w14:textId="753B295D" w:rsidR="00531F58" w:rsidRDefault="00531F58" w:rsidP="001954D2">
      <w:pPr>
        <w:pStyle w:val="Odstavecseseznamem"/>
        <w:numPr>
          <w:ilvl w:val="1"/>
          <w:numId w:val="1"/>
        </w:numPr>
        <w:autoSpaceDE/>
        <w:autoSpaceDN/>
        <w:adjustRightInd/>
        <w:spacing w:after="120"/>
        <w:ind w:left="425" w:hanging="425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dále mění čl. IV. odst. 3 tak, že přidávají písm. n) s následujícím zněním:</w:t>
      </w:r>
    </w:p>
    <w:p w14:paraId="6E7356F3" w14:textId="2D040956" w:rsidR="00531F58" w:rsidRDefault="000C1C1A" w:rsidP="00531F58">
      <w:pPr>
        <w:pStyle w:val="Odstavecseseznamem"/>
        <w:autoSpaceDE/>
        <w:autoSpaceDN/>
        <w:adjustRightInd/>
        <w:spacing w:after="120"/>
        <w:ind w:left="425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n) </w:t>
      </w:r>
      <w:r w:rsidR="005B0114">
        <w:rPr>
          <w:rFonts w:ascii="Arial" w:hAnsi="Arial" w:cs="Arial"/>
          <w:sz w:val="20"/>
        </w:rPr>
        <w:t>zpracování optimalizace realizačních nákladů</w:t>
      </w:r>
      <w:r w:rsidR="00006199">
        <w:rPr>
          <w:rFonts w:ascii="Arial" w:hAnsi="Arial" w:cs="Arial"/>
          <w:sz w:val="20"/>
        </w:rPr>
        <w:t xml:space="preserve"> stavby, která je blíže specifikovaná v příloze č. 7 – Rozsah prací (dále jen „Optimalizace“);</w:t>
      </w:r>
    </w:p>
    <w:p w14:paraId="15525A3B" w14:textId="37028143" w:rsidR="005B0114" w:rsidRDefault="005B0114" w:rsidP="001954D2">
      <w:pPr>
        <w:pStyle w:val="Odstavecseseznamem"/>
        <w:numPr>
          <w:ilvl w:val="1"/>
          <w:numId w:val="1"/>
        </w:numPr>
        <w:autoSpaceDE/>
        <w:autoSpaceDN/>
        <w:adjustRightInd/>
        <w:spacing w:after="120"/>
        <w:ind w:left="425" w:hanging="425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dále mění čl. IV. odst. 3 tak, že přidávají písm. o) s následujícím znění:</w:t>
      </w:r>
    </w:p>
    <w:p w14:paraId="529B2B55" w14:textId="74C52B5C" w:rsidR="00EC3C81" w:rsidRPr="00006199" w:rsidRDefault="005B0114" w:rsidP="00006199">
      <w:pPr>
        <w:pStyle w:val="Odstavecseseznamem"/>
        <w:autoSpaceDE/>
        <w:autoSpaceDN/>
        <w:adjustRightInd/>
        <w:spacing w:after="120"/>
        <w:ind w:left="425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o) zpracování Změny stavby před dokončením</w:t>
      </w:r>
      <w:r w:rsidR="00006199">
        <w:rPr>
          <w:rFonts w:ascii="Arial" w:hAnsi="Arial" w:cs="Arial"/>
          <w:sz w:val="20"/>
        </w:rPr>
        <w:t>, která je blíže specifikovaná v příloze č. 7 – Rozsah prací</w:t>
      </w:r>
      <w:r>
        <w:rPr>
          <w:rFonts w:ascii="Arial" w:hAnsi="Arial" w:cs="Arial"/>
          <w:sz w:val="20"/>
        </w:rPr>
        <w:t xml:space="preserve"> (dále jen „ZSPD“).</w:t>
      </w:r>
    </w:p>
    <w:p w14:paraId="6B8366BC" w14:textId="77777777" w:rsidR="00A562F8" w:rsidRPr="00A562F8" w:rsidRDefault="00A562F8" w:rsidP="00A562F8">
      <w:pPr>
        <w:pStyle w:val="Odstavecseseznamem"/>
        <w:autoSpaceDE/>
        <w:autoSpaceDN/>
        <w:adjustRightInd/>
        <w:spacing w:after="120"/>
        <w:ind w:left="425"/>
        <w:contextualSpacing w:val="0"/>
        <w:jc w:val="both"/>
        <w:rPr>
          <w:rFonts w:ascii="Arial" w:hAnsi="Arial" w:cs="Arial"/>
          <w:sz w:val="20"/>
        </w:rPr>
      </w:pPr>
    </w:p>
    <w:p w14:paraId="2ABD8619" w14:textId="379EF78C" w:rsidR="00006199" w:rsidRDefault="00006199" w:rsidP="00AC15F4">
      <w:pPr>
        <w:pStyle w:val="Odstavec"/>
        <w:numPr>
          <w:ilvl w:val="0"/>
          <w:numId w:val="1"/>
        </w:numPr>
        <w:ind w:left="0" w:firstLine="284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ZMĚNA PŘÍLOH SMLOUVY</w:t>
      </w:r>
    </w:p>
    <w:p w14:paraId="688B8A87" w14:textId="77777777" w:rsidR="00B26728" w:rsidRDefault="00B26728" w:rsidP="00B26728">
      <w:pPr>
        <w:pStyle w:val="Odstavec"/>
        <w:ind w:left="284" w:firstLine="0"/>
        <w:rPr>
          <w:rFonts w:ascii="Arial" w:hAnsi="Arial" w:cs="Arial"/>
          <w:b/>
          <w:szCs w:val="20"/>
        </w:rPr>
      </w:pPr>
    </w:p>
    <w:p w14:paraId="1B3DA178" w14:textId="3050DD46" w:rsidR="00B26728" w:rsidRDefault="00F8204B" w:rsidP="00B26728">
      <w:pPr>
        <w:pStyle w:val="Odstavec"/>
        <w:numPr>
          <w:ilvl w:val="1"/>
          <w:numId w:val="1"/>
        </w:numPr>
        <w:ind w:left="567" w:hanging="567"/>
        <w:rPr>
          <w:rFonts w:ascii="Arial" w:hAnsi="Arial" w:cs="Arial"/>
          <w:szCs w:val="20"/>
        </w:rPr>
      </w:pPr>
      <w:r w:rsidRPr="00F8204B">
        <w:rPr>
          <w:rFonts w:ascii="Arial" w:hAnsi="Arial" w:cs="Arial"/>
          <w:szCs w:val="20"/>
        </w:rPr>
        <w:t>Smluvní strany dále mění sml</w:t>
      </w:r>
      <w:r>
        <w:rPr>
          <w:rFonts w:ascii="Arial" w:hAnsi="Arial" w:cs="Arial"/>
          <w:szCs w:val="20"/>
        </w:rPr>
        <w:t>ouvu tak, že původní přílohu č. 2 – harmonogram prací ruší a nahrazují ji přílohou, která tvoří přílohu č. 2 tohoto dodatku č. 2.</w:t>
      </w:r>
    </w:p>
    <w:p w14:paraId="29458EBD" w14:textId="77777777" w:rsidR="00F8204B" w:rsidRDefault="00F8204B" w:rsidP="00F8204B">
      <w:pPr>
        <w:pStyle w:val="Odstavec"/>
        <w:ind w:left="567" w:firstLine="0"/>
        <w:rPr>
          <w:rFonts w:ascii="Arial" w:hAnsi="Arial" w:cs="Arial"/>
          <w:szCs w:val="20"/>
        </w:rPr>
      </w:pPr>
    </w:p>
    <w:p w14:paraId="5D16CC52" w14:textId="7A8ECDB8" w:rsidR="00F8204B" w:rsidRDefault="00F8204B" w:rsidP="00F8204B">
      <w:pPr>
        <w:pStyle w:val="Odstavec"/>
        <w:numPr>
          <w:ilvl w:val="1"/>
          <w:numId w:val="1"/>
        </w:numPr>
        <w:ind w:left="567" w:hanging="567"/>
        <w:rPr>
          <w:rFonts w:ascii="Arial" w:hAnsi="Arial" w:cs="Arial"/>
          <w:szCs w:val="20"/>
        </w:rPr>
      </w:pPr>
      <w:r w:rsidRPr="00F8204B">
        <w:rPr>
          <w:rFonts w:ascii="Arial" w:hAnsi="Arial" w:cs="Arial"/>
          <w:szCs w:val="20"/>
        </w:rPr>
        <w:t>Smluvní strany dále mění sml</w:t>
      </w:r>
      <w:r>
        <w:rPr>
          <w:rFonts w:ascii="Arial" w:hAnsi="Arial" w:cs="Arial"/>
          <w:szCs w:val="20"/>
        </w:rPr>
        <w:t>ouvu tak, že původní přílohu č. 3 – platební harmonogram ruší a nahrazují ji přílo</w:t>
      </w:r>
      <w:r w:rsidR="00FA0E1A">
        <w:rPr>
          <w:rFonts w:ascii="Arial" w:hAnsi="Arial" w:cs="Arial"/>
          <w:szCs w:val="20"/>
        </w:rPr>
        <w:t xml:space="preserve">hou, která tvoří přílohu č. 3 </w:t>
      </w:r>
      <w:r>
        <w:rPr>
          <w:rFonts w:ascii="Arial" w:hAnsi="Arial" w:cs="Arial"/>
          <w:szCs w:val="20"/>
        </w:rPr>
        <w:t xml:space="preserve"> tohoto dodatku č. 2.</w:t>
      </w:r>
    </w:p>
    <w:p w14:paraId="1D545D69" w14:textId="77777777" w:rsidR="00F8204B" w:rsidRPr="00F8204B" w:rsidRDefault="00F8204B" w:rsidP="00F8204B">
      <w:pPr>
        <w:pStyle w:val="Odstavec"/>
        <w:ind w:left="567" w:firstLine="0"/>
        <w:rPr>
          <w:rFonts w:ascii="Arial" w:hAnsi="Arial" w:cs="Arial"/>
          <w:szCs w:val="20"/>
        </w:rPr>
      </w:pPr>
    </w:p>
    <w:p w14:paraId="74BB2AC4" w14:textId="393F2337" w:rsidR="00F8204B" w:rsidRPr="00F8204B" w:rsidRDefault="00F8204B" w:rsidP="00F8204B">
      <w:pPr>
        <w:pStyle w:val="Odstavec"/>
        <w:numPr>
          <w:ilvl w:val="1"/>
          <w:numId w:val="1"/>
        </w:numPr>
        <w:ind w:left="567" w:hanging="567"/>
        <w:rPr>
          <w:rFonts w:ascii="Arial" w:hAnsi="Arial" w:cs="Arial"/>
          <w:szCs w:val="20"/>
        </w:rPr>
      </w:pPr>
      <w:r w:rsidRPr="00F8204B">
        <w:rPr>
          <w:rFonts w:ascii="Arial" w:hAnsi="Arial" w:cs="Arial"/>
          <w:szCs w:val="20"/>
        </w:rPr>
        <w:t>Smluvní strany dále mění sml</w:t>
      </w:r>
      <w:r>
        <w:rPr>
          <w:rFonts w:ascii="Arial" w:hAnsi="Arial" w:cs="Arial"/>
          <w:szCs w:val="20"/>
        </w:rPr>
        <w:t>o</w:t>
      </w:r>
      <w:r w:rsidR="00FA0E1A">
        <w:rPr>
          <w:rFonts w:ascii="Arial" w:hAnsi="Arial" w:cs="Arial"/>
          <w:szCs w:val="20"/>
        </w:rPr>
        <w:t>uvu tak, že původní přílohu č. 7</w:t>
      </w:r>
      <w:r>
        <w:rPr>
          <w:rFonts w:ascii="Arial" w:hAnsi="Arial" w:cs="Arial"/>
          <w:szCs w:val="20"/>
        </w:rPr>
        <w:t xml:space="preserve"> – </w:t>
      </w:r>
      <w:r w:rsidR="00FA0E1A">
        <w:rPr>
          <w:rFonts w:ascii="Arial" w:hAnsi="Arial" w:cs="Arial"/>
          <w:szCs w:val="20"/>
        </w:rPr>
        <w:t>rozsah projektové dokumentace stavby</w:t>
      </w:r>
      <w:r>
        <w:rPr>
          <w:rFonts w:ascii="Arial" w:hAnsi="Arial" w:cs="Arial"/>
          <w:szCs w:val="20"/>
        </w:rPr>
        <w:t xml:space="preserve"> ruší a nahrazují ji přílohou, která tvoří přílohu č. </w:t>
      </w:r>
      <w:r w:rsidR="00FA0E1A">
        <w:rPr>
          <w:rFonts w:ascii="Arial" w:hAnsi="Arial" w:cs="Arial"/>
          <w:szCs w:val="20"/>
        </w:rPr>
        <w:t>7</w:t>
      </w:r>
      <w:r>
        <w:rPr>
          <w:rFonts w:ascii="Arial" w:hAnsi="Arial" w:cs="Arial"/>
          <w:szCs w:val="20"/>
        </w:rPr>
        <w:t xml:space="preserve"> tohoto dodatku č. 2.</w:t>
      </w:r>
    </w:p>
    <w:p w14:paraId="5C8D0758" w14:textId="77777777" w:rsidR="00F8204B" w:rsidRPr="00F8204B" w:rsidRDefault="00F8204B" w:rsidP="00F8204B">
      <w:pPr>
        <w:pStyle w:val="Odstavec"/>
        <w:ind w:left="567" w:firstLine="0"/>
        <w:rPr>
          <w:rFonts w:ascii="Arial" w:hAnsi="Arial" w:cs="Arial"/>
          <w:szCs w:val="20"/>
        </w:rPr>
      </w:pPr>
    </w:p>
    <w:p w14:paraId="13E05586" w14:textId="77777777" w:rsidR="00006199" w:rsidRDefault="00006199" w:rsidP="00006199">
      <w:pPr>
        <w:pStyle w:val="Odstavec"/>
        <w:ind w:left="284" w:firstLine="0"/>
        <w:rPr>
          <w:rFonts w:ascii="Arial" w:hAnsi="Arial" w:cs="Arial"/>
          <w:b/>
          <w:szCs w:val="20"/>
        </w:rPr>
      </w:pPr>
    </w:p>
    <w:p w14:paraId="40A23951" w14:textId="2021A1CC" w:rsidR="00B26728" w:rsidRPr="00B26728" w:rsidRDefault="00091B58" w:rsidP="007D666B">
      <w:pPr>
        <w:pStyle w:val="Odstavec"/>
        <w:numPr>
          <w:ilvl w:val="0"/>
          <w:numId w:val="1"/>
        </w:numPr>
        <w:spacing w:line="0" w:lineRule="atLeast"/>
        <w:ind w:left="0" w:firstLine="284"/>
        <w:jc w:val="center"/>
        <w:rPr>
          <w:rFonts w:ascii="Arial" w:hAnsi="Arial" w:cs="Arial"/>
          <w:b/>
          <w:szCs w:val="20"/>
        </w:rPr>
      </w:pPr>
      <w:r w:rsidRPr="00B26728">
        <w:rPr>
          <w:rFonts w:ascii="Arial" w:hAnsi="Arial" w:cs="Arial"/>
          <w:b/>
          <w:szCs w:val="20"/>
        </w:rPr>
        <w:t xml:space="preserve">CENA DÍLA </w:t>
      </w:r>
    </w:p>
    <w:p w14:paraId="5B2AF894" w14:textId="77777777" w:rsidR="00B26728" w:rsidRPr="00A562F8" w:rsidRDefault="00B26728" w:rsidP="00B26728">
      <w:pPr>
        <w:pStyle w:val="Odstavec"/>
        <w:ind w:left="284" w:firstLine="0"/>
        <w:rPr>
          <w:rFonts w:ascii="Arial" w:hAnsi="Arial" w:cs="Arial"/>
          <w:b/>
          <w:szCs w:val="20"/>
        </w:rPr>
      </w:pPr>
    </w:p>
    <w:p w14:paraId="2AF911A9" w14:textId="654D2E6A" w:rsidR="008342A6" w:rsidRPr="00A562F8" w:rsidRDefault="00AC15F4" w:rsidP="00006199">
      <w:pPr>
        <w:pStyle w:val="Odstavecseseznamem"/>
        <w:numPr>
          <w:ilvl w:val="1"/>
          <w:numId w:val="1"/>
        </w:numPr>
        <w:autoSpaceDE/>
        <w:autoSpaceDN/>
        <w:adjustRightInd/>
        <w:spacing w:after="120"/>
        <w:ind w:left="425" w:hanging="425"/>
        <w:contextualSpacing w:val="0"/>
        <w:jc w:val="both"/>
        <w:rPr>
          <w:rFonts w:cs="Arial"/>
        </w:rPr>
      </w:pPr>
      <w:r w:rsidRPr="00A562F8">
        <w:rPr>
          <w:rFonts w:ascii="Arial" w:hAnsi="Arial" w:cs="Arial"/>
          <w:sz w:val="20"/>
        </w:rPr>
        <w:t xml:space="preserve">Pro vyloučení pochybností smluvní strany konstatují, že </w:t>
      </w:r>
      <w:r w:rsidR="00B26728">
        <w:rPr>
          <w:rFonts w:ascii="Arial" w:hAnsi="Arial" w:cs="Arial"/>
          <w:sz w:val="20"/>
        </w:rPr>
        <w:t>tento dodatek č. 2</w:t>
      </w:r>
      <w:r w:rsidRPr="00A562F8">
        <w:rPr>
          <w:rFonts w:ascii="Arial" w:hAnsi="Arial" w:cs="Arial"/>
          <w:sz w:val="20"/>
        </w:rPr>
        <w:t xml:space="preserve"> nikterak nemění celkovou cenu díla</w:t>
      </w:r>
      <w:r w:rsidR="00D00267" w:rsidRPr="00A562F8">
        <w:rPr>
          <w:rFonts w:ascii="Arial" w:hAnsi="Arial" w:cs="Arial"/>
          <w:sz w:val="20"/>
        </w:rPr>
        <w:t>.</w:t>
      </w:r>
      <w:r w:rsidR="008342A6" w:rsidRPr="00A562F8">
        <w:rPr>
          <w:rFonts w:ascii="Arial" w:hAnsi="Arial" w:cs="Arial"/>
          <w:sz w:val="20"/>
        </w:rPr>
        <w:t xml:space="preserve"> </w:t>
      </w:r>
      <w:r w:rsidR="00B26728">
        <w:rPr>
          <w:rFonts w:ascii="Arial" w:hAnsi="Arial" w:cs="Arial"/>
          <w:sz w:val="20"/>
        </w:rPr>
        <w:t xml:space="preserve">Změny byly učiněny v příloze č. 3 smlouvy – platební harmonogram, která reflektuje změny v rámci </w:t>
      </w:r>
      <w:r w:rsidR="00FA0E1A">
        <w:rPr>
          <w:rFonts w:ascii="Arial" w:hAnsi="Arial" w:cs="Arial"/>
          <w:sz w:val="20"/>
        </w:rPr>
        <w:t>jednotlivých činností provádění díla.</w:t>
      </w:r>
    </w:p>
    <w:p w14:paraId="10DF90A8" w14:textId="77777777" w:rsidR="008C2CC8" w:rsidRPr="00A562F8" w:rsidRDefault="008C2CC8" w:rsidP="00382743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0"/>
        </w:rPr>
      </w:pPr>
    </w:p>
    <w:p w14:paraId="617C9996" w14:textId="4AC61BF3" w:rsidR="00091B58" w:rsidRPr="00B26728" w:rsidRDefault="00091B58" w:rsidP="00B26728">
      <w:pPr>
        <w:pStyle w:val="Odstavec"/>
        <w:numPr>
          <w:ilvl w:val="0"/>
          <w:numId w:val="1"/>
        </w:numPr>
        <w:spacing w:line="0" w:lineRule="atLeast"/>
        <w:ind w:left="426" w:firstLine="284"/>
        <w:jc w:val="center"/>
        <w:rPr>
          <w:rFonts w:ascii="Arial" w:hAnsi="Arial" w:cs="Arial"/>
        </w:rPr>
      </w:pPr>
      <w:r w:rsidRPr="00B26728">
        <w:rPr>
          <w:rFonts w:ascii="Arial" w:hAnsi="Arial" w:cs="Arial"/>
          <w:b/>
          <w:szCs w:val="20"/>
        </w:rPr>
        <w:t>TERMÍNY P</w:t>
      </w:r>
      <w:r w:rsidR="008342A6" w:rsidRPr="00B26728">
        <w:rPr>
          <w:rFonts w:ascii="Arial" w:hAnsi="Arial" w:cs="Arial"/>
          <w:b/>
          <w:szCs w:val="20"/>
        </w:rPr>
        <w:t>LNĚNÍ DÍLA</w:t>
      </w:r>
    </w:p>
    <w:p w14:paraId="467C1D59" w14:textId="227EBF9E" w:rsidR="008342A6" w:rsidRPr="00A562F8" w:rsidRDefault="008342A6" w:rsidP="00382743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0"/>
        </w:rPr>
      </w:pPr>
    </w:p>
    <w:p w14:paraId="4E382AF9" w14:textId="4DDC0693" w:rsidR="008342A6" w:rsidRDefault="00FA0E1A" w:rsidP="008342A6">
      <w:pPr>
        <w:pStyle w:val="Odstavecodsazen"/>
        <w:numPr>
          <w:ilvl w:val="0"/>
          <w:numId w:val="25"/>
        </w:numPr>
        <w:tabs>
          <w:tab w:val="left" w:pos="0"/>
        </w:tabs>
        <w:spacing w:after="120" w:line="40" w:lineRule="atLeast"/>
        <w:ind w:left="426"/>
      </w:pPr>
      <w:r>
        <w:t>S ohledem na shora uvedené bude dílo</w:t>
      </w:r>
      <w:r w:rsidR="008342A6" w:rsidRPr="00A562F8">
        <w:t xml:space="preserve"> Zhotovitelem realizováno </w:t>
      </w:r>
      <w:r>
        <w:t>v termínech plnění uvedených v příloze č. 2 – harmonogram prací</w:t>
      </w:r>
      <w:r w:rsidR="008342A6" w:rsidRPr="00A562F8">
        <w:t xml:space="preserve"> tohoto dodatku</w:t>
      </w:r>
      <w:r>
        <w:t xml:space="preserve"> č. 2</w:t>
      </w:r>
      <w:r w:rsidR="008342A6" w:rsidRPr="00A562F8">
        <w:t xml:space="preserve">. Termíny plnění však nevylučují možnost dřívějšího plnění. </w:t>
      </w:r>
    </w:p>
    <w:p w14:paraId="3D8E9FA0" w14:textId="0CD49365" w:rsidR="00B26728" w:rsidRDefault="00B26728" w:rsidP="00382743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0"/>
        </w:rPr>
      </w:pPr>
    </w:p>
    <w:p w14:paraId="52273513" w14:textId="77777777" w:rsidR="007975FE" w:rsidRPr="00A562F8" w:rsidRDefault="007975FE" w:rsidP="00382743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0"/>
        </w:rPr>
      </w:pPr>
    </w:p>
    <w:p w14:paraId="6BE5459D" w14:textId="7CD8296B" w:rsidR="009A3D8F" w:rsidRPr="00B26728" w:rsidRDefault="00636B61" w:rsidP="00F8204B">
      <w:pPr>
        <w:pStyle w:val="Odstavec"/>
        <w:numPr>
          <w:ilvl w:val="0"/>
          <w:numId w:val="1"/>
        </w:numPr>
        <w:ind w:left="0" w:firstLine="284"/>
        <w:jc w:val="center"/>
        <w:rPr>
          <w:rFonts w:cs="Arial"/>
          <w:szCs w:val="20"/>
        </w:rPr>
      </w:pPr>
      <w:r w:rsidRPr="00B26728">
        <w:rPr>
          <w:rFonts w:ascii="Arial" w:hAnsi="Arial" w:cs="Arial"/>
          <w:b/>
          <w:szCs w:val="20"/>
        </w:rPr>
        <w:t>ZÁVĚREČNÁ USTANOVENÍ</w:t>
      </w:r>
    </w:p>
    <w:p w14:paraId="7C1F38E3" w14:textId="77777777" w:rsidR="006A6C3D" w:rsidRPr="00A562F8" w:rsidRDefault="006A6C3D" w:rsidP="006A6C3D">
      <w:pPr>
        <w:pStyle w:val="Odstavecseseznamem"/>
        <w:autoSpaceDE/>
        <w:autoSpaceDN/>
        <w:adjustRightInd/>
        <w:spacing w:after="120"/>
        <w:ind w:left="425"/>
        <w:contextualSpacing w:val="0"/>
        <w:jc w:val="both"/>
        <w:rPr>
          <w:rFonts w:ascii="Arial" w:hAnsi="Arial" w:cs="Arial"/>
          <w:caps/>
          <w:sz w:val="20"/>
          <w:szCs w:val="20"/>
        </w:rPr>
      </w:pPr>
    </w:p>
    <w:p w14:paraId="55AC86B4" w14:textId="226B5344" w:rsidR="00636B61" w:rsidRPr="00A562F8" w:rsidRDefault="00636B61" w:rsidP="001954D2">
      <w:pPr>
        <w:pStyle w:val="Odstavecseseznamem"/>
        <w:numPr>
          <w:ilvl w:val="1"/>
          <w:numId w:val="1"/>
        </w:numPr>
        <w:autoSpaceDE/>
        <w:autoSpaceDN/>
        <w:adjustRightInd/>
        <w:spacing w:after="120"/>
        <w:ind w:left="425" w:hanging="426"/>
        <w:contextualSpacing w:val="0"/>
        <w:jc w:val="both"/>
        <w:rPr>
          <w:rFonts w:ascii="Arial" w:hAnsi="Arial" w:cs="Arial"/>
          <w:caps/>
          <w:sz w:val="20"/>
          <w:szCs w:val="20"/>
        </w:rPr>
      </w:pPr>
      <w:r w:rsidRPr="00A562F8">
        <w:rPr>
          <w:rFonts w:ascii="Arial" w:hAnsi="Arial" w:cs="Arial"/>
          <w:caps/>
          <w:sz w:val="20"/>
          <w:szCs w:val="20"/>
        </w:rPr>
        <w:t>O</w:t>
      </w:r>
      <w:r w:rsidRPr="00A562F8">
        <w:rPr>
          <w:rFonts w:ascii="Arial" w:hAnsi="Arial" w:cs="Arial"/>
          <w:sz w:val="20"/>
          <w:szCs w:val="20"/>
        </w:rPr>
        <w:t>statní ustanovení smlouvy</w:t>
      </w:r>
      <w:r w:rsidR="00505863" w:rsidRPr="00A562F8">
        <w:rPr>
          <w:rFonts w:ascii="Arial" w:hAnsi="Arial" w:cs="Arial"/>
          <w:sz w:val="20"/>
          <w:szCs w:val="20"/>
        </w:rPr>
        <w:t xml:space="preserve"> tímto dodatkem </w:t>
      </w:r>
      <w:r w:rsidR="00B26728">
        <w:rPr>
          <w:rFonts w:ascii="Arial" w:hAnsi="Arial" w:cs="Arial"/>
          <w:sz w:val="20"/>
          <w:szCs w:val="20"/>
        </w:rPr>
        <w:t>č. 2 nedotčená</w:t>
      </w:r>
      <w:r w:rsidRPr="00A562F8">
        <w:rPr>
          <w:rFonts w:ascii="Arial" w:hAnsi="Arial" w:cs="Arial"/>
          <w:sz w:val="20"/>
          <w:szCs w:val="20"/>
        </w:rPr>
        <w:t xml:space="preserve"> se nemění a zůstávají v</w:t>
      </w:r>
      <w:r w:rsidR="001C219E" w:rsidRPr="00A562F8">
        <w:rPr>
          <w:rFonts w:ascii="Arial" w:hAnsi="Arial" w:cs="Arial"/>
          <w:sz w:val="20"/>
          <w:szCs w:val="20"/>
        </w:rPr>
        <w:t> </w:t>
      </w:r>
      <w:r w:rsidRPr="00A562F8">
        <w:rPr>
          <w:rFonts w:ascii="Arial" w:hAnsi="Arial" w:cs="Arial"/>
          <w:sz w:val="20"/>
          <w:szCs w:val="20"/>
        </w:rPr>
        <w:t>platnosti</w:t>
      </w:r>
      <w:r w:rsidR="001C219E" w:rsidRPr="00A562F8">
        <w:rPr>
          <w:rFonts w:ascii="Arial" w:hAnsi="Arial" w:cs="Arial"/>
          <w:sz w:val="20"/>
          <w:szCs w:val="20"/>
        </w:rPr>
        <w:t xml:space="preserve"> a účinnosti</w:t>
      </w:r>
      <w:r w:rsidRPr="00A562F8">
        <w:rPr>
          <w:rFonts w:ascii="Arial" w:hAnsi="Arial" w:cs="Arial"/>
          <w:sz w:val="20"/>
          <w:szCs w:val="20"/>
        </w:rPr>
        <w:t>.</w:t>
      </w:r>
    </w:p>
    <w:p w14:paraId="56B88C2B" w14:textId="74DA8827" w:rsidR="00636B61" w:rsidRPr="00A562F8" w:rsidRDefault="00636B61" w:rsidP="001954D2">
      <w:pPr>
        <w:pStyle w:val="Odstavecseseznamem"/>
        <w:numPr>
          <w:ilvl w:val="1"/>
          <w:numId w:val="1"/>
        </w:numPr>
        <w:autoSpaceDE/>
        <w:autoSpaceDN/>
        <w:adjustRightInd/>
        <w:spacing w:after="120"/>
        <w:ind w:left="425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562F8">
        <w:rPr>
          <w:rFonts w:ascii="Arial" w:hAnsi="Arial" w:cs="Arial"/>
          <w:sz w:val="20"/>
          <w:szCs w:val="20"/>
        </w:rPr>
        <w:t>Uzavřením tohoto dodatku č.</w:t>
      </w:r>
      <w:r w:rsidR="009C03E8" w:rsidRPr="00A562F8">
        <w:rPr>
          <w:rFonts w:ascii="Arial" w:hAnsi="Arial" w:cs="Arial"/>
          <w:sz w:val="20"/>
          <w:szCs w:val="20"/>
        </w:rPr>
        <w:t xml:space="preserve"> </w:t>
      </w:r>
      <w:r w:rsidR="006A6C3D" w:rsidRPr="00A562F8">
        <w:rPr>
          <w:rFonts w:ascii="Arial" w:hAnsi="Arial" w:cs="Arial"/>
          <w:sz w:val="20"/>
          <w:szCs w:val="20"/>
        </w:rPr>
        <w:t>2</w:t>
      </w:r>
      <w:r w:rsidR="002D4295" w:rsidRPr="00A562F8">
        <w:rPr>
          <w:rFonts w:ascii="Arial" w:hAnsi="Arial" w:cs="Arial"/>
          <w:sz w:val="20"/>
          <w:szCs w:val="20"/>
        </w:rPr>
        <w:t xml:space="preserve"> </w:t>
      </w:r>
      <w:r w:rsidRPr="00A562F8">
        <w:rPr>
          <w:rFonts w:ascii="Arial" w:hAnsi="Arial" w:cs="Arial"/>
          <w:sz w:val="20"/>
          <w:szCs w:val="20"/>
        </w:rPr>
        <w:t>se tento dodatek</w:t>
      </w:r>
      <w:r w:rsidR="00B26728">
        <w:rPr>
          <w:rFonts w:ascii="Arial" w:hAnsi="Arial" w:cs="Arial"/>
          <w:sz w:val="20"/>
          <w:szCs w:val="20"/>
        </w:rPr>
        <w:t xml:space="preserve"> č. 2 </w:t>
      </w:r>
      <w:r w:rsidRPr="00A562F8">
        <w:rPr>
          <w:rFonts w:ascii="Arial" w:hAnsi="Arial" w:cs="Arial"/>
          <w:sz w:val="20"/>
          <w:szCs w:val="20"/>
        </w:rPr>
        <w:t>stává nedílnou součástí smlouvy</w:t>
      </w:r>
      <w:r w:rsidR="00265DC5" w:rsidRPr="00A562F8">
        <w:rPr>
          <w:rFonts w:ascii="Arial" w:hAnsi="Arial" w:cs="Arial"/>
          <w:sz w:val="20"/>
          <w:szCs w:val="20"/>
        </w:rPr>
        <w:t>.</w:t>
      </w:r>
      <w:r w:rsidRPr="00A562F8">
        <w:rPr>
          <w:rFonts w:ascii="Arial" w:hAnsi="Arial" w:cs="Arial"/>
          <w:sz w:val="20"/>
          <w:szCs w:val="20"/>
        </w:rPr>
        <w:t xml:space="preserve"> Tento dodatek č. </w:t>
      </w:r>
      <w:r w:rsidR="006A6C3D" w:rsidRPr="00A562F8">
        <w:rPr>
          <w:rFonts w:ascii="Arial" w:hAnsi="Arial" w:cs="Arial"/>
          <w:sz w:val="20"/>
          <w:szCs w:val="20"/>
        </w:rPr>
        <w:t>2</w:t>
      </w:r>
      <w:r w:rsidR="002D4295" w:rsidRPr="00A562F8">
        <w:rPr>
          <w:rFonts w:ascii="Arial" w:hAnsi="Arial" w:cs="Arial"/>
          <w:sz w:val="20"/>
          <w:szCs w:val="20"/>
        </w:rPr>
        <w:t xml:space="preserve"> </w:t>
      </w:r>
      <w:r w:rsidR="003340B8" w:rsidRPr="00A562F8">
        <w:rPr>
          <w:rFonts w:ascii="Arial" w:hAnsi="Arial" w:cs="Arial"/>
          <w:sz w:val="20"/>
          <w:szCs w:val="20"/>
        </w:rPr>
        <w:t xml:space="preserve">je vyhotoven </w:t>
      </w:r>
      <w:r w:rsidR="00257B1B" w:rsidRPr="00A562F8">
        <w:rPr>
          <w:rFonts w:ascii="Arial" w:hAnsi="Arial" w:cs="Arial"/>
          <w:sz w:val="20"/>
          <w:szCs w:val="20"/>
        </w:rPr>
        <w:t>ve třech</w:t>
      </w:r>
      <w:r w:rsidRPr="00A562F8">
        <w:rPr>
          <w:rFonts w:ascii="Arial" w:hAnsi="Arial" w:cs="Arial"/>
          <w:sz w:val="20"/>
          <w:szCs w:val="20"/>
        </w:rPr>
        <w:t xml:space="preserve"> stejnopisech, </w:t>
      </w:r>
      <w:r w:rsidR="00257B1B" w:rsidRPr="00A562F8">
        <w:rPr>
          <w:rFonts w:ascii="Arial" w:hAnsi="Arial" w:cs="Arial"/>
          <w:sz w:val="20"/>
          <w:szCs w:val="20"/>
        </w:rPr>
        <w:t>dva</w:t>
      </w:r>
      <w:r w:rsidRPr="00A562F8">
        <w:rPr>
          <w:rFonts w:ascii="Arial" w:hAnsi="Arial" w:cs="Arial"/>
          <w:sz w:val="20"/>
          <w:szCs w:val="20"/>
        </w:rPr>
        <w:t xml:space="preserve"> jsou určeny pro objednatele a </w:t>
      </w:r>
      <w:r w:rsidR="00257B1B" w:rsidRPr="00A562F8">
        <w:rPr>
          <w:rFonts w:ascii="Arial" w:hAnsi="Arial" w:cs="Arial"/>
          <w:sz w:val="20"/>
          <w:szCs w:val="20"/>
        </w:rPr>
        <w:t>jeden</w:t>
      </w:r>
      <w:r w:rsidRPr="00A562F8">
        <w:rPr>
          <w:rFonts w:ascii="Arial" w:hAnsi="Arial" w:cs="Arial"/>
          <w:sz w:val="20"/>
          <w:szCs w:val="20"/>
        </w:rPr>
        <w:t xml:space="preserve"> pro zhotovitele.</w:t>
      </w:r>
    </w:p>
    <w:p w14:paraId="00E6333A" w14:textId="6FC449C1" w:rsidR="00635919" w:rsidRPr="00A562F8" w:rsidRDefault="00635919" w:rsidP="001954D2">
      <w:pPr>
        <w:pStyle w:val="Odstavecseseznamem"/>
        <w:numPr>
          <w:ilvl w:val="1"/>
          <w:numId w:val="1"/>
        </w:numPr>
        <w:autoSpaceDE/>
        <w:autoSpaceDN/>
        <w:adjustRightInd/>
        <w:spacing w:after="120"/>
        <w:ind w:left="425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562F8">
        <w:rPr>
          <w:rFonts w:ascii="Arial" w:hAnsi="Arial" w:cs="Arial"/>
          <w:sz w:val="20"/>
          <w:szCs w:val="20"/>
        </w:rPr>
        <w:t xml:space="preserve">Tento dodatek </w:t>
      </w:r>
      <w:r w:rsidR="00B26728">
        <w:rPr>
          <w:rFonts w:ascii="Arial" w:hAnsi="Arial" w:cs="Arial"/>
          <w:sz w:val="20"/>
          <w:szCs w:val="20"/>
        </w:rPr>
        <w:t xml:space="preserve">č. 2 </w:t>
      </w:r>
      <w:r w:rsidRPr="00A562F8">
        <w:rPr>
          <w:rFonts w:ascii="Arial" w:hAnsi="Arial" w:cs="Arial"/>
          <w:sz w:val="20"/>
          <w:szCs w:val="20"/>
        </w:rPr>
        <w:t>bude uveřejněn dle zákona č. 340/2015 Sb., o r</w:t>
      </w:r>
      <w:r w:rsidR="00B26728">
        <w:rPr>
          <w:rFonts w:ascii="Arial" w:hAnsi="Arial" w:cs="Arial"/>
          <w:sz w:val="20"/>
          <w:szCs w:val="20"/>
        </w:rPr>
        <w:t xml:space="preserve">egistru smluv, v platném znění. </w:t>
      </w:r>
      <w:r w:rsidRPr="00A562F8">
        <w:rPr>
          <w:rFonts w:ascii="Arial" w:hAnsi="Arial" w:cs="Arial"/>
          <w:sz w:val="20"/>
          <w:szCs w:val="20"/>
        </w:rPr>
        <w:t>Zhotovitel je o této skutečnosti srozuměn a souhlasí s ní.</w:t>
      </w:r>
    </w:p>
    <w:p w14:paraId="1A47F73D" w14:textId="2FF77ED3" w:rsidR="00635919" w:rsidRPr="00A562F8" w:rsidRDefault="00635919" w:rsidP="001954D2">
      <w:pPr>
        <w:pStyle w:val="Odstavecseseznamem"/>
        <w:numPr>
          <w:ilvl w:val="1"/>
          <w:numId w:val="1"/>
        </w:numPr>
        <w:autoSpaceDE/>
        <w:autoSpaceDN/>
        <w:adjustRightInd/>
        <w:spacing w:after="120"/>
        <w:ind w:left="425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562F8">
        <w:rPr>
          <w:rFonts w:ascii="Arial" w:hAnsi="Arial" w:cs="Arial"/>
          <w:sz w:val="20"/>
          <w:szCs w:val="20"/>
        </w:rPr>
        <w:t xml:space="preserve">Tento dodatek č. </w:t>
      </w:r>
      <w:r w:rsidR="006A6C3D" w:rsidRPr="00A562F8">
        <w:rPr>
          <w:rFonts w:ascii="Arial" w:hAnsi="Arial" w:cs="Arial"/>
          <w:sz w:val="20"/>
          <w:szCs w:val="20"/>
        </w:rPr>
        <w:t>2</w:t>
      </w:r>
      <w:r w:rsidRPr="00A562F8">
        <w:rPr>
          <w:rFonts w:ascii="Arial" w:hAnsi="Arial" w:cs="Arial"/>
          <w:sz w:val="20"/>
          <w:szCs w:val="20"/>
        </w:rPr>
        <w:t xml:space="preserve"> nabývá platnosti dnem jeho</w:t>
      </w:r>
      <w:r w:rsidR="00505863" w:rsidRPr="00A562F8">
        <w:rPr>
          <w:rFonts w:ascii="Arial" w:hAnsi="Arial" w:cs="Arial"/>
          <w:sz w:val="20"/>
          <w:szCs w:val="20"/>
        </w:rPr>
        <w:t xml:space="preserve"> podpisu</w:t>
      </w:r>
      <w:r w:rsidRPr="00A562F8">
        <w:rPr>
          <w:rFonts w:ascii="Arial" w:hAnsi="Arial" w:cs="Arial"/>
          <w:sz w:val="20"/>
          <w:szCs w:val="20"/>
        </w:rPr>
        <w:t xml:space="preserve"> poslední ze smluvních stran a účinnosti dnem uveřejnění v registru smluv. Uveřejnění </w:t>
      </w:r>
      <w:r w:rsidR="00505863" w:rsidRPr="00A562F8">
        <w:rPr>
          <w:rFonts w:ascii="Arial" w:hAnsi="Arial" w:cs="Arial"/>
          <w:sz w:val="20"/>
          <w:szCs w:val="20"/>
        </w:rPr>
        <w:t xml:space="preserve">tohoto dodatku </w:t>
      </w:r>
      <w:r w:rsidR="00B26728">
        <w:rPr>
          <w:rFonts w:ascii="Arial" w:hAnsi="Arial" w:cs="Arial"/>
          <w:sz w:val="20"/>
          <w:szCs w:val="20"/>
        </w:rPr>
        <w:t xml:space="preserve">č. 2 </w:t>
      </w:r>
      <w:r w:rsidRPr="00A562F8">
        <w:rPr>
          <w:rFonts w:ascii="Arial" w:hAnsi="Arial" w:cs="Arial"/>
          <w:sz w:val="20"/>
          <w:szCs w:val="20"/>
        </w:rPr>
        <w:t xml:space="preserve">v souladu se zákonem o registru smluv pak zajistí </w:t>
      </w:r>
      <w:r w:rsidR="00B26728">
        <w:rPr>
          <w:rFonts w:ascii="Arial" w:hAnsi="Arial" w:cs="Arial"/>
          <w:sz w:val="20"/>
          <w:szCs w:val="20"/>
        </w:rPr>
        <w:t>O</w:t>
      </w:r>
      <w:r w:rsidR="009C03E8" w:rsidRPr="00A562F8">
        <w:rPr>
          <w:rFonts w:ascii="Arial" w:hAnsi="Arial" w:cs="Arial"/>
          <w:sz w:val="20"/>
          <w:szCs w:val="20"/>
        </w:rPr>
        <w:t>bjednatel</w:t>
      </w:r>
      <w:r w:rsidRPr="00A562F8">
        <w:rPr>
          <w:rFonts w:ascii="Arial" w:hAnsi="Arial" w:cs="Arial"/>
          <w:sz w:val="20"/>
          <w:szCs w:val="20"/>
        </w:rPr>
        <w:t>.</w:t>
      </w:r>
    </w:p>
    <w:p w14:paraId="55E4975B" w14:textId="501C1DE5" w:rsidR="00903F92" w:rsidRPr="00A562F8" w:rsidRDefault="00903F92" w:rsidP="001954D2">
      <w:pPr>
        <w:pStyle w:val="Odstavecseseznamem"/>
        <w:numPr>
          <w:ilvl w:val="1"/>
          <w:numId w:val="1"/>
        </w:numPr>
        <w:autoSpaceDE/>
        <w:autoSpaceDN/>
        <w:adjustRightInd/>
        <w:spacing w:after="120"/>
        <w:ind w:left="425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562F8">
        <w:rPr>
          <w:rFonts w:ascii="Arial" w:hAnsi="Arial" w:cs="Arial"/>
          <w:sz w:val="20"/>
          <w:szCs w:val="20"/>
        </w:rPr>
        <w:t xml:space="preserve">Nedílnou součástí tohoto dodatku č. </w:t>
      </w:r>
      <w:r w:rsidR="006A6C3D" w:rsidRPr="00A562F8">
        <w:rPr>
          <w:rFonts w:ascii="Arial" w:hAnsi="Arial" w:cs="Arial"/>
          <w:sz w:val="20"/>
          <w:szCs w:val="20"/>
        </w:rPr>
        <w:t>2</w:t>
      </w:r>
      <w:r w:rsidRPr="00A562F8">
        <w:rPr>
          <w:rFonts w:ascii="Arial" w:hAnsi="Arial" w:cs="Arial"/>
          <w:sz w:val="20"/>
          <w:szCs w:val="20"/>
        </w:rPr>
        <w:t xml:space="preserve"> j</w:t>
      </w:r>
      <w:r w:rsidR="006A6C3D" w:rsidRPr="00A562F8">
        <w:rPr>
          <w:rFonts w:ascii="Arial" w:hAnsi="Arial" w:cs="Arial"/>
          <w:sz w:val="20"/>
          <w:szCs w:val="20"/>
        </w:rPr>
        <w:t>sou</w:t>
      </w:r>
      <w:r w:rsidRPr="00A562F8">
        <w:rPr>
          <w:rFonts w:ascii="Arial" w:hAnsi="Arial" w:cs="Arial"/>
          <w:sz w:val="20"/>
          <w:szCs w:val="20"/>
        </w:rPr>
        <w:t xml:space="preserve"> následující příloh</w:t>
      </w:r>
      <w:r w:rsidR="006A6C3D" w:rsidRPr="00A562F8">
        <w:rPr>
          <w:rFonts w:ascii="Arial" w:hAnsi="Arial" w:cs="Arial"/>
          <w:sz w:val="20"/>
          <w:szCs w:val="20"/>
        </w:rPr>
        <w:t>y</w:t>
      </w:r>
      <w:r w:rsidRPr="00A562F8">
        <w:rPr>
          <w:rFonts w:ascii="Arial" w:hAnsi="Arial" w:cs="Arial"/>
          <w:sz w:val="20"/>
          <w:szCs w:val="20"/>
        </w:rPr>
        <w:t>:</w:t>
      </w:r>
    </w:p>
    <w:p w14:paraId="3D8F6C3E" w14:textId="78A4FEF6" w:rsidR="00903F92" w:rsidRPr="00A562F8" w:rsidRDefault="00903F92" w:rsidP="001954D2">
      <w:pPr>
        <w:autoSpaceDE/>
        <w:autoSpaceDN/>
        <w:adjustRightInd/>
        <w:spacing w:after="120"/>
        <w:ind w:left="425"/>
        <w:jc w:val="both"/>
        <w:rPr>
          <w:rFonts w:cs="Arial"/>
          <w:szCs w:val="20"/>
        </w:rPr>
      </w:pPr>
      <w:r w:rsidRPr="00A562F8">
        <w:rPr>
          <w:rFonts w:cs="Arial"/>
          <w:szCs w:val="20"/>
        </w:rPr>
        <w:t xml:space="preserve">Příloha </w:t>
      </w:r>
      <w:r w:rsidR="00B26728">
        <w:rPr>
          <w:rFonts w:cs="Arial"/>
          <w:szCs w:val="20"/>
        </w:rPr>
        <w:t>č. 2</w:t>
      </w:r>
      <w:r w:rsidR="00183BBD" w:rsidRPr="00A562F8">
        <w:rPr>
          <w:rFonts w:cs="Arial"/>
          <w:szCs w:val="20"/>
        </w:rPr>
        <w:t xml:space="preserve"> </w:t>
      </w:r>
      <w:r w:rsidRPr="00A562F8">
        <w:rPr>
          <w:rFonts w:cs="Arial"/>
          <w:szCs w:val="20"/>
        </w:rPr>
        <w:t xml:space="preserve">– </w:t>
      </w:r>
      <w:r w:rsidR="006A6C3D" w:rsidRPr="00A562F8">
        <w:rPr>
          <w:rFonts w:cs="Arial"/>
          <w:szCs w:val="20"/>
        </w:rPr>
        <w:t>harmonogram prací</w:t>
      </w:r>
    </w:p>
    <w:p w14:paraId="50C623D6" w14:textId="0C4DACCC" w:rsidR="006A6C3D" w:rsidRPr="00A562F8" w:rsidRDefault="00B26728" w:rsidP="006A6C3D">
      <w:pPr>
        <w:autoSpaceDE/>
        <w:autoSpaceDN/>
        <w:adjustRightInd/>
        <w:spacing w:after="120"/>
        <w:ind w:left="425"/>
        <w:jc w:val="both"/>
        <w:rPr>
          <w:rFonts w:cs="Arial"/>
          <w:szCs w:val="20"/>
        </w:rPr>
      </w:pPr>
      <w:r>
        <w:rPr>
          <w:rFonts w:cs="Arial"/>
          <w:szCs w:val="20"/>
        </w:rPr>
        <w:t>Příloha č. 3</w:t>
      </w:r>
      <w:r w:rsidR="006A6C3D" w:rsidRPr="00A562F8">
        <w:rPr>
          <w:rFonts w:cs="Arial"/>
          <w:szCs w:val="20"/>
        </w:rPr>
        <w:t xml:space="preserve"> – platební harmonogram</w:t>
      </w:r>
    </w:p>
    <w:p w14:paraId="46E03F23" w14:textId="697DAE8F" w:rsidR="006A6C3D" w:rsidRPr="00A562F8" w:rsidRDefault="00B26728" w:rsidP="00B26728">
      <w:pPr>
        <w:autoSpaceDE/>
        <w:autoSpaceDN/>
        <w:adjustRightInd/>
        <w:spacing w:after="120"/>
        <w:ind w:left="425"/>
        <w:jc w:val="both"/>
        <w:rPr>
          <w:rFonts w:cs="Arial"/>
          <w:szCs w:val="20"/>
        </w:rPr>
      </w:pPr>
      <w:r>
        <w:rPr>
          <w:rFonts w:cs="Arial"/>
          <w:szCs w:val="20"/>
        </w:rPr>
        <w:t>Příloha č. 7</w:t>
      </w:r>
      <w:r w:rsidR="006A6C3D" w:rsidRPr="00A562F8">
        <w:rPr>
          <w:rFonts w:cs="Arial"/>
          <w:szCs w:val="20"/>
        </w:rPr>
        <w:t xml:space="preserve"> – rozsah projektové dokumentace</w:t>
      </w:r>
      <w:r>
        <w:rPr>
          <w:rFonts w:cs="Arial"/>
          <w:szCs w:val="20"/>
        </w:rPr>
        <w:t xml:space="preserve"> stavby</w:t>
      </w:r>
    </w:p>
    <w:p w14:paraId="42385127" w14:textId="77777777" w:rsidR="00937516" w:rsidRPr="00A562F8" w:rsidRDefault="00636B61" w:rsidP="00153B3C">
      <w:pPr>
        <w:jc w:val="both"/>
        <w:rPr>
          <w:rFonts w:cs="Arial"/>
          <w:szCs w:val="20"/>
        </w:rPr>
      </w:pPr>
      <w:r w:rsidRPr="00A562F8">
        <w:rPr>
          <w:rFonts w:cs="Arial"/>
          <w:szCs w:val="20"/>
        </w:rPr>
        <w:t xml:space="preserve">   </w:t>
      </w:r>
    </w:p>
    <w:p w14:paraId="058E1BB7" w14:textId="77777777" w:rsidR="00997585" w:rsidRPr="00A562F8" w:rsidRDefault="00997585" w:rsidP="00153B3C">
      <w:pPr>
        <w:jc w:val="both"/>
        <w:rPr>
          <w:rFonts w:cs="Arial"/>
          <w:szCs w:val="20"/>
        </w:rPr>
      </w:pPr>
    </w:p>
    <w:p w14:paraId="37C9E717" w14:textId="77777777" w:rsidR="00997585" w:rsidRPr="00A562F8" w:rsidRDefault="00997585" w:rsidP="00153B3C">
      <w:pPr>
        <w:jc w:val="both"/>
        <w:rPr>
          <w:rFonts w:cs="Arial"/>
          <w:szCs w:val="20"/>
        </w:rPr>
      </w:pPr>
    </w:p>
    <w:p w14:paraId="57B32C41" w14:textId="77777777" w:rsidR="00997585" w:rsidRPr="00A562F8" w:rsidRDefault="00997585" w:rsidP="00153B3C">
      <w:pPr>
        <w:jc w:val="both"/>
        <w:rPr>
          <w:rFonts w:cs="Arial"/>
          <w:szCs w:val="20"/>
        </w:rPr>
      </w:pPr>
    </w:p>
    <w:p w14:paraId="0FB59DB9" w14:textId="7A0803BC" w:rsidR="00153B3C" w:rsidRPr="00A562F8" w:rsidRDefault="0026292A" w:rsidP="00153B3C">
      <w:pPr>
        <w:jc w:val="both"/>
        <w:rPr>
          <w:rFonts w:cs="Arial"/>
          <w:szCs w:val="20"/>
        </w:rPr>
      </w:pPr>
      <w:r w:rsidRPr="00A562F8">
        <w:rPr>
          <w:rFonts w:cs="Arial"/>
          <w:szCs w:val="20"/>
        </w:rPr>
        <w:t xml:space="preserve">  </w:t>
      </w:r>
      <w:r w:rsidR="00616835" w:rsidRPr="00A562F8">
        <w:rPr>
          <w:rFonts w:cs="Arial"/>
          <w:szCs w:val="20"/>
        </w:rPr>
        <w:t xml:space="preserve">V </w:t>
      </w:r>
      <w:r w:rsidR="00027CAF">
        <w:rPr>
          <w:rFonts w:cs="Arial"/>
          <w:szCs w:val="20"/>
        </w:rPr>
        <w:t>Jihlavě</w:t>
      </w:r>
      <w:r w:rsidR="00282024" w:rsidRPr="00A562F8">
        <w:rPr>
          <w:rFonts w:cs="Arial"/>
          <w:szCs w:val="20"/>
        </w:rPr>
        <w:t xml:space="preserve"> </w:t>
      </w:r>
      <w:r w:rsidR="00616835" w:rsidRPr="00A562F8">
        <w:rPr>
          <w:rFonts w:cs="Arial"/>
          <w:szCs w:val="20"/>
        </w:rPr>
        <w:t xml:space="preserve">dne </w:t>
      </w:r>
      <w:r w:rsidR="00027CAF">
        <w:rPr>
          <w:rFonts w:cs="Arial"/>
          <w:szCs w:val="20"/>
        </w:rPr>
        <w:t>13. 10. 2021</w:t>
      </w:r>
      <w:r w:rsidR="0061307C" w:rsidRPr="00A562F8">
        <w:rPr>
          <w:rFonts w:cs="Arial"/>
          <w:szCs w:val="20"/>
        </w:rPr>
        <w:t xml:space="preserve">              </w:t>
      </w:r>
      <w:r w:rsidR="00153B3C" w:rsidRPr="00A562F8">
        <w:rPr>
          <w:rFonts w:cs="Arial"/>
          <w:szCs w:val="20"/>
        </w:rPr>
        <w:tab/>
      </w:r>
      <w:r w:rsidR="00636B61" w:rsidRPr="00A562F8">
        <w:rPr>
          <w:rFonts w:cs="Arial"/>
          <w:szCs w:val="20"/>
        </w:rPr>
        <w:tab/>
      </w:r>
      <w:r w:rsidRPr="00A562F8">
        <w:rPr>
          <w:rFonts w:cs="Arial"/>
          <w:szCs w:val="20"/>
        </w:rPr>
        <w:t xml:space="preserve">       </w:t>
      </w:r>
      <w:r w:rsidR="00027CAF">
        <w:rPr>
          <w:rFonts w:cs="Arial"/>
          <w:szCs w:val="20"/>
        </w:rPr>
        <w:t xml:space="preserve">             Modřice</w:t>
      </w:r>
      <w:r w:rsidR="00636B61" w:rsidRPr="00A562F8">
        <w:rPr>
          <w:rFonts w:cs="Arial"/>
          <w:szCs w:val="20"/>
        </w:rPr>
        <w:t xml:space="preserve"> </w:t>
      </w:r>
      <w:r w:rsidR="00153B3C" w:rsidRPr="00A562F8">
        <w:rPr>
          <w:rFonts w:cs="Arial"/>
          <w:szCs w:val="20"/>
        </w:rPr>
        <w:t xml:space="preserve">dne </w:t>
      </w:r>
      <w:r w:rsidR="00027CAF">
        <w:rPr>
          <w:rFonts w:cs="Arial"/>
          <w:szCs w:val="20"/>
        </w:rPr>
        <w:t>2. 10. 2021</w:t>
      </w:r>
      <w:r w:rsidR="00153B3C" w:rsidRPr="00A562F8">
        <w:rPr>
          <w:rFonts w:cs="Arial"/>
          <w:szCs w:val="20"/>
        </w:rPr>
        <w:t xml:space="preserve"> </w:t>
      </w:r>
    </w:p>
    <w:p w14:paraId="45706918" w14:textId="77777777" w:rsidR="00781323" w:rsidRPr="00A562F8" w:rsidRDefault="00781323" w:rsidP="00153B3C">
      <w:pPr>
        <w:jc w:val="both"/>
        <w:rPr>
          <w:rFonts w:cs="Arial"/>
          <w:szCs w:val="20"/>
        </w:rPr>
      </w:pPr>
    </w:p>
    <w:p w14:paraId="047CA1FA" w14:textId="77777777" w:rsidR="00CE7E01" w:rsidRPr="00A562F8" w:rsidRDefault="00CE7E01" w:rsidP="00153B3C">
      <w:pPr>
        <w:jc w:val="both"/>
        <w:rPr>
          <w:rFonts w:cs="Arial"/>
          <w:szCs w:val="20"/>
        </w:rPr>
      </w:pPr>
    </w:p>
    <w:p w14:paraId="3C5EA8A5" w14:textId="77777777" w:rsidR="00781323" w:rsidRPr="00A562F8" w:rsidRDefault="00781323" w:rsidP="00153B3C">
      <w:pPr>
        <w:jc w:val="both"/>
        <w:rPr>
          <w:rFonts w:cs="Arial"/>
          <w:szCs w:val="20"/>
        </w:rPr>
      </w:pPr>
    </w:p>
    <w:p w14:paraId="16789DF5" w14:textId="77777777" w:rsidR="00CE7E01" w:rsidRPr="00A562F8" w:rsidRDefault="00CE7E01" w:rsidP="00153B3C">
      <w:pPr>
        <w:jc w:val="both"/>
        <w:rPr>
          <w:rFonts w:cs="Arial"/>
          <w:szCs w:val="20"/>
        </w:rPr>
      </w:pPr>
    </w:p>
    <w:p w14:paraId="2C507594" w14:textId="37D6F3E0" w:rsidR="00CE7E01" w:rsidRDefault="00CE7E01" w:rsidP="00153B3C">
      <w:pPr>
        <w:jc w:val="both"/>
        <w:rPr>
          <w:rFonts w:cs="Arial"/>
          <w:szCs w:val="20"/>
        </w:rPr>
      </w:pPr>
    </w:p>
    <w:p w14:paraId="4C569AFC" w14:textId="3D064349" w:rsidR="0057014D" w:rsidRDefault="0057014D" w:rsidP="00153B3C">
      <w:pPr>
        <w:jc w:val="both"/>
        <w:rPr>
          <w:rFonts w:cs="Arial"/>
          <w:szCs w:val="20"/>
        </w:rPr>
      </w:pPr>
    </w:p>
    <w:p w14:paraId="34500EB4" w14:textId="3F33E230" w:rsidR="0057014D" w:rsidRDefault="0057014D" w:rsidP="00153B3C">
      <w:pPr>
        <w:jc w:val="both"/>
        <w:rPr>
          <w:rFonts w:cs="Arial"/>
          <w:szCs w:val="20"/>
        </w:rPr>
      </w:pPr>
    </w:p>
    <w:p w14:paraId="447915EB" w14:textId="5F24E2C9" w:rsidR="0057014D" w:rsidRDefault="0057014D" w:rsidP="00153B3C">
      <w:pPr>
        <w:jc w:val="both"/>
        <w:rPr>
          <w:rFonts w:cs="Arial"/>
          <w:szCs w:val="20"/>
        </w:rPr>
      </w:pPr>
    </w:p>
    <w:p w14:paraId="251D109D" w14:textId="77777777" w:rsidR="0057014D" w:rsidRPr="00A562F8" w:rsidRDefault="0057014D" w:rsidP="00153B3C">
      <w:pPr>
        <w:jc w:val="both"/>
        <w:rPr>
          <w:rFonts w:cs="Arial"/>
          <w:szCs w:val="20"/>
        </w:rPr>
      </w:pPr>
    </w:p>
    <w:p w14:paraId="25BB83BC" w14:textId="77777777" w:rsidR="00B03238" w:rsidRPr="00A562F8" w:rsidRDefault="0026292A" w:rsidP="00812D47">
      <w:pPr>
        <w:jc w:val="both"/>
        <w:rPr>
          <w:rFonts w:cs="Arial"/>
          <w:szCs w:val="20"/>
        </w:rPr>
      </w:pPr>
      <w:r w:rsidRPr="00A562F8">
        <w:rPr>
          <w:rFonts w:cs="Arial"/>
          <w:szCs w:val="20"/>
        </w:rPr>
        <w:t xml:space="preserve">  </w:t>
      </w:r>
      <w:r w:rsidR="00616835" w:rsidRPr="00A562F8">
        <w:rPr>
          <w:rFonts w:cs="Arial"/>
          <w:szCs w:val="20"/>
        </w:rPr>
        <w:t>……………………………………………</w:t>
      </w:r>
      <w:r w:rsidR="00616835" w:rsidRPr="00A562F8">
        <w:rPr>
          <w:rFonts w:cs="Arial"/>
          <w:szCs w:val="20"/>
        </w:rPr>
        <w:tab/>
      </w:r>
      <w:r w:rsidR="00616835" w:rsidRPr="00A562F8">
        <w:rPr>
          <w:rFonts w:cs="Arial"/>
          <w:szCs w:val="20"/>
        </w:rPr>
        <w:tab/>
      </w:r>
      <w:r w:rsidR="00616835" w:rsidRPr="00A562F8">
        <w:rPr>
          <w:rFonts w:cs="Arial"/>
          <w:szCs w:val="20"/>
        </w:rPr>
        <w:tab/>
      </w:r>
      <w:r w:rsidR="006C79F5" w:rsidRPr="00A562F8">
        <w:rPr>
          <w:rFonts w:cs="Arial"/>
          <w:szCs w:val="20"/>
        </w:rPr>
        <w:t xml:space="preserve">       </w:t>
      </w:r>
      <w:r w:rsidR="00616835" w:rsidRPr="00A562F8">
        <w:rPr>
          <w:rFonts w:cs="Arial"/>
          <w:szCs w:val="20"/>
        </w:rPr>
        <w:t xml:space="preserve"> </w:t>
      </w:r>
      <w:r w:rsidR="006C79F5" w:rsidRPr="00A562F8">
        <w:rPr>
          <w:rFonts w:cs="Arial"/>
          <w:szCs w:val="20"/>
        </w:rPr>
        <w:t>…………………………………………</w:t>
      </w:r>
    </w:p>
    <w:p w14:paraId="25B99C63" w14:textId="2C3AA2FA" w:rsidR="00954B8C" w:rsidRPr="00A562F8" w:rsidRDefault="00E50B11" w:rsidP="00664944">
      <w:pPr>
        <w:jc w:val="both"/>
        <w:rPr>
          <w:rFonts w:cs="Arial"/>
          <w:szCs w:val="20"/>
        </w:rPr>
      </w:pPr>
      <w:r w:rsidRPr="00A562F8">
        <w:rPr>
          <w:rFonts w:cs="Arial"/>
          <w:szCs w:val="20"/>
        </w:rPr>
        <w:t xml:space="preserve">         </w:t>
      </w:r>
      <w:r w:rsidR="0026292A" w:rsidRPr="00A562F8">
        <w:rPr>
          <w:rFonts w:cs="Arial"/>
          <w:szCs w:val="20"/>
        </w:rPr>
        <w:tab/>
      </w:r>
      <w:r w:rsidR="002A3530" w:rsidRPr="00A562F8">
        <w:rPr>
          <w:rFonts w:cs="Arial"/>
          <w:szCs w:val="20"/>
        </w:rPr>
        <w:t xml:space="preserve">           </w:t>
      </w:r>
      <w:r w:rsidR="001D1156">
        <w:rPr>
          <w:rFonts w:cs="Arial"/>
          <w:szCs w:val="20"/>
        </w:rPr>
        <w:t>O</w:t>
      </w:r>
      <w:r w:rsidR="002A3530" w:rsidRPr="00A562F8">
        <w:rPr>
          <w:rFonts w:cs="Arial"/>
          <w:szCs w:val="20"/>
        </w:rPr>
        <w:t>bjednatel</w:t>
      </w:r>
      <w:r w:rsidR="002A3530" w:rsidRPr="00A562F8">
        <w:rPr>
          <w:rFonts w:cs="Arial"/>
          <w:szCs w:val="20"/>
        </w:rPr>
        <w:tab/>
      </w:r>
      <w:r w:rsidR="002A3530" w:rsidRPr="00A562F8">
        <w:rPr>
          <w:rFonts w:cs="Arial"/>
          <w:szCs w:val="20"/>
        </w:rPr>
        <w:tab/>
      </w:r>
      <w:r w:rsidR="002A3530" w:rsidRPr="00A562F8">
        <w:rPr>
          <w:rFonts w:cs="Arial"/>
          <w:szCs w:val="20"/>
        </w:rPr>
        <w:tab/>
      </w:r>
      <w:r w:rsidR="002A3530" w:rsidRPr="00A562F8">
        <w:rPr>
          <w:rFonts w:cs="Arial"/>
          <w:szCs w:val="20"/>
        </w:rPr>
        <w:tab/>
      </w:r>
      <w:r w:rsidR="002A3530" w:rsidRPr="00A562F8">
        <w:rPr>
          <w:rFonts w:cs="Arial"/>
          <w:szCs w:val="20"/>
        </w:rPr>
        <w:tab/>
      </w:r>
      <w:r w:rsidR="002A3530" w:rsidRPr="00A562F8">
        <w:rPr>
          <w:rFonts w:cs="Arial"/>
          <w:szCs w:val="20"/>
        </w:rPr>
        <w:tab/>
        <w:t xml:space="preserve">   </w:t>
      </w:r>
      <w:r w:rsidR="001D1156">
        <w:rPr>
          <w:rFonts w:cs="Arial"/>
          <w:szCs w:val="20"/>
        </w:rPr>
        <w:t>Z</w:t>
      </w:r>
      <w:r w:rsidR="002A3530" w:rsidRPr="00A562F8">
        <w:rPr>
          <w:rFonts w:cs="Arial"/>
          <w:szCs w:val="20"/>
        </w:rPr>
        <w:t>hotovitel</w:t>
      </w:r>
    </w:p>
    <w:p w14:paraId="5CB15AAE" w14:textId="77777777" w:rsidR="007F629B" w:rsidRPr="00A562F8" w:rsidRDefault="007F629B" w:rsidP="00664944">
      <w:pPr>
        <w:jc w:val="both"/>
        <w:rPr>
          <w:rFonts w:cs="Arial"/>
          <w:szCs w:val="20"/>
        </w:rPr>
      </w:pPr>
    </w:p>
    <w:p w14:paraId="65CC3154" w14:textId="658D3E2D" w:rsidR="007154D3" w:rsidRPr="00A562F8" w:rsidRDefault="007154D3" w:rsidP="002C58C1">
      <w:pPr>
        <w:tabs>
          <w:tab w:val="left" w:pos="360"/>
        </w:tabs>
        <w:spacing w:line="40" w:lineRule="atLeast"/>
        <w:jc w:val="both"/>
        <w:outlineLvl w:val="0"/>
        <w:rPr>
          <w:rFonts w:cs="Arial"/>
          <w:color w:val="FF0000"/>
          <w:sz w:val="24"/>
        </w:rPr>
      </w:pPr>
    </w:p>
    <w:sectPr w:rsidR="007154D3" w:rsidRPr="00A562F8" w:rsidSect="00A0680E">
      <w:headerReference w:type="default" r:id="rId8"/>
      <w:footerReference w:type="even" r:id="rId9"/>
      <w:footerReference w:type="default" r:id="rId10"/>
      <w:pgSz w:w="11909" w:h="16834" w:code="9"/>
      <w:pgMar w:top="1584" w:right="1440" w:bottom="1440" w:left="1440" w:header="708" w:footer="708" w:gutter="0"/>
      <w:cols w:space="708"/>
      <w:noEndnote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A1C76" w16cex:dateUtc="2021-08-20T10:20:00Z"/>
  <w16cex:commentExtensible w16cex:durableId="24CA1CF8" w16cex:dateUtc="2021-08-20T10:22:00Z"/>
  <w16cex:commentExtensible w16cex:durableId="24CA1D81" w16cex:dateUtc="2021-08-20T10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D16B09" w16cid:durableId="24CA1C76"/>
  <w16cid:commentId w16cid:paraId="782755FC" w16cid:durableId="24CA1CF8"/>
  <w16cid:commentId w16cid:paraId="7B9EE245" w16cid:durableId="24CA1D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04986" w14:textId="77777777" w:rsidR="007C17B8" w:rsidRDefault="007C17B8">
      <w:r>
        <w:separator/>
      </w:r>
    </w:p>
  </w:endnote>
  <w:endnote w:type="continuationSeparator" w:id="0">
    <w:p w14:paraId="690E7FA1" w14:textId="77777777" w:rsidR="007C17B8" w:rsidRDefault="007C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9F761" w14:textId="77777777" w:rsidR="009A2219" w:rsidRDefault="009A2219" w:rsidP="009A2219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5FE61" w14:textId="7537893D" w:rsidR="003A3F7C" w:rsidRPr="008A3239" w:rsidRDefault="003A3F7C" w:rsidP="009A2219">
    <w:pPr>
      <w:pStyle w:val="Zpat"/>
      <w:jc w:val="center"/>
      <w:rPr>
        <w:sz w:val="16"/>
        <w:szCs w:val="16"/>
      </w:rPr>
    </w:pPr>
    <w:r w:rsidRPr="008A3239">
      <w:rPr>
        <w:sz w:val="16"/>
        <w:szCs w:val="16"/>
      </w:rPr>
      <w:t xml:space="preserve">Stránka </w:t>
    </w:r>
    <w:r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PAGE</w:instrText>
    </w:r>
    <w:r w:rsidRPr="008A3239">
      <w:rPr>
        <w:b/>
        <w:bCs/>
        <w:sz w:val="16"/>
        <w:szCs w:val="16"/>
      </w:rPr>
      <w:fldChar w:fldCharType="separate"/>
    </w:r>
    <w:r w:rsidR="00460542">
      <w:rPr>
        <w:b/>
        <w:bCs/>
        <w:noProof/>
        <w:sz w:val="16"/>
        <w:szCs w:val="16"/>
      </w:rPr>
      <w:t>3</w:t>
    </w:r>
    <w:r w:rsidRPr="008A3239">
      <w:rPr>
        <w:b/>
        <w:bCs/>
        <w:sz w:val="16"/>
        <w:szCs w:val="16"/>
      </w:rPr>
      <w:fldChar w:fldCharType="end"/>
    </w:r>
    <w:r w:rsidRPr="008A3239">
      <w:rPr>
        <w:sz w:val="16"/>
        <w:szCs w:val="16"/>
      </w:rPr>
      <w:t xml:space="preserve"> z </w:t>
    </w:r>
    <w:r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NUMPAGES</w:instrText>
    </w:r>
    <w:r w:rsidRPr="008A3239">
      <w:rPr>
        <w:b/>
        <w:bCs/>
        <w:sz w:val="16"/>
        <w:szCs w:val="16"/>
      </w:rPr>
      <w:fldChar w:fldCharType="separate"/>
    </w:r>
    <w:r w:rsidR="00460542">
      <w:rPr>
        <w:b/>
        <w:bCs/>
        <w:noProof/>
        <w:sz w:val="16"/>
        <w:szCs w:val="16"/>
      </w:rPr>
      <w:t>3</w:t>
    </w:r>
    <w:r w:rsidRPr="008A3239">
      <w:rPr>
        <w:b/>
        <w:bCs/>
        <w:sz w:val="16"/>
        <w:szCs w:val="16"/>
      </w:rPr>
      <w:fldChar w:fldCharType="end"/>
    </w:r>
  </w:p>
  <w:p w14:paraId="7AECC5EC" w14:textId="77777777" w:rsidR="003A3F7C" w:rsidRDefault="003A3F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0A1C5" w14:textId="77777777" w:rsidR="007C17B8" w:rsidRDefault="007C17B8">
      <w:r>
        <w:separator/>
      </w:r>
    </w:p>
  </w:footnote>
  <w:footnote w:type="continuationSeparator" w:id="0">
    <w:p w14:paraId="39D3D0C1" w14:textId="77777777" w:rsidR="007C17B8" w:rsidRDefault="007C1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1F064" w14:textId="77777777" w:rsidR="00D86145" w:rsidRDefault="00A0680E" w:rsidP="00D86145">
    <w:pPr>
      <w:pStyle w:val="Zhlav"/>
      <w:tabs>
        <w:tab w:val="clear" w:pos="9072"/>
        <w:tab w:val="right" w:pos="8931"/>
      </w:tabs>
    </w:pPr>
    <w:r>
      <w:tab/>
    </w:r>
    <w:r w:rsidR="00D86145">
      <w:tab/>
    </w:r>
  </w:p>
  <w:p w14:paraId="406FE1AD" w14:textId="77777777" w:rsidR="00A0680E" w:rsidRPr="000162D3" w:rsidRDefault="00D86145" w:rsidP="00D86145">
    <w:pPr>
      <w:pStyle w:val="Zhlav"/>
      <w:tabs>
        <w:tab w:val="clear" w:pos="9072"/>
        <w:tab w:val="right" w:pos="8931"/>
      </w:tabs>
      <w:rPr>
        <w:sz w:val="16"/>
        <w:szCs w:val="16"/>
      </w:rPr>
    </w:pPr>
    <w:r>
      <w:tab/>
    </w:r>
    <w:r>
      <w:tab/>
    </w:r>
    <w:r w:rsidR="000162D3" w:rsidRPr="000162D3">
      <w:rPr>
        <w:sz w:val="16"/>
        <w:szCs w:val="16"/>
      </w:rPr>
      <w:t>Veřejná zakázka - služba</w:t>
    </w:r>
    <w:r w:rsidR="00A0680E" w:rsidRPr="000162D3">
      <w:rPr>
        <w:sz w:val="16"/>
        <w:szCs w:val="16"/>
      </w:rPr>
      <w:tab/>
    </w:r>
    <w:r w:rsidR="000162D3" w:rsidRPr="000162D3">
      <w:rPr>
        <w:sz w:val="16"/>
        <w:szCs w:val="16"/>
      </w:rPr>
      <w:tab/>
    </w:r>
    <w:r w:rsidR="00A0680E" w:rsidRPr="000162D3">
      <w:rPr>
        <w:sz w:val="16"/>
        <w:szCs w:val="16"/>
      </w:rPr>
      <w:t>„Horácká multifunkční aréna v Jihlavě“</w:t>
    </w:r>
  </w:p>
  <w:p w14:paraId="1F319047" w14:textId="77777777" w:rsidR="000162D3" w:rsidRPr="000162D3" w:rsidRDefault="000162D3" w:rsidP="00D86145">
    <w:pPr>
      <w:pStyle w:val="Zhlav"/>
      <w:tabs>
        <w:tab w:val="clear" w:pos="9072"/>
        <w:tab w:val="right" w:pos="8931"/>
      </w:tabs>
      <w:rPr>
        <w:sz w:val="16"/>
        <w:szCs w:val="16"/>
      </w:rPr>
    </w:pPr>
    <w:r w:rsidRPr="000162D3">
      <w:rPr>
        <w:sz w:val="16"/>
        <w:szCs w:val="16"/>
      </w:rPr>
      <w:tab/>
    </w:r>
    <w:r w:rsidRPr="000162D3">
      <w:rPr>
        <w:sz w:val="16"/>
        <w:szCs w:val="16"/>
      </w:rPr>
      <w:tab/>
      <w:t>projektové a inženýrské práce</w:t>
    </w:r>
  </w:p>
  <w:p w14:paraId="4B78B2E2" w14:textId="32F4471B" w:rsidR="000162D3" w:rsidRPr="000162D3" w:rsidRDefault="000162D3" w:rsidP="00D86145">
    <w:pPr>
      <w:pStyle w:val="Zhlav"/>
      <w:tabs>
        <w:tab w:val="clear" w:pos="9072"/>
        <w:tab w:val="right" w:pos="8931"/>
      </w:tabs>
      <w:rPr>
        <w:sz w:val="16"/>
        <w:szCs w:val="16"/>
      </w:rPr>
    </w:pPr>
    <w:r w:rsidRPr="000162D3">
      <w:rPr>
        <w:sz w:val="16"/>
        <w:szCs w:val="16"/>
      </w:rPr>
      <w:tab/>
    </w:r>
    <w:r w:rsidRPr="000162D3">
      <w:rPr>
        <w:sz w:val="16"/>
        <w:szCs w:val="16"/>
      </w:rPr>
      <w:tab/>
    </w:r>
    <w:r w:rsidRPr="007502DA">
      <w:rPr>
        <w:sz w:val="16"/>
        <w:szCs w:val="16"/>
      </w:rPr>
      <w:t xml:space="preserve">Dodatek č. </w:t>
    </w:r>
    <w:r w:rsidR="007154D3" w:rsidRPr="007502DA">
      <w:rPr>
        <w:sz w:val="16"/>
        <w:szCs w:val="16"/>
      </w:rPr>
      <w:t>2</w:t>
    </w:r>
  </w:p>
  <w:p w14:paraId="70735FB1" w14:textId="77777777" w:rsidR="009C03E8" w:rsidRPr="00A0680E" w:rsidRDefault="009C03E8" w:rsidP="009A2219">
    <w:pPr>
      <w:pStyle w:val="Zhlav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3F08"/>
    <w:multiLevelType w:val="hybridMultilevel"/>
    <w:tmpl w:val="3802065C"/>
    <w:lvl w:ilvl="0" w:tplc="04050011">
      <w:start w:val="1"/>
      <w:numFmt w:val="decimal"/>
      <w:lvlText w:val="%1)"/>
      <w:lvlJc w:val="left"/>
      <w:pPr>
        <w:ind w:left="1035" w:hanging="360"/>
      </w:p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0AA17B6F"/>
    <w:multiLevelType w:val="hybridMultilevel"/>
    <w:tmpl w:val="6D828E5C"/>
    <w:lvl w:ilvl="0" w:tplc="288CCB94">
      <w:start w:val="2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D662B7D"/>
    <w:multiLevelType w:val="hybridMultilevel"/>
    <w:tmpl w:val="74D474B0"/>
    <w:lvl w:ilvl="0" w:tplc="B53AFB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56283"/>
    <w:multiLevelType w:val="hybridMultilevel"/>
    <w:tmpl w:val="DFF20C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02B1E"/>
    <w:multiLevelType w:val="hybridMultilevel"/>
    <w:tmpl w:val="FB9E61D0"/>
    <w:lvl w:ilvl="0" w:tplc="4000B18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DF60F096">
      <w:start w:val="1"/>
      <w:numFmt w:val="decimal"/>
      <w:lvlText w:val="1.%2."/>
      <w:lvlJc w:val="left"/>
      <w:pPr>
        <w:ind w:left="1440" w:hanging="360"/>
      </w:pPr>
      <w:rPr>
        <w:rFonts w:hint="default"/>
        <w:b w:val="0"/>
        <w:sz w:val="2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83373"/>
    <w:multiLevelType w:val="multilevel"/>
    <w:tmpl w:val="15D0105A"/>
    <w:lvl w:ilvl="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Arial" w:hAnsi="Arial" w:cs="Arial" w:hint="default"/>
        <w:b w:val="0"/>
        <w:sz w:val="20"/>
      </w:rPr>
    </w:lvl>
    <w:lvl w:ilvl="2">
      <w:start w:val="1"/>
      <w:numFmt w:val="lowerLetter"/>
      <w:lvlText w:val="%3)"/>
      <w:lvlJc w:val="left"/>
      <w:pPr>
        <w:ind w:left="1213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D6724B5"/>
    <w:multiLevelType w:val="hybridMultilevel"/>
    <w:tmpl w:val="6218BC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76F2D"/>
    <w:multiLevelType w:val="multilevel"/>
    <w:tmpl w:val="B762DA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2.%2."/>
      <w:lvlJc w:val="left"/>
      <w:pPr>
        <w:ind w:left="792" w:hanging="432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EBA43D0"/>
    <w:multiLevelType w:val="hybridMultilevel"/>
    <w:tmpl w:val="89AAC420"/>
    <w:lvl w:ilvl="0" w:tplc="980EDEF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D7C53"/>
    <w:multiLevelType w:val="hybridMultilevel"/>
    <w:tmpl w:val="BAD030DC"/>
    <w:lvl w:ilvl="0" w:tplc="AD203B98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BCE0292"/>
    <w:multiLevelType w:val="hybridMultilevel"/>
    <w:tmpl w:val="3828D236"/>
    <w:lvl w:ilvl="0" w:tplc="0798A37C">
      <w:numFmt w:val="bullet"/>
      <w:lvlText w:val="-"/>
      <w:lvlJc w:val="left"/>
      <w:pPr>
        <w:ind w:left="106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 w15:restartNumberingAfterBreak="0">
    <w:nsid w:val="40B105D3"/>
    <w:multiLevelType w:val="hybridMultilevel"/>
    <w:tmpl w:val="4F026B6E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44355A36"/>
    <w:multiLevelType w:val="hybridMultilevel"/>
    <w:tmpl w:val="97785C82"/>
    <w:lvl w:ilvl="0" w:tplc="E7CAF878">
      <w:start w:val="1"/>
      <w:numFmt w:val="decimal"/>
      <w:lvlText w:val="%1)"/>
      <w:lvlJc w:val="left"/>
      <w:pPr>
        <w:ind w:left="88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7D624D5"/>
    <w:multiLevelType w:val="hybridMultilevel"/>
    <w:tmpl w:val="8D021DF0"/>
    <w:lvl w:ilvl="0" w:tplc="4496A31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14F45"/>
    <w:multiLevelType w:val="hybridMultilevel"/>
    <w:tmpl w:val="45E24DF4"/>
    <w:lvl w:ilvl="0" w:tplc="B17A3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13F01"/>
    <w:multiLevelType w:val="hybridMultilevel"/>
    <w:tmpl w:val="2F066654"/>
    <w:lvl w:ilvl="0" w:tplc="03E23A48">
      <w:start w:val="1"/>
      <w:numFmt w:val="decimal"/>
      <w:lvlText w:val="%1."/>
      <w:lvlJc w:val="left"/>
      <w:pPr>
        <w:ind w:left="2180" w:hanging="360"/>
      </w:pPr>
      <w:rPr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3686" w:hanging="360"/>
      </w:pPr>
    </w:lvl>
    <w:lvl w:ilvl="2" w:tplc="0405001B">
      <w:start w:val="1"/>
      <w:numFmt w:val="lowerRoman"/>
      <w:lvlText w:val="%3."/>
      <w:lvlJc w:val="right"/>
      <w:pPr>
        <w:ind w:left="4406" w:hanging="180"/>
      </w:pPr>
    </w:lvl>
    <w:lvl w:ilvl="3" w:tplc="0405000F" w:tentative="1">
      <w:start w:val="1"/>
      <w:numFmt w:val="decimal"/>
      <w:lvlText w:val="%4."/>
      <w:lvlJc w:val="left"/>
      <w:pPr>
        <w:ind w:left="5126" w:hanging="360"/>
      </w:pPr>
    </w:lvl>
    <w:lvl w:ilvl="4" w:tplc="04050019" w:tentative="1">
      <w:start w:val="1"/>
      <w:numFmt w:val="lowerLetter"/>
      <w:lvlText w:val="%5."/>
      <w:lvlJc w:val="left"/>
      <w:pPr>
        <w:ind w:left="5846" w:hanging="360"/>
      </w:pPr>
    </w:lvl>
    <w:lvl w:ilvl="5" w:tplc="0405001B" w:tentative="1">
      <w:start w:val="1"/>
      <w:numFmt w:val="lowerRoman"/>
      <w:lvlText w:val="%6."/>
      <w:lvlJc w:val="right"/>
      <w:pPr>
        <w:ind w:left="6566" w:hanging="180"/>
      </w:pPr>
    </w:lvl>
    <w:lvl w:ilvl="6" w:tplc="0405000F" w:tentative="1">
      <w:start w:val="1"/>
      <w:numFmt w:val="decimal"/>
      <w:lvlText w:val="%7."/>
      <w:lvlJc w:val="left"/>
      <w:pPr>
        <w:ind w:left="7286" w:hanging="360"/>
      </w:pPr>
    </w:lvl>
    <w:lvl w:ilvl="7" w:tplc="04050019" w:tentative="1">
      <w:start w:val="1"/>
      <w:numFmt w:val="lowerLetter"/>
      <w:lvlText w:val="%8."/>
      <w:lvlJc w:val="left"/>
      <w:pPr>
        <w:ind w:left="8006" w:hanging="360"/>
      </w:pPr>
    </w:lvl>
    <w:lvl w:ilvl="8" w:tplc="0405001B" w:tentative="1">
      <w:start w:val="1"/>
      <w:numFmt w:val="lowerRoman"/>
      <w:lvlText w:val="%9."/>
      <w:lvlJc w:val="right"/>
      <w:pPr>
        <w:ind w:left="8726" w:hanging="180"/>
      </w:pPr>
    </w:lvl>
  </w:abstractNum>
  <w:abstractNum w:abstractNumId="16" w15:restartNumberingAfterBreak="0">
    <w:nsid w:val="4ECD5707"/>
    <w:multiLevelType w:val="hybridMultilevel"/>
    <w:tmpl w:val="03A425A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E547F"/>
    <w:multiLevelType w:val="hybridMultilevel"/>
    <w:tmpl w:val="3EA22528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 w15:restartNumberingAfterBreak="0">
    <w:nsid w:val="521E15F3"/>
    <w:multiLevelType w:val="hybridMultilevel"/>
    <w:tmpl w:val="87F2F3D4"/>
    <w:lvl w:ilvl="0" w:tplc="B4163538">
      <w:start w:val="1"/>
      <w:numFmt w:val="decimal"/>
      <w:lvlText w:val="1.%1."/>
      <w:lvlJc w:val="left"/>
      <w:pPr>
        <w:ind w:left="720" w:hanging="360"/>
      </w:pPr>
      <w:rPr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D0220"/>
    <w:multiLevelType w:val="hybridMultilevel"/>
    <w:tmpl w:val="AEC8DB48"/>
    <w:lvl w:ilvl="0" w:tplc="EF24E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87E80"/>
    <w:multiLevelType w:val="hybridMultilevel"/>
    <w:tmpl w:val="BECC129C"/>
    <w:lvl w:ilvl="0" w:tplc="AD203B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A189E"/>
    <w:multiLevelType w:val="hybridMultilevel"/>
    <w:tmpl w:val="75EE87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9010C"/>
    <w:multiLevelType w:val="hybridMultilevel"/>
    <w:tmpl w:val="C5643CA6"/>
    <w:lvl w:ilvl="0" w:tplc="ECF89D5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D368E"/>
    <w:multiLevelType w:val="singleLevel"/>
    <w:tmpl w:val="4A5C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4" w15:restartNumberingAfterBreak="0">
    <w:nsid w:val="6C1002D6"/>
    <w:multiLevelType w:val="multilevel"/>
    <w:tmpl w:val="D02E31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none"/>
      <w:pStyle w:val="Nadpis3"/>
      <w:lvlText w:val="11.10.1"/>
      <w:lvlJc w:val="left"/>
      <w:pPr>
        <w:ind w:left="720" w:hanging="720"/>
      </w:pPr>
      <w:rPr>
        <w:rFonts w:ascii="Calibri" w:hAnsi="Calibri" w:cs="Times New Roman" w:hint="default"/>
        <w:sz w:val="20"/>
        <w:szCs w:val="2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5" w15:restartNumberingAfterBreak="0">
    <w:nsid w:val="6E6A2338"/>
    <w:multiLevelType w:val="hybridMultilevel"/>
    <w:tmpl w:val="68C4C776"/>
    <w:lvl w:ilvl="0" w:tplc="D9203018">
      <w:start w:val="1"/>
      <w:numFmt w:val="lowerLetter"/>
      <w:lvlText w:val="%1)"/>
      <w:lvlJc w:val="left"/>
      <w:pPr>
        <w:ind w:left="177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5"/>
  </w:num>
  <w:num w:numId="2">
    <w:abstractNumId w:val="24"/>
  </w:num>
  <w:num w:numId="3">
    <w:abstractNumId w:val="12"/>
  </w:num>
  <w:num w:numId="4">
    <w:abstractNumId w:val="0"/>
  </w:num>
  <w:num w:numId="5">
    <w:abstractNumId w:val="13"/>
  </w:num>
  <w:num w:numId="6">
    <w:abstractNumId w:val="22"/>
  </w:num>
  <w:num w:numId="7">
    <w:abstractNumId w:val="8"/>
  </w:num>
  <w:num w:numId="8">
    <w:abstractNumId w:val="19"/>
  </w:num>
  <w:num w:numId="9">
    <w:abstractNumId w:val="25"/>
  </w:num>
  <w:num w:numId="10">
    <w:abstractNumId w:val="15"/>
  </w:num>
  <w:num w:numId="11">
    <w:abstractNumId w:val="20"/>
  </w:num>
  <w:num w:numId="12">
    <w:abstractNumId w:val="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3"/>
    <w:lvlOverride w:ilvl="0">
      <w:startOverride w:val="1"/>
    </w:lvlOverride>
  </w:num>
  <w:num w:numId="17">
    <w:abstractNumId w:val="3"/>
  </w:num>
  <w:num w:numId="18">
    <w:abstractNumId w:val="17"/>
  </w:num>
  <w:num w:numId="19">
    <w:abstractNumId w:val="11"/>
  </w:num>
  <w:num w:numId="20">
    <w:abstractNumId w:val="10"/>
  </w:num>
  <w:num w:numId="21">
    <w:abstractNumId w:val="14"/>
  </w:num>
  <w:num w:numId="22">
    <w:abstractNumId w:val="2"/>
  </w:num>
  <w:num w:numId="23">
    <w:abstractNumId w:val="6"/>
  </w:num>
  <w:num w:numId="24">
    <w:abstractNumId w:val="21"/>
  </w:num>
  <w:num w:numId="25">
    <w:abstractNumId w:val="4"/>
  </w:num>
  <w:num w:numId="2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3C"/>
    <w:rsid w:val="000006DB"/>
    <w:rsid w:val="000011AA"/>
    <w:rsid w:val="00001810"/>
    <w:rsid w:val="0000326C"/>
    <w:rsid w:val="00003D0E"/>
    <w:rsid w:val="00005016"/>
    <w:rsid w:val="00006199"/>
    <w:rsid w:val="00012E0E"/>
    <w:rsid w:val="000153B3"/>
    <w:rsid w:val="00015764"/>
    <w:rsid w:val="000162D3"/>
    <w:rsid w:val="00017D0A"/>
    <w:rsid w:val="00017ED1"/>
    <w:rsid w:val="00017F43"/>
    <w:rsid w:val="00024210"/>
    <w:rsid w:val="000253AA"/>
    <w:rsid w:val="00027CAF"/>
    <w:rsid w:val="00037579"/>
    <w:rsid w:val="00037678"/>
    <w:rsid w:val="00043B3D"/>
    <w:rsid w:val="00044A6E"/>
    <w:rsid w:val="000460C7"/>
    <w:rsid w:val="00047F74"/>
    <w:rsid w:val="00050D7E"/>
    <w:rsid w:val="00052441"/>
    <w:rsid w:val="000552A8"/>
    <w:rsid w:val="00056B5F"/>
    <w:rsid w:val="000579CF"/>
    <w:rsid w:val="00057E06"/>
    <w:rsid w:val="00060D57"/>
    <w:rsid w:val="00061B5E"/>
    <w:rsid w:val="000721AE"/>
    <w:rsid w:val="0008731C"/>
    <w:rsid w:val="000904B2"/>
    <w:rsid w:val="00091153"/>
    <w:rsid w:val="00091B58"/>
    <w:rsid w:val="00091C7A"/>
    <w:rsid w:val="000920E3"/>
    <w:rsid w:val="000A2B51"/>
    <w:rsid w:val="000A3627"/>
    <w:rsid w:val="000A45D6"/>
    <w:rsid w:val="000B2E56"/>
    <w:rsid w:val="000C1C1A"/>
    <w:rsid w:val="000C364F"/>
    <w:rsid w:val="000C3B91"/>
    <w:rsid w:val="000C6B29"/>
    <w:rsid w:val="000C7C57"/>
    <w:rsid w:val="000D0731"/>
    <w:rsid w:val="000D17FE"/>
    <w:rsid w:val="000D4460"/>
    <w:rsid w:val="000E24E8"/>
    <w:rsid w:val="000E3AC6"/>
    <w:rsid w:val="000F077A"/>
    <w:rsid w:val="000F0B97"/>
    <w:rsid w:val="000F1630"/>
    <w:rsid w:val="000F181C"/>
    <w:rsid w:val="000F40A6"/>
    <w:rsid w:val="000F4818"/>
    <w:rsid w:val="000F7360"/>
    <w:rsid w:val="00102BE4"/>
    <w:rsid w:val="00103A64"/>
    <w:rsid w:val="00103C62"/>
    <w:rsid w:val="00103FA2"/>
    <w:rsid w:val="00117E16"/>
    <w:rsid w:val="00120960"/>
    <w:rsid w:val="00120E95"/>
    <w:rsid w:val="00131A94"/>
    <w:rsid w:val="00131F56"/>
    <w:rsid w:val="00131FBB"/>
    <w:rsid w:val="001331EC"/>
    <w:rsid w:val="00135637"/>
    <w:rsid w:val="00137BC5"/>
    <w:rsid w:val="00142C4F"/>
    <w:rsid w:val="001436BE"/>
    <w:rsid w:val="001457CF"/>
    <w:rsid w:val="00153B3C"/>
    <w:rsid w:val="001545A2"/>
    <w:rsid w:val="00154D40"/>
    <w:rsid w:val="00162BCE"/>
    <w:rsid w:val="001649E7"/>
    <w:rsid w:val="00174198"/>
    <w:rsid w:val="00175270"/>
    <w:rsid w:val="001759F0"/>
    <w:rsid w:val="00177E36"/>
    <w:rsid w:val="001811F7"/>
    <w:rsid w:val="00183BBD"/>
    <w:rsid w:val="001859C2"/>
    <w:rsid w:val="00186668"/>
    <w:rsid w:val="0018744B"/>
    <w:rsid w:val="001900EB"/>
    <w:rsid w:val="00193F71"/>
    <w:rsid w:val="001954D2"/>
    <w:rsid w:val="00196AA6"/>
    <w:rsid w:val="001A2BF3"/>
    <w:rsid w:val="001A367E"/>
    <w:rsid w:val="001A5B4C"/>
    <w:rsid w:val="001B1539"/>
    <w:rsid w:val="001B16B9"/>
    <w:rsid w:val="001B42D8"/>
    <w:rsid w:val="001B544C"/>
    <w:rsid w:val="001B7D1B"/>
    <w:rsid w:val="001C1B0E"/>
    <w:rsid w:val="001C219E"/>
    <w:rsid w:val="001C3202"/>
    <w:rsid w:val="001C7FB9"/>
    <w:rsid w:val="001D047C"/>
    <w:rsid w:val="001D1138"/>
    <w:rsid w:val="001D1156"/>
    <w:rsid w:val="001D4CDE"/>
    <w:rsid w:val="001E07CB"/>
    <w:rsid w:val="001E21E7"/>
    <w:rsid w:val="001E2D74"/>
    <w:rsid w:val="001E3154"/>
    <w:rsid w:val="001E3734"/>
    <w:rsid w:val="001E3D06"/>
    <w:rsid w:val="001E6A4C"/>
    <w:rsid w:val="001F0EFE"/>
    <w:rsid w:val="001F2F76"/>
    <w:rsid w:val="0021044C"/>
    <w:rsid w:val="002124BE"/>
    <w:rsid w:val="002142D0"/>
    <w:rsid w:val="0022260F"/>
    <w:rsid w:val="002241B1"/>
    <w:rsid w:val="00224337"/>
    <w:rsid w:val="00226AC2"/>
    <w:rsid w:val="00227722"/>
    <w:rsid w:val="00227A1F"/>
    <w:rsid w:val="00230B5B"/>
    <w:rsid w:val="0023121D"/>
    <w:rsid w:val="00231FBE"/>
    <w:rsid w:val="00235C94"/>
    <w:rsid w:val="0023624F"/>
    <w:rsid w:val="0023682C"/>
    <w:rsid w:val="00237072"/>
    <w:rsid w:val="00240700"/>
    <w:rsid w:val="0024218E"/>
    <w:rsid w:val="00242D9D"/>
    <w:rsid w:val="002434AB"/>
    <w:rsid w:val="00245FE4"/>
    <w:rsid w:val="00247587"/>
    <w:rsid w:val="00256211"/>
    <w:rsid w:val="00257B1B"/>
    <w:rsid w:val="00257E33"/>
    <w:rsid w:val="002605F1"/>
    <w:rsid w:val="0026128E"/>
    <w:rsid w:val="00261571"/>
    <w:rsid w:val="0026292A"/>
    <w:rsid w:val="00262CC4"/>
    <w:rsid w:val="00265DC5"/>
    <w:rsid w:val="0027089B"/>
    <w:rsid w:val="00271408"/>
    <w:rsid w:val="00276828"/>
    <w:rsid w:val="00281030"/>
    <w:rsid w:val="002812C6"/>
    <w:rsid w:val="00282024"/>
    <w:rsid w:val="00282556"/>
    <w:rsid w:val="0028345C"/>
    <w:rsid w:val="0028360A"/>
    <w:rsid w:val="0028405D"/>
    <w:rsid w:val="00286004"/>
    <w:rsid w:val="00287C08"/>
    <w:rsid w:val="0029050D"/>
    <w:rsid w:val="00290D9C"/>
    <w:rsid w:val="00291F6F"/>
    <w:rsid w:val="00294863"/>
    <w:rsid w:val="002A3530"/>
    <w:rsid w:val="002B4D1C"/>
    <w:rsid w:val="002B5DB5"/>
    <w:rsid w:val="002B7E06"/>
    <w:rsid w:val="002C29DC"/>
    <w:rsid w:val="002C2AD8"/>
    <w:rsid w:val="002C2B99"/>
    <w:rsid w:val="002C2EF8"/>
    <w:rsid w:val="002C58C1"/>
    <w:rsid w:val="002D4295"/>
    <w:rsid w:val="002D71E4"/>
    <w:rsid w:val="002E06DD"/>
    <w:rsid w:val="002E2AB6"/>
    <w:rsid w:val="002E2B7F"/>
    <w:rsid w:val="002E3356"/>
    <w:rsid w:val="002E42B5"/>
    <w:rsid w:val="002F35DD"/>
    <w:rsid w:val="002F4EC9"/>
    <w:rsid w:val="002F754C"/>
    <w:rsid w:val="00302244"/>
    <w:rsid w:val="00303D80"/>
    <w:rsid w:val="00307947"/>
    <w:rsid w:val="003121AF"/>
    <w:rsid w:val="003161DF"/>
    <w:rsid w:val="003201ED"/>
    <w:rsid w:val="00321F51"/>
    <w:rsid w:val="00322422"/>
    <w:rsid w:val="003231B8"/>
    <w:rsid w:val="00326E5B"/>
    <w:rsid w:val="0032767A"/>
    <w:rsid w:val="00330378"/>
    <w:rsid w:val="0033272F"/>
    <w:rsid w:val="00332A07"/>
    <w:rsid w:val="003340B8"/>
    <w:rsid w:val="00341872"/>
    <w:rsid w:val="003455BB"/>
    <w:rsid w:val="00346315"/>
    <w:rsid w:val="00346E67"/>
    <w:rsid w:val="00351BB8"/>
    <w:rsid w:val="003659B6"/>
    <w:rsid w:val="00366068"/>
    <w:rsid w:val="003674EF"/>
    <w:rsid w:val="00380521"/>
    <w:rsid w:val="00381820"/>
    <w:rsid w:val="00381EA1"/>
    <w:rsid w:val="00382743"/>
    <w:rsid w:val="00382DB4"/>
    <w:rsid w:val="00387787"/>
    <w:rsid w:val="00387C78"/>
    <w:rsid w:val="00390C54"/>
    <w:rsid w:val="00391633"/>
    <w:rsid w:val="00392111"/>
    <w:rsid w:val="00396B26"/>
    <w:rsid w:val="003A3F7C"/>
    <w:rsid w:val="003A4C99"/>
    <w:rsid w:val="003A53D1"/>
    <w:rsid w:val="003B178A"/>
    <w:rsid w:val="003B21B0"/>
    <w:rsid w:val="003B2348"/>
    <w:rsid w:val="003C1C96"/>
    <w:rsid w:val="003C205D"/>
    <w:rsid w:val="003C3994"/>
    <w:rsid w:val="003C45CA"/>
    <w:rsid w:val="003C61ED"/>
    <w:rsid w:val="003C6900"/>
    <w:rsid w:val="003C7FF8"/>
    <w:rsid w:val="003D04C9"/>
    <w:rsid w:val="003D22AD"/>
    <w:rsid w:val="003D3E78"/>
    <w:rsid w:val="003D4091"/>
    <w:rsid w:val="003D4EB2"/>
    <w:rsid w:val="003E0498"/>
    <w:rsid w:val="003E3372"/>
    <w:rsid w:val="003E3576"/>
    <w:rsid w:val="003E3FD6"/>
    <w:rsid w:val="003E47B2"/>
    <w:rsid w:val="003E58C2"/>
    <w:rsid w:val="003F08F6"/>
    <w:rsid w:val="003F221C"/>
    <w:rsid w:val="003F2701"/>
    <w:rsid w:val="003F65AF"/>
    <w:rsid w:val="00411948"/>
    <w:rsid w:val="00411967"/>
    <w:rsid w:val="004139EF"/>
    <w:rsid w:val="00413C02"/>
    <w:rsid w:val="00414343"/>
    <w:rsid w:val="00415EB4"/>
    <w:rsid w:val="00416605"/>
    <w:rsid w:val="0042234C"/>
    <w:rsid w:val="00422828"/>
    <w:rsid w:val="0042361E"/>
    <w:rsid w:val="00426EF3"/>
    <w:rsid w:val="00430544"/>
    <w:rsid w:val="00430CA5"/>
    <w:rsid w:val="00431BF4"/>
    <w:rsid w:val="00431DED"/>
    <w:rsid w:val="004322F2"/>
    <w:rsid w:val="00433B65"/>
    <w:rsid w:val="0044235B"/>
    <w:rsid w:val="00443A6B"/>
    <w:rsid w:val="00446357"/>
    <w:rsid w:val="00446ECE"/>
    <w:rsid w:val="00451BD1"/>
    <w:rsid w:val="004533E4"/>
    <w:rsid w:val="00460542"/>
    <w:rsid w:val="0046764B"/>
    <w:rsid w:val="0047182B"/>
    <w:rsid w:val="00472CEF"/>
    <w:rsid w:val="00474423"/>
    <w:rsid w:val="00475489"/>
    <w:rsid w:val="0047589C"/>
    <w:rsid w:val="004758B2"/>
    <w:rsid w:val="00476B8A"/>
    <w:rsid w:val="00476CF3"/>
    <w:rsid w:val="004775ED"/>
    <w:rsid w:val="00482CF0"/>
    <w:rsid w:val="0048312B"/>
    <w:rsid w:val="004853B9"/>
    <w:rsid w:val="00486674"/>
    <w:rsid w:val="004971E7"/>
    <w:rsid w:val="004B20B5"/>
    <w:rsid w:val="004C1436"/>
    <w:rsid w:val="004C450D"/>
    <w:rsid w:val="004C49D6"/>
    <w:rsid w:val="004C4F4C"/>
    <w:rsid w:val="004C56DC"/>
    <w:rsid w:val="004C594F"/>
    <w:rsid w:val="004C6689"/>
    <w:rsid w:val="004D2055"/>
    <w:rsid w:val="004D75C1"/>
    <w:rsid w:val="004D75F6"/>
    <w:rsid w:val="004E26F2"/>
    <w:rsid w:val="004F1FA7"/>
    <w:rsid w:val="004F493B"/>
    <w:rsid w:val="004F5042"/>
    <w:rsid w:val="004F78C2"/>
    <w:rsid w:val="005006BB"/>
    <w:rsid w:val="0050482C"/>
    <w:rsid w:val="005052A8"/>
    <w:rsid w:val="005056EA"/>
    <w:rsid w:val="00505863"/>
    <w:rsid w:val="00506DD8"/>
    <w:rsid w:val="00507FC9"/>
    <w:rsid w:val="0052515E"/>
    <w:rsid w:val="00527516"/>
    <w:rsid w:val="00527F95"/>
    <w:rsid w:val="00531F58"/>
    <w:rsid w:val="00540139"/>
    <w:rsid w:val="0054369C"/>
    <w:rsid w:val="00551EF6"/>
    <w:rsid w:val="0055543D"/>
    <w:rsid w:val="00555F2B"/>
    <w:rsid w:val="00557AFA"/>
    <w:rsid w:val="00560AC4"/>
    <w:rsid w:val="005611BC"/>
    <w:rsid w:val="00561A79"/>
    <w:rsid w:val="00562380"/>
    <w:rsid w:val="00565B49"/>
    <w:rsid w:val="00565FB9"/>
    <w:rsid w:val="0057014D"/>
    <w:rsid w:val="005705BA"/>
    <w:rsid w:val="00575577"/>
    <w:rsid w:val="00577DE3"/>
    <w:rsid w:val="0058343D"/>
    <w:rsid w:val="005834BA"/>
    <w:rsid w:val="00584F8F"/>
    <w:rsid w:val="00593866"/>
    <w:rsid w:val="00593FC5"/>
    <w:rsid w:val="0059667A"/>
    <w:rsid w:val="005A1C08"/>
    <w:rsid w:val="005B0114"/>
    <w:rsid w:val="005B2277"/>
    <w:rsid w:val="005B391E"/>
    <w:rsid w:val="005D00FF"/>
    <w:rsid w:val="005D7501"/>
    <w:rsid w:val="005E10C6"/>
    <w:rsid w:val="005E20C2"/>
    <w:rsid w:val="005F0CE6"/>
    <w:rsid w:val="005F0F21"/>
    <w:rsid w:val="005F14EC"/>
    <w:rsid w:val="005F16A7"/>
    <w:rsid w:val="005F20F7"/>
    <w:rsid w:val="005F3694"/>
    <w:rsid w:val="005F68FF"/>
    <w:rsid w:val="005F7447"/>
    <w:rsid w:val="006032FF"/>
    <w:rsid w:val="006056FF"/>
    <w:rsid w:val="006101C2"/>
    <w:rsid w:val="006102F5"/>
    <w:rsid w:val="006123CB"/>
    <w:rsid w:val="006125EF"/>
    <w:rsid w:val="0061307C"/>
    <w:rsid w:val="00613587"/>
    <w:rsid w:val="00613615"/>
    <w:rsid w:val="006138F3"/>
    <w:rsid w:val="00616835"/>
    <w:rsid w:val="00623A23"/>
    <w:rsid w:val="00626506"/>
    <w:rsid w:val="0063168B"/>
    <w:rsid w:val="00633AB9"/>
    <w:rsid w:val="00633E21"/>
    <w:rsid w:val="00634C1E"/>
    <w:rsid w:val="00635919"/>
    <w:rsid w:val="00636A98"/>
    <w:rsid w:val="00636B61"/>
    <w:rsid w:val="006419AC"/>
    <w:rsid w:val="00641D67"/>
    <w:rsid w:val="00642D08"/>
    <w:rsid w:val="00643F1F"/>
    <w:rsid w:val="00644CCE"/>
    <w:rsid w:val="00645770"/>
    <w:rsid w:val="00647DD8"/>
    <w:rsid w:val="006507D3"/>
    <w:rsid w:val="00652379"/>
    <w:rsid w:val="00655361"/>
    <w:rsid w:val="00657A2D"/>
    <w:rsid w:val="00660435"/>
    <w:rsid w:val="006626F5"/>
    <w:rsid w:val="00664944"/>
    <w:rsid w:val="00665E52"/>
    <w:rsid w:val="00666907"/>
    <w:rsid w:val="006673EC"/>
    <w:rsid w:val="006711C5"/>
    <w:rsid w:val="0067400A"/>
    <w:rsid w:val="00685D8C"/>
    <w:rsid w:val="00690C0F"/>
    <w:rsid w:val="00693832"/>
    <w:rsid w:val="00695DC0"/>
    <w:rsid w:val="006A10C1"/>
    <w:rsid w:val="006A25FA"/>
    <w:rsid w:val="006A2E44"/>
    <w:rsid w:val="006A3ACB"/>
    <w:rsid w:val="006A6C3D"/>
    <w:rsid w:val="006B1B9F"/>
    <w:rsid w:val="006B42AF"/>
    <w:rsid w:val="006B5160"/>
    <w:rsid w:val="006B52D0"/>
    <w:rsid w:val="006B5F41"/>
    <w:rsid w:val="006B7D21"/>
    <w:rsid w:val="006C09F7"/>
    <w:rsid w:val="006C2FAC"/>
    <w:rsid w:val="006C36F5"/>
    <w:rsid w:val="006C4048"/>
    <w:rsid w:val="006C5B13"/>
    <w:rsid w:val="006C5DDE"/>
    <w:rsid w:val="006C79F5"/>
    <w:rsid w:val="006D0D8F"/>
    <w:rsid w:val="006D22ED"/>
    <w:rsid w:val="006D5110"/>
    <w:rsid w:val="006D5F61"/>
    <w:rsid w:val="006D6B1E"/>
    <w:rsid w:val="006E1538"/>
    <w:rsid w:val="006E38BC"/>
    <w:rsid w:val="006E562A"/>
    <w:rsid w:val="006F35F0"/>
    <w:rsid w:val="006F4B5C"/>
    <w:rsid w:val="00701066"/>
    <w:rsid w:val="00701FCF"/>
    <w:rsid w:val="00703CD9"/>
    <w:rsid w:val="00704E41"/>
    <w:rsid w:val="00704E7C"/>
    <w:rsid w:val="0070520F"/>
    <w:rsid w:val="00705B63"/>
    <w:rsid w:val="00706471"/>
    <w:rsid w:val="00707FBA"/>
    <w:rsid w:val="00710F9E"/>
    <w:rsid w:val="00712F2B"/>
    <w:rsid w:val="00715014"/>
    <w:rsid w:val="007154D3"/>
    <w:rsid w:val="007233FC"/>
    <w:rsid w:val="00723AF3"/>
    <w:rsid w:val="00725F62"/>
    <w:rsid w:val="00730C78"/>
    <w:rsid w:val="00733A2B"/>
    <w:rsid w:val="00734B12"/>
    <w:rsid w:val="007359EB"/>
    <w:rsid w:val="007425BC"/>
    <w:rsid w:val="00742F17"/>
    <w:rsid w:val="007443AF"/>
    <w:rsid w:val="007461E0"/>
    <w:rsid w:val="007502DA"/>
    <w:rsid w:val="007537E7"/>
    <w:rsid w:val="00755284"/>
    <w:rsid w:val="00762268"/>
    <w:rsid w:val="00766D0C"/>
    <w:rsid w:val="007706F5"/>
    <w:rsid w:val="00771948"/>
    <w:rsid w:val="0077605F"/>
    <w:rsid w:val="007774A5"/>
    <w:rsid w:val="00781323"/>
    <w:rsid w:val="007814D1"/>
    <w:rsid w:val="00787D78"/>
    <w:rsid w:val="00795E9A"/>
    <w:rsid w:val="007975FE"/>
    <w:rsid w:val="007A19F1"/>
    <w:rsid w:val="007B3061"/>
    <w:rsid w:val="007B6F3C"/>
    <w:rsid w:val="007C17B8"/>
    <w:rsid w:val="007C6328"/>
    <w:rsid w:val="007C6488"/>
    <w:rsid w:val="007D0320"/>
    <w:rsid w:val="007D38A0"/>
    <w:rsid w:val="007D54E6"/>
    <w:rsid w:val="007D589F"/>
    <w:rsid w:val="007D6F6F"/>
    <w:rsid w:val="007E1825"/>
    <w:rsid w:val="007F30C8"/>
    <w:rsid w:val="007F40A6"/>
    <w:rsid w:val="007F4FC9"/>
    <w:rsid w:val="007F5A84"/>
    <w:rsid w:val="007F61AD"/>
    <w:rsid w:val="007F629B"/>
    <w:rsid w:val="008007EF"/>
    <w:rsid w:val="00800C07"/>
    <w:rsid w:val="00801DF4"/>
    <w:rsid w:val="00804F23"/>
    <w:rsid w:val="00811CDD"/>
    <w:rsid w:val="00812D47"/>
    <w:rsid w:val="00824355"/>
    <w:rsid w:val="00827EE1"/>
    <w:rsid w:val="008300A4"/>
    <w:rsid w:val="00834286"/>
    <w:rsid w:val="008342A6"/>
    <w:rsid w:val="00834C26"/>
    <w:rsid w:val="00835079"/>
    <w:rsid w:val="0084215E"/>
    <w:rsid w:val="00843B35"/>
    <w:rsid w:val="008457DD"/>
    <w:rsid w:val="00850CE6"/>
    <w:rsid w:val="00851F59"/>
    <w:rsid w:val="00851FAC"/>
    <w:rsid w:val="00857DC0"/>
    <w:rsid w:val="00861B63"/>
    <w:rsid w:val="00861C6F"/>
    <w:rsid w:val="00863851"/>
    <w:rsid w:val="00865F7F"/>
    <w:rsid w:val="00874AA8"/>
    <w:rsid w:val="00876228"/>
    <w:rsid w:val="008814C4"/>
    <w:rsid w:val="00883C61"/>
    <w:rsid w:val="0088401A"/>
    <w:rsid w:val="00886549"/>
    <w:rsid w:val="00893172"/>
    <w:rsid w:val="00895848"/>
    <w:rsid w:val="00896714"/>
    <w:rsid w:val="0089717C"/>
    <w:rsid w:val="00897D85"/>
    <w:rsid w:val="008A279C"/>
    <w:rsid w:val="008A3AAA"/>
    <w:rsid w:val="008A4A02"/>
    <w:rsid w:val="008A52EB"/>
    <w:rsid w:val="008A75D4"/>
    <w:rsid w:val="008B0E63"/>
    <w:rsid w:val="008B1773"/>
    <w:rsid w:val="008B1838"/>
    <w:rsid w:val="008C1106"/>
    <w:rsid w:val="008C273C"/>
    <w:rsid w:val="008C2CC8"/>
    <w:rsid w:val="008C4F55"/>
    <w:rsid w:val="008C7CC8"/>
    <w:rsid w:val="008D3D84"/>
    <w:rsid w:val="008D4B98"/>
    <w:rsid w:val="008E01B3"/>
    <w:rsid w:val="008E0CB7"/>
    <w:rsid w:val="008E1753"/>
    <w:rsid w:val="008F4572"/>
    <w:rsid w:val="008F6F1A"/>
    <w:rsid w:val="008F7611"/>
    <w:rsid w:val="009012E6"/>
    <w:rsid w:val="00903F92"/>
    <w:rsid w:val="00906974"/>
    <w:rsid w:val="00910A55"/>
    <w:rsid w:val="0091125D"/>
    <w:rsid w:val="00914144"/>
    <w:rsid w:val="0091724F"/>
    <w:rsid w:val="009200C4"/>
    <w:rsid w:val="009200D5"/>
    <w:rsid w:val="00921802"/>
    <w:rsid w:val="00926A32"/>
    <w:rsid w:val="00931038"/>
    <w:rsid w:val="00931D75"/>
    <w:rsid w:val="00932570"/>
    <w:rsid w:val="00935A68"/>
    <w:rsid w:val="00937516"/>
    <w:rsid w:val="009403B5"/>
    <w:rsid w:val="009426C6"/>
    <w:rsid w:val="009429F6"/>
    <w:rsid w:val="0094313A"/>
    <w:rsid w:val="009433BB"/>
    <w:rsid w:val="00945EC1"/>
    <w:rsid w:val="00950383"/>
    <w:rsid w:val="00952C8D"/>
    <w:rsid w:val="009545CE"/>
    <w:rsid w:val="00954B8C"/>
    <w:rsid w:val="00960B0D"/>
    <w:rsid w:val="00963C49"/>
    <w:rsid w:val="00964033"/>
    <w:rsid w:val="00967514"/>
    <w:rsid w:val="00981CB4"/>
    <w:rsid w:val="00983CA9"/>
    <w:rsid w:val="00984F43"/>
    <w:rsid w:val="00985592"/>
    <w:rsid w:val="00987AED"/>
    <w:rsid w:val="00990555"/>
    <w:rsid w:val="00994E55"/>
    <w:rsid w:val="00995F09"/>
    <w:rsid w:val="00997585"/>
    <w:rsid w:val="009A2219"/>
    <w:rsid w:val="009A3D8F"/>
    <w:rsid w:val="009A5249"/>
    <w:rsid w:val="009B4639"/>
    <w:rsid w:val="009B5397"/>
    <w:rsid w:val="009B55AA"/>
    <w:rsid w:val="009B6DCC"/>
    <w:rsid w:val="009C03E8"/>
    <w:rsid w:val="009C06F3"/>
    <w:rsid w:val="009D52FF"/>
    <w:rsid w:val="009E3237"/>
    <w:rsid w:val="009E6E82"/>
    <w:rsid w:val="009F0932"/>
    <w:rsid w:val="009F0AB7"/>
    <w:rsid w:val="009F3F08"/>
    <w:rsid w:val="009F543A"/>
    <w:rsid w:val="009F5FC0"/>
    <w:rsid w:val="00A015D2"/>
    <w:rsid w:val="00A01718"/>
    <w:rsid w:val="00A022D7"/>
    <w:rsid w:val="00A0680E"/>
    <w:rsid w:val="00A1601B"/>
    <w:rsid w:val="00A23D25"/>
    <w:rsid w:val="00A253A1"/>
    <w:rsid w:val="00A2686E"/>
    <w:rsid w:val="00A326E4"/>
    <w:rsid w:val="00A32BA5"/>
    <w:rsid w:val="00A32FEE"/>
    <w:rsid w:val="00A3307C"/>
    <w:rsid w:val="00A34C10"/>
    <w:rsid w:val="00A36354"/>
    <w:rsid w:val="00A404B9"/>
    <w:rsid w:val="00A40824"/>
    <w:rsid w:val="00A531CB"/>
    <w:rsid w:val="00A562F8"/>
    <w:rsid w:val="00A67F50"/>
    <w:rsid w:val="00A7083D"/>
    <w:rsid w:val="00A729CA"/>
    <w:rsid w:val="00A809B5"/>
    <w:rsid w:val="00A83C80"/>
    <w:rsid w:val="00A84B84"/>
    <w:rsid w:val="00A8575B"/>
    <w:rsid w:val="00A9265C"/>
    <w:rsid w:val="00A978E4"/>
    <w:rsid w:val="00AA0F8C"/>
    <w:rsid w:val="00AB3ECC"/>
    <w:rsid w:val="00AB6303"/>
    <w:rsid w:val="00AB64F9"/>
    <w:rsid w:val="00AC10E2"/>
    <w:rsid w:val="00AC15F4"/>
    <w:rsid w:val="00AC2672"/>
    <w:rsid w:val="00AC3F2A"/>
    <w:rsid w:val="00AC5E16"/>
    <w:rsid w:val="00AD0056"/>
    <w:rsid w:val="00AD2437"/>
    <w:rsid w:val="00AD74EF"/>
    <w:rsid w:val="00AE00B0"/>
    <w:rsid w:val="00AE3428"/>
    <w:rsid w:val="00AE71CA"/>
    <w:rsid w:val="00AE7792"/>
    <w:rsid w:val="00AF655D"/>
    <w:rsid w:val="00B011F5"/>
    <w:rsid w:val="00B02FF3"/>
    <w:rsid w:val="00B03238"/>
    <w:rsid w:val="00B076EB"/>
    <w:rsid w:val="00B10E0C"/>
    <w:rsid w:val="00B1411F"/>
    <w:rsid w:val="00B14B65"/>
    <w:rsid w:val="00B15874"/>
    <w:rsid w:val="00B21740"/>
    <w:rsid w:val="00B2242C"/>
    <w:rsid w:val="00B26728"/>
    <w:rsid w:val="00B27081"/>
    <w:rsid w:val="00B27224"/>
    <w:rsid w:val="00B3073D"/>
    <w:rsid w:val="00B316A1"/>
    <w:rsid w:val="00B34B51"/>
    <w:rsid w:val="00B36ADA"/>
    <w:rsid w:val="00B42D98"/>
    <w:rsid w:val="00B46726"/>
    <w:rsid w:val="00B46BD5"/>
    <w:rsid w:val="00B531CC"/>
    <w:rsid w:val="00B53574"/>
    <w:rsid w:val="00B54859"/>
    <w:rsid w:val="00B56A2C"/>
    <w:rsid w:val="00B57404"/>
    <w:rsid w:val="00B605CC"/>
    <w:rsid w:val="00B60A50"/>
    <w:rsid w:val="00B62DEE"/>
    <w:rsid w:val="00B63084"/>
    <w:rsid w:val="00B660DD"/>
    <w:rsid w:val="00B74A59"/>
    <w:rsid w:val="00B75100"/>
    <w:rsid w:val="00B775B2"/>
    <w:rsid w:val="00B77750"/>
    <w:rsid w:val="00B80CA4"/>
    <w:rsid w:val="00B815F9"/>
    <w:rsid w:val="00B82F2D"/>
    <w:rsid w:val="00B85187"/>
    <w:rsid w:val="00B854E7"/>
    <w:rsid w:val="00B86103"/>
    <w:rsid w:val="00B90706"/>
    <w:rsid w:val="00B92B17"/>
    <w:rsid w:val="00B97B1C"/>
    <w:rsid w:val="00BA6089"/>
    <w:rsid w:val="00BB1AB1"/>
    <w:rsid w:val="00BB6050"/>
    <w:rsid w:val="00BB6D41"/>
    <w:rsid w:val="00BB7710"/>
    <w:rsid w:val="00BC291E"/>
    <w:rsid w:val="00BC2CEB"/>
    <w:rsid w:val="00BC54BE"/>
    <w:rsid w:val="00BC66DB"/>
    <w:rsid w:val="00BD1910"/>
    <w:rsid w:val="00BD212B"/>
    <w:rsid w:val="00BD505A"/>
    <w:rsid w:val="00BD736A"/>
    <w:rsid w:val="00BD77BB"/>
    <w:rsid w:val="00BE1C77"/>
    <w:rsid w:val="00BE56C1"/>
    <w:rsid w:val="00BE58C4"/>
    <w:rsid w:val="00BE73FA"/>
    <w:rsid w:val="00BE7F48"/>
    <w:rsid w:val="00BF09CC"/>
    <w:rsid w:val="00BF13B7"/>
    <w:rsid w:val="00BF43FB"/>
    <w:rsid w:val="00C20B67"/>
    <w:rsid w:val="00C22193"/>
    <w:rsid w:val="00C23D5B"/>
    <w:rsid w:val="00C240E2"/>
    <w:rsid w:val="00C249E0"/>
    <w:rsid w:val="00C24C80"/>
    <w:rsid w:val="00C3238C"/>
    <w:rsid w:val="00C33C73"/>
    <w:rsid w:val="00C34DC4"/>
    <w:rsid w:val="00C36606"/>
    <w:rsid w:val="00C40298"/>
    <w:rsid w:val="00C4251F"/>
    <w:rsid w:val="00C471A8"/>
    <w:rsid w:val="00C5617B"/>
    <w:rsid w:val="00C6026E"/>
    <w:rsid w:val="00C656E3"/>
    <w:rsid w:val="00C6783A"/>
    <w:rsid w:val="00C71042"/>
    <w:rsid w:val="00C764B0"/>
    <w:rsid w:val="00C77ED6"/>
    <w:rsid w:val="00C8152F"/>
    <w:rsid w:val="00C869A9"/>
    <w:rsid w:val="00C8773F"/>
    <w:rsid w:val="00C933AA"/>
    <w:rsid w:val="00C94760"/>
    <w:rsid w:val="00C969BA"/>
    <w:rsid w:val="00C97A25"/>
    <w:rsid w:val="00CA204B"/>
    <w:rsid w:val="00CA612F"/>
    <w:rsid w:val="00CA66CE"/>
    <w:rsid w:val="00CB13F7"/>
    <w:rsid w:val="00CB1648"/>
    <w:rsid w:val="00CB410A"/>
    <w:rsid w:val="00CB47A3"/>
    <w:rsid w:val="00CB5BF9"/>
    <w:rsid w:val="00CB7A8E"/>
    <w:rsid w:val="00CC455E"/>
    <w:rsid w:val="00CC6FCB"/>
    <w:rsid w:val="00CD6DA8"/>
    <w:rsid w:val="00CE33B8"/>
    <w:rsid w:val="00CE56E3"/>
    <w:rsid w:val="00CE590A"/>
    <w:rsid w:val="00CE7828"/>
    <w:rsid w:val="00CE7E01"/>
    <w:rsid w:val="00CF141D"/>
    <w:rsid w:val="00CF22E0"/>
    <w:rsid w:val="00CF2EA0"/>
    <w:rsid w:val="00CF334A"/>
    <w:rsid w:val="00D00267"/>
    <w:rsid w:val="00D03F7C"/>
    <w:rsid w:val="00D11AC0"/>
    <w:rsid w:val="00D11BE5"/>
    <w:rsid w:val="00D1557B"/>
    <w:rsid w:val="00D165BE"/>
    <w:rsid w:val="00D1662E"/>
    <w:rsid w:val="00D20E37"/>
    <w:rsid w:val="00D2243F"/>
    <w:rsid w:val="00D22F77"/>
    <w:rsid w:val="00D22F99"/>
    <w:rsid w:val="00D2572F"/>
    <w:rsid w:val="00D26287"/>
    <w:rsid w:val="00D32B69"/>
    <w:rsid w:val="00D34053"/>
    <w:rsid w:val="00D350AD"/>
    <w:rsid w:val="00D36E2D"/>
    <w:rsid w:val="00D402A1"/>
    <w:rsid w:val="00D4520F"/>
    <w:rsid w:val="00D50115"/>
    <w:rsid w:val="00D55D8E"/>
    <w:rsid w:val="00D6030A"/>
    <w:rsid w:val="00D60356"/>
    <w:rsid w:val="00D6129E"/>
    <w:rsid w:val="00D61E25"/>
    <w:rsid w:val="00D62AD8"/>
    <w:rsid w:val="00D631FD"/>
    <w:rsid w:val="00D63579"/>
    <w:rsid w:val="00D63AF3"/>
    <w:rsid w:val="00D656B9"/>
    <w:rsid w:val="00D672CE"/>
    <w:rsid w:val="00D753BE"/>
    <w:rsid w:val="00D77C66"/>
    <w:rsid w:val="00D84C5B"/>
    <w:rsid w:val="00D859E9"/>
    <w:rsid w:val="00D86145"/>
    <w:rsid w:val="00D863C3"/>
    <w:rsid w:val="00D87054"/>
    <w:rsid w:val="00D87DED"/>
    <w:rsid w:val="00D90A05"/>
    <w:rsid w:val="00D919CC"/>
    <w:rsid w:val="00D91E25"/>
    <w:rsid w:val="00D9349C"/>
    <w:rsid w:val="00D93B20"/>
    <w:rsid w:val="00D95707"/>
    <w:rsid w:val="00DA2902"/>
    <w:rsid w:val="00DA41DB"/>
    <w:rsid w:val="00DB0360"/>
    <w:rsid w:val="00DB196B"/>
    <w:rsid w:val="00DB3556"/>
    <w:rsid w:val="00DB3D3A"/>
    <w:rsid w:val="00DB5275"/>
    <w:rsid w:val="00DB5301"/>
    <w:rsid w:val="00DB6A45"/>
    <w:rsid w:val="00DB6E66"/>
    <w:rsid w:val="00DC0053"/>
    <w:rsid w:val="00DC3B3A"/>
    <w:rsid w:val="00DC5998"/>
    <w:rsid w:val="00DC6255"/>
    <w:rsid w:val="00DD1269"/>
    <w:rsid w:val="00DD191A"/>
    <w:rsid w:val="00DD5565"/>
    <w:rsid w:val="00DD7DCA"/>
    <w:rsid w:val="00DE2CE5"/>
    <w:rsid w:val="00DF2880"/>
    <w:rsid w:val="00DF3C42"/>
    <w:rsid w:val="00E00F33"/>
    <w:rsid w:val="00E11151"/>
    <w:rsid w:val="00E14441"/>
    <w:rsid w:val="00E14DC3"/>
    <w:rsid w:val="00E16DDE"/>
    <w:rsid w:val="00E20EBC"/>
    <w:rsid w:val="00E24F67"/>
    <w:rsid w:val="00E25311"/>
    <w:rsid w:val="00E25A7E"/>
    <w:rsid w:val="00E32BCE"/>
    <w:rsid w:val="00E35EE0"/>
    <w:rsid w:val="00E36D1B"/>
    <w:rsid w:val="00E41A2E"/>
    <w:rsid w:val="00E43A51"/>
    <w:rsid w:val="00E44948"/>
    <w:rsid w:val="00E50B11"/>
    <w:rsid w:val="00E50C5C"/>
    <w:rsid w:val="00E52F50"/>
    <w:rsid w:val="00E5615A"/>
    <w:rsid w:val="00E562B3"/>
    <w:rsid w:val="00E610DF"/>
    <w:rsid w:val="00E61A00"/>
    <w:rsid w:val="00E61D15"/>
    <w:rsid w:val="00E634D5"/>
    <w:rsid w:val="00E64431"/>
    <w:rsid w:val="00E71865"/>
    <w:rsid w:val="00E7294C"/>
    <w:rsid w:val="00E73E82"/>
    <w:rsid w:val="00E741F1"/>
    <w:rsid w:val="00E749E8"/>
    <w:rsid w:val="00E74F33"/>
    <w:rsid w:val="00E77AE3"/>
    <w:rsid w:val="00E809B5"/>
    <w:rsid w:val="00E81473"/>
    <w:rsid w:val="00E81BFF"/>
    <w:rsid w:val="00E8313E"/>
    <w:rsid w:val="00E8749B"/>
    <w:rsid w:val="00E9041A"/>
    <w:rsid w:val="00E90CEE"/>
    <w:rsid w:val="00E92475"/>
    <w:rsid w:val="00E9333F"/>
    <w:rsid w:val="00E9480B"/>
    <w:rsid w:val="00E964D4"/>
    <w:rsid w:val="00E9679E"/>
    <w:rsid w:val="00E97F5A"/>
    <w:rsid w:val="00EA33ED"/>
    <w:rsid w:val="00EA3CA9"/>
    <w:rsid w:val="00EA425E"/>
    <w:rsid w:val="00EA6C89"/>
    <w:rsid w:val="00EB3237"/>
    <w:rsid w:val="00EB3896"/>
    <w:rsid w:val="00EB3BA5"/>
    <w:rsid w:val="00EB5425"/>
    <w:rsid w:val="00EB6C8B"/>
    <w:rsid w:val="00EB706B"/>
    <w:rsid w:val="00EC24D8"/>
    <w:rsid w:val="00EC3C1D"/>
    <w:rsid w:val="00EC3C81"/>
    <w:rsid w:val="00ED2A1E"/>
    <w:rsid w:val="00ED32B4"/>
    <w:rsid w:val="00ED44C1"/>
    <w:rsid w:val="00ED4CB1"/>
    <w:rsid w:val="00EE0FCB"/>
    <w:rsid w:val="00EF1BAD"/>
    <w:rsid w:val="00EF56B6"/>
    <w:rsid w:val="00F070F6"/>
    <w:rsid w:val="00F114FB"/>
    <w:rsid w:val="00F118A0"/>
    <w:rsid w:val="00F13F89"/>
    <w:rsid w:val="00F16D8E"/>
    <w:rsid w:val="00F20527"/>
    <w:rsid w:val="00F21257"/>
    <w:rsid w:val="00F250FC"/>
    <w:rsid w:val="00F27193"/>
    <w:rsid w:val="00F32DA3"/>
    <w:rsid w:val="00F344FE"/>
    <w:rsid w:val="00F4168D"/>
    <w:rsid w:val="00F44BB7"/>
    <w:rsid w:val="00F46F52"/>
    <w:rsid w:val="00F47F87"/>
    <w:rsid w:val="00F50486"/>
    <w:rsid w:val="00F50FA7"/>
    <w:rsid w:val="00F51AF0"/>
    <w:rsid w:val="00F52035"/>
    <w:rsid w:val="00F541C9"/>
    <w:rsid w:val="00F55097"/>
    <w:rsid w:val="00F5694A"/>
    <w:rsid w:val="00F623E0"/>
    <w:rsid w:val="00F62E55"/>
    <w:rsid w:val="00F701EE"/>
    <w:rsid w:val="00F7104A"/>
    <w:rsid w:val="00F75329"/>
    <w:rsid w:val="00F75528"/>
    <w:rsid w:val="00F76EC4"/>
    <w:rsid w:val="00F800DB"/>
    <w:rsid w:val="00F801CD"/>
    <w:rsid w:val="00F8138E"/>
    <w:rsid w:val="00F81834"/>
    <w:rsid w:val="00F8204B"/>
    <w:rsid w:val="00F859F2"/>
    <w:rsid w:val="00F85E57"/>
    <w:rsid w:val="00F86F1F"/>
    <w:rsid w:val="00F87013"/>
    <w:rsid w:val="00F9655B"/>
    <w:rsid w:val="00FA0E1A"/>
    <w:rsid w:val="00FB1047"/>
    <w:rsid w:val="00FB182C"/>
    <w:rsid w:val="00FB4097"/>
    <w:rsid w:val="00FB5A29"/>
    <w:rsid w:val="00FB7CA2"/>
    <w:rsid w:val="00FC4CF2"/>
    <w:rsid w:val="00FC694D"/>
    <w:rsid w:val="00FD421C"/>
    <w:rsid w:val="00FD49A5"/>
    <w:rsid w:val="00FD5370"/>
    <w:rsid w:val="00FD5517"/>
    <w:rsid w:val="00FD73F7"/>
    <w:rsid w:val="00FE0F06"/>
    <w:rsid w:val="00FE1E6A"/>
    <w:rsid w:val="00FE20CF"/>
    <w:rsid w:val="00FE66EF"/>
    <w:rsid w:val="00FE68E0"/>
    <w:rsid w:val="00FF14CD"/>
    <w:rsid w:val="00FF1762"/>
    <w:rsid w:val="00FF3AE1"/>
    <w:rsid w:val="00FF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3BB322"/>
  <w15:docId w15:val="{B48F3FA0-EAA2-4AC1-A47B-EBDDBD5D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B3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cs-CZ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153B3C"/>
    <w:pPr>
      <w:keepNext/>
      <w:widowControl/>
      <w:numPr>
        <w:numId w:val="2"/>
      </w:numPr>
      <w:overflowPunct w:val="0"/>
      <w:spacing w:after="480"/>
      <w:textAlignment w:val="baseline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53B3C"/>
    <w:pPr>
      <w:keepNext/>
      <w:widowControl/>
      <w:numPr>
        <w:ilvl w:val="1"/>
        <w:numId w:val="2"/>
      </w:numPr>
      <w:overflowPunct w:val="0"/>
      <w:textAlignment w:val="baseline"/>
      <w:outlineLvl w:val="1"/>
    </w:pPr>
    <w:rPr>
      <w:rFonts w:ascii="Times New Roman" w:hAnsi="Times New Roman"/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153B3C"/>
    <w:pPr>
      <w:keepNext/>
      <w:widowControl/>
      <w:numPr>
        <w:ilvl w:val="2"/>
        <w:numId w:val="2"/>
      </w:numPr>
      <w:overflowPunct w:val="0"/>
      <w:textAlignment w:val="baseline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link w:val="Nadpis4Char"/>
    <w:qFormat/>
    <w:rsid w:val="00153B3C"/>
    <w:pPr>
      <w:keepNext/>
      <w:widowControl/>
      <w:numPr>
        <w:ilvl w:val="3"/>
        <w:numId w:val="2"/>
      </w:numPr>
      <w:overflowPunct w:val="0"/>
      <w:spacing w:after="360"/>
      <w:jc w:val="center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153B3C"/>
    <w:pPr>
      <w:keepNext/>
      <w:widowControl/>
      <w:numPr>
        <w:ilvl w:val="4"/>
        <w:numId w:val="2"/>
      </w:numPr>
      <w:overflowPunct w:val="0"/>
      <w:spacing w:after="120"/>
      <w:jc w:val="both"/>
      <w:textAlignment w:val="baseline"/>
      <w:outlineLvl w:val="4"/>
    </w:pPr>
    <w:rPr>
      <w:rFonts w:ascii="Times New Roman" w:hAnsi="Times New Roman"/>
      <w:b/>
      <w:bCs/>
      <w:color w:val="FF000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53B3C"/>
    <w:pPr>
      <w:keepNext/>
      <w:widowControl/>
      <w:numPr>
        <w:ilvl w:val="5"/>
        <w:numId w:val="2"/>
      </w:numPr>
      <w:overflowPunct w:val="0"/>
      <w:spacing w:after="120"/>
      <w:jc w:val="center"/>
      <w:textAlignment w:val="baseline"/>
      <w:outlineLvl w:val="5"/>
    </w:pPr>
    <w:rPr>
      <w:rFonts w:cs="Arial"/>
      <w:b/>
      <w:bCs/>
      <w:color w:val="FF00FF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153B3C"/>
    <w:pPr>
      <w:keepNext/>
      <w:widowControl/>
      <w:numPr>
        <w:ilvl w:val="6"/>
        <w:numId w:val="2"/>
      </w:numPr>
      <w:overflowPunct w:val="0"/>
      <w:textAlignment w:val="baseline"/>
      <w:outlineLvl w:val="6"/>
    </w:pPr>
    <w:rPr>
      <w:rFonts w:eastAsia="MS Mincho"/>
      <w:b/>
      <w:bCs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153B3C"/>
    <w:pPr>
      <w:keepNext/>
      <w:widowControl/>
      <w:numPr>
        <w:ilvl w:val="7"/>
        <w:numId w:val="2"/>
      </w:numPr>
      <w:overflowPunct w:val="0"/>
      <w:jc w:val="both"/>
      <w:textAlignment w:val="baseline"/>
      <w:outlineLvl w:val="7"/>
    </w:pPr>
    <w:rPr>
      <w:rFonts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53B3C"/>
    <w:pPr>
      <w:keepNext/>
      <w:widowControl/>
      <w:numPr>
        <w:ilvl w:val="8"/>
        <w:numId w:val="2"/>
      </w:numPr>
      <w:overflowPunct w:val="0"/>
      <w:textAlignment w:val="baseline"/>
      <w:outlineLvl w:val="8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basedOn w:val="Standardnpsmoodstavce"/>
    <w:link w:val="Nadpis1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53B3C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53B3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53B3C"/>
    <w:rPr>
      <w:rFonts w:ascii="Times New Roman" w:hAnsi="Times New Roman" w:cs="Times New Roman"/>
      <w:b/>
      <w:bCs/>
      <w:color w:val="FF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53B3C"/>
    <w:rPr>
      <w:b/>
      <w:bCs/>
      <w:color w:val="FF00F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153B3C"/>
    <w:rPr>
      <w:rFonts w:eastAsia="MS Mincho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53B3C"/>
    <w:rPr>
      <w:b/>
      <w:bCs/>
      <w:sz w:val="22"/>
      <w:szCs w:val="22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153B3C"/>
    <w:rPr>
      <w:b/>
      <w:bCs/>
      <w:sz w:val="22"/>
      <w:szCs w:val="22"/>
      <w:lang w:eastAsia="cs-CZ"/>
    </w:rPr>
  </w:style>
  <w:style w:type="paragraph" w:customStyle="1" w:styleId="Style1">
    <w:name w:val="Style1"/>
    <w:basedOn w:val="Normln"/>
    <w:uiPriority w:val="99"/>
    <w:rsid w:val="00153B3C"/>
  </w:style>
  <w:style w:type="paragraph" w:customStyle="1" w:styleId="Style2">
    <w:name w:val="Style2"/>
    <w:basedOn w:val="Normln"/>
    <w:uiPriority w:val="99"/>
    <w:rsid w:val="00153B3C"/>
  </w:style>
  <w:style w:type="paragraph" w:customStyle="1" w:styleId="Style3">
    <w:name w:val="Style3"/>
    <w:basedOn w:val="Normln"/>
    <w:uiPriority w:val="99"/>
    <w:rsid w:val="00153B3C"/>
  </w:style>
  <w:style w:type="paragraph" w:customStyle="1" w:styleId="Style4">
    <w:name w:val="Style4"/>
    <w:basedOn w:val="Normln"/>
    <w:uiPriority w:val="99"/>
    <w:rsid w:val="00153B3C"/>
  </w:style>
  <w:style w:type="paragraph" w:customStyle="1" w:styleId="Style5">
    <w:name w:val="Style5"/>
    <w:basedOn w:val="Normln"/>
    <w:uiPriority w:val="99"/>
    <w:rsid w:val="00153B3C"/>
  </w:style>
  <w:style w:type="paragraph" w:customStyle="1" w:styleId="Style6">
    <w:name w:val="Style6"/>
    <w:basedOn w:val="Normln"/>
    <w:uiPriority w:val="99"/>
    <w:rsid w:val="00153B3C"/>
  </w:style>
  <w:style w:type="paragraph" w:customStyle="1" w:styleId="Style7">
    <w:name w:val="Style7"/>
    <w:basedOn w:val="Normln"/>
    <w:uiPriority w:val="99"/>
    <w:rsid w:val="00153B3C"/>
  </w:style>
  <w:style w:type="paragraph" w:customStyle="1" w:styleId="Style8">
    <w:name w:val="Style8"/>
    <w:basedOn w:val="Normln"/>
    <w:uiPriority w:val="99"/>
    <w:rsid w:val="00153B3C"/>
  </w:style>
  <w:style w:type="paragraph" w:customStyle="1" w:styleId="Style9">
    <w:name w:val="Style9"/>
    <w:basedOn w:val="Normln"/>
    <w:uiPriority w:val="99"/>
    <w:rsid w:val="00153B3C"/>
  </w:style>
  <w:style w:type="paragraph" w:customStyle="1" w:styleId="Style10">
    <w:name w:val="Style10"/>
    <w:basedOn w:val="Normln"/>
    <w:uiPriority w:val="99"/>
    <w:rsid w:val="00153B3C"/>
  </w:style>
  <w:style w:type="paragraph" w:customStyle="1" w:styleId="Style11">
    <w:name w:val="Style11"/>
    <w:basedOn w:val="Normln"/>
    <w:uiPriority w:val="99"/>
    <w:rsid w:val="00153B3C"/>
  </w:style>
  <w:style w:type="paragraph" w:customStyle="1" w:styleId="Style12">
    <w:name w:val="Style12"/>
    <w:basedOn w:val="Normln"/>
    <w:uiPriority w:val="99"/>
    <w:rsid w:val="00153B3C"/>
  </w:style>
  <w:style w:type="paragraph" w:customStyle="1" w:styleId="Style13">
    <w:name w:val="Style13"/>
    <w:basedOn w:val="Normln"/>
    <w:uiPriority w:val="99"/>
    <w:rsid w:val="00153B3C"/>
  </w:style>
  <w:style w:type="paragraph" w:customStyle="1" w:styleId="Style14">
    <w:name w:val="Style14"/>
    <w:basedOn w:val="Normln"/>
    <w:uiPriority w:val="99"/>
    <w:rsid w:val="00153B3C"/>
  </w:style>
  <w:style w:type="paragraph" w:customStyle="1" w:styleId="Style15">
    <w:name w:val="Style15"/>
    <w:basedOn w:val="Normln"/>
    <w:uiPriority w:val="99"/>
    <w:rsid w:val="00153B3C"/>
  </w:style>
  <w:style w:type="paragraph" w:customStyle="1" w:styleId="Style16">
    <w:name w:val="Style16"/>
    <w:basedOn w:val="Normln"/>
    <w:uiPriority w:val="99"/>
    <w:rsid w:val="00153B3C"/>
  </w:style>
  <w:style w:type="paragraph" w:customStyle="1" w:styleId="Style17">
    <w:name w:val="Style17"/>
    <w:basedOn w:val="Normln"/>
    <w:uiPriority w:val="99"/>
    <w:rsid w:val="00153B3C"/>
  </w:style>
  <w:style w:type="character" w:customStyle="1" w:styleId="FontStyle19">
    <w:name w:val="Font Style19"/>
    <w:uiPriority w:val="99"/>
    <w:rsid w:val="00153B3C"/>
    <w:rPr>
      <w:rFonts w:ascii="Arial" w:hAnsi="Arial"/>
      <w:b/>
      <w:color w:val="000000"/>
      <w:sz w:val="20"/>
    </w:rPr>
  </w:style>
  <w:style w:type="character" w:customStyle="1" w:styleId="FontStyle20">
    <w:name w:val="Font Style20"/>
    <w:uiPriority w:val="99"/>
    <w:rsid w:val="00153B3C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53B3C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53B3C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53B3C"/>
    <w:rPr>
      <w:rFonts w:ascii="Arial" w:hAnsi="Arial"/>
      <w:b/>
      <w:color w:val="000000"/>
      <w:sz w:val="18"/>
    </w:rPr>
  </w:style>
  <w:style w:type="character" w:styleId="Hypertextovodkaz">
    <w:name w:val="Hyperlink"/>
    <w:basedOn w:val="Standardnpsmoodstavce"/>
    <w:uiPriority w:val="99"/>
    <w:rsid w:val="00153B3C"/>
    <w:rPr>
      <w:rFonts w:cs="Times New Roman"/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B3C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3B3C"/>
    <w:rPr>
      <w:rFonts w:cs="Times New Roman"/>
      <w:szCs w:val="24"/>
      <w:lang w:eastAsia="cs-CZ"/>
    </w:rPr>
  </w:style>
  <w:style w:type="paragraph" w:customStyle="1" w:styleId="Zkladntext2">
    <w:name w:val="Základní text2"/>
    <w:basedOn w:val="Normln"/>
    <w:link w:val="Zkladntext2Char"/>
    <w:rsid w:val="00153B3C"/>
    <w:pPr>
      <w:suppressAutoHyphens/>
      <w:autoSpaceDE/>
      <w:autoSpaceDN/>
      <w:adjustRightInd/>
      <w:spacing w:line="100" w:lineRule="atLeast"/>
    </w:pPr>
    <w:rPr>
      <w:rFonts w:ascii="Times New Roman" w:hAnsi="Times New Roman"/>
    </w:rPr>
  </w:style>
  <w:style w:type="paragraph" w:customStyle="1" w:styleId="Odstavec">
    <w:name w:val="Odstavec"/>
    <w:basedOn w:val="Zkladntext2"/>
    <w:link w:val="OdstavecChar"/>
    <w:rsid w:val="00153B3C"/>
    <w:pPr>
      <w:ind w:firstLine="539"/>
      <w:jc w:val="both"/>
    </w:pPr>
  </w:style>
  <w:style w:type="paragraph" w:styleId="Normlnweb">
    <w:name w:val="Normal (Web)"/>
    <w:basedOn w:val="Normln"/>
    <w:uiPriority w:val="99"/>
    <w:rsid w:val="00153B3C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</w:rPr>
  </w:style>
  <w:style w:type="character" w:customStyle="1" w:styleId="Zkladntext2Char">
    <w:name w:val="Základní text2 Char"/>
    <w:link w:val="Zkladntext2"/>
    <w:locked/>
    <w:rsid w:val="00153B3C"/>
    <w:rPr>
      <w:rFonts w:ascii="Times New Roman" w:hAnsi="Times New Roman" w:cs="Times New Roman"/>
      <w:szCs w:val="24"/>
      <w:lang w:eastAsia="cs-CZ"/>
    </w:rPr>
  </w:style>
  <w:style w:type="character" w:customStyle="1" w:styleId="OdstavecChar">
    <w:name w:val="Odstavec Char"/>
    <w:link w:val="Odstavec"/>
    <w:locked/>
    <w:rsid w:val="00153B3C"/>
    <w:rPr>
      <w:rFonts w:ascii="Times New Roman" w:hAnsi="Times New Roman" w:cs="Times New Roman"/>
      <w:szCs w:val="24"/>
      <w:lang w:eastAsia="cs-CZ"/>
    </w:rPr>
  </w:style>
  <w:style w:type="paragraph" w:customStyle="1" w:styleId="Podnadpis1">
    <w:name w:val="Podnadpis1"/>
    <w:basedOn w:val="Normln"/>
    <w:rsid w:val="00153B3C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3C"/>
    <w:rPr>
      <w:rFonts w:ascii="Tahoma" w:hAnsi="Tahoma" w:cs="Tahoma"/>
      <w:sz w:val="16"/>
      <w:szCs w:val="16"/>
      <w:lang w:eastAsia="cs-CZ"/>
    </w:rPr>
  </w:style>
  <w:style w:type="paragraph" w:customStyle="1" w:styleId="ZkladntextIMP">
    <w:name w:val="Základní text_IMP"/>
    <w:basedOn w:val="Normln"/>
    <w:rsid w:val="00153B3C"/>
    <w:pPr>
      <w:suppressAutoHyphens/>
      <w:autoSpaceDE/>
      <w:autoSpaceDN/>
      <w:adjustRightInd/>
      <w:spacing w:line="228" w:lineRule="auto"/>
    </w:pPr>
    <w:rPr>
      <w:rFonts w:ascii="Times New Roman" w:hAnsi="Times New Roman"/>
      <w:sz w:val="24"/>
    </w:rPr>
  </w:style>
  <w:style w:type="paragraph" w:customStyle="1" w:styleId="Zkladntextoslovan">
    <w:name w:val="Základní text očíslovaný"/>
    <w:basedOn w:val="Zkladntext2"/>
    <w:rsid w:val="00153B3C"/>
    <w:pPr>
      <w:spacing w:after="113"/>
      <w:ind w:left="1691" w:hanging="363"/>
      <w:jc w:val="both"/>
    </w:pPr>
    <w:rPr>
      <w:sz w:val="24"/>
    </w:rPr>
  </w:style>
  <w:style w:type="paragraph" w:customStyle="1" w:styleId="Cena">
    <w:name w:val="Cena"/>
    <w:basedOn w:val="Zkladntext2"/>
    <w:rsid w:val="00153B3C"/>
    <w:pPr>
      <w:tabs>
        <w:tab w:val="right" w:pos="9072"/>
      </w:tabs>
      <w:ind w:left="1046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153B3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  <w:color w:val="FF000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53B3C"/>
    <w:rPr>
      <w:rFonts w:ascii="Calibri" w:hAnsi="Calibri" w:cs="Calibri"/>
      <w:color w:val="FF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53B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53B3C"/>
    <w:rPr>
      <w:rFonts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3B3C"/>
    <w:pPr>
      <w:widowControl/>
      <w:overflowPunct w:val="0"/>
      <w:ind w:left="720"/>
      <w:contextualSpacing/>
      <w:textAlignment w:val="baseline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3B3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3B3C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3B3C"/>
    <w:rPr>
      <w:rFonts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B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B3C"/>
    <w:rPr>
      <w:rFonts w:cs="Times New Roman"/>
      <w:b/>
      <w:bCs/>
      <w:lang w:eastAsia="cs-CZ"/>
    </w:rPr>
  </w:style>
  <w:style w:type="character" w:styleId="Siln">
    <w:name w:val="Strong"/>
    <w:basedOn w:val="Standardnpsmoodstavce"/>
    <w:qFormat/>
    <w:rsid w:val="00153B3C"/>
    <w:rPr>
      <w:b/>
      <w:bCs/>
    </w:rPr>
  </w:style>
  <w:style w:type="paragraph" w:styleId="Revize">
    <w:name w:val="Revision"/>
    <w:hidden/>
    <w:uiPriority w:val="99"/>
    <w:semiHidden/>
    <w:rsid w:val="00153B3C"/>
    <w:pPr>
      <w:spacing w:after="0" w:line="240" w:lineRule="auto"/>
    </w:pPr>
    <w:rPr>
      <w:rFonts w:cs="Times New Roman"/>
      <w:szCs w:val="24"/>
      <w:lang w:eastAsia="cs-CZ"/>
    </w:rPr>
  </w:style>
  <w:style w:type="paragraph" w:customStyle="1" w:styleId="Nadpis3a">
    <w:name w:val="Nadpis 3a"/>
    <w:basedOn w:val="Nadpis3"/>
    <w:link w:val="Nadpis3aCharChar"/>
    <w:rsid w:val="00153B3C"/>
    <w:pPr>
      <w:numPr>
        <w:ilvl w:val="0"/>
        <w:numId w:val="0"/>
      </w:num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53B3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StylNadpis2Za0b">
    <w:name w:val="Styl Nadpis 2 + Za:  0 b."/>
    <w:basedOn w:val="Nadpis2"/>
    <w:link w:val="StylNadpis2Za0bCharChar"/>
    <w:rsid w:val="00153B3C"/>
    <w:pPr>
      <w:keepNext w:val="0"/>
      <w:numPr>
        <w:ilvl w:val="0"/>
        <w:numId w:val="0"/>
      </w:numPr>
      <w:tabs>
        <w:tab w:val="num" w:pos="1245"/>
      </w:tabs>
      <w:overflowPunct/>
      <w:autoSpaceDE/>
      <w:autoSpaceDN/>
      <w:adjustRightInd/>
      <w:spacing w:before="120"/>
      <w:ind w:left="1245" w:hanging="689"/>
      <w:jc w:val="both"/>
      <w:textAlignment w:val="auto"/>
    </w:pPr>
    <w:rPr>
      <w:b w:val="0"/>
      <w:bCs w:val="0"/>
      <w:sz w:val="16"/>
      <w:lang w:val="en-GB"/>
    </w:rPr>
  </w:style>
  <w:style w:type="character" w:customStyle="1" w:styleId="StylNadpis2Za0bCharChar">
    <w:name w:val="Styl Nadpis 2 + Za:  0 b. Char Char"/>
    <w:basedOn w:val="Nadpis2Char"/>
    <w:link w:val="StylNadpis2Za0b"/>
    <w:rsid w:val="00153B3C"/>
    <w:rPr>
      <w:rFonts w:ascii="Times New Roman" w:hAnsi="Times New Roman" w:cs="Times New Roman"/>
      <w:b w:val="0"/>
      <w:bCs w:val="0"/>
      <w:sz w:val="16"/>
      <w:szCs w:val="24"/>
      <w:lang w:val="en-GB" w:eastAsia="cs-CZ"/>
    </w:rPr>
  </w:style>
  <w:style w:type="character" w:customStyle="1" w:styleId="Nadpis3aCharChar">
    <w:name w:val="Nadpis 3a Char Char"/>
    <w:link w:val="Nadpis3a"/>
    <w:rsid w:val="00153B3C"/>
    <w:rPr>
      <w:sz w:val="16"/>
      <w:szCs w:val="22"/>
      <w:lang w:val="en-GB" w:eastAsia="cs-CZ"/>
    </w:rPr>
  </w:style>
  <w:style w:type="character" w:customStyle="1" w:styleId="OdstavecodsazenChar">
    <w:name w:val="Odstavec odsazený Char"/>
    <w:basedOn w:val="Standardnpsmoodstavce"/>
    <w:link w:val="Odstavecodsazen"/>
    <w:locked/>
    <w:rsid w:val="00411948"/>
  </w:style>
  <w:style w:type="paragraph" w:customStyle="1" w:styleId="Odstavecodsazen">
    <w:name w:val="Odstavec odsazený"/>
    <w:basedOn w:val="Normln"/>
    <w:link w:val="OdstavecodsazenChar"/>
    <w:rsid w:val="00411948"/>
    <w:pPr>
      <w:widowControl/>
      <w:autoSpaceDE/>
      <w:autoSpaceDN/>
      <w:adjustRightInd/>
      <w:spacing w:line="100" w:lineRule="atLeast"/>
      <w:ind w:left="1332" w:hanging="849"/>
      <w:jc w:val="both"/>
    </w:pPr>
    <w:rPr>
      <w:rFonts w:cs="Arial"/>
      <w:szCs w:val="20"/>
    </w:rPr>
  </w:style>
  <w:style w:type="character" w:customStyle="1" w:styleId="datalabel">
    <w:name w:val="datalabel"/>
    <w:basedOn w:val="Standardnpsmoodstavce"/>
    <w:rsid w:val="001E07CB"/>
  </w:style>
  <w:style w:type="paragraph" w:customStyle="1" w:styleId="Podnadpis2">
    <w:name w:val="Podnadpis2"/>
    <w:basedOn w:val="Normln"/>
    <w:uiPriority w:val="99"/>
    <w:rsid w:val="00642D08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  <w:lang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5B22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B2277"/>
    <w:rPr>
      <w:rFonts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2391A-CFAD-4ECE-AF41-6A909ED9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Pohořelý Jiří Ing.</dc:creator>
  <cp:lastModifiedBy>KOUBA Libor Bc.</cp:lastModifiedBy>
  <cp:revision>2</cp:revision>
  <cp:lastPrinted>2018-09-04T11:42:00Z</cp:lastPrinted>
  <dcterms:created xsi:type="dcterms:W3CDTF">2021-10-14T06:30:00Z</dcterms:created>
  <dcterms:modified xsi:type="dcterms:W3CDTF">2021-10-14T06:30:00Z</dcterms:modified>
</cp:coreProperties>
</file>