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102"/>
      </w:tblGrid>
      <w:tr w:rsidR="00174BF3" w:rsidRPr="00174BF3">
        <w:tc>
          <w:tcPr>
            <w:tcW w:w="9102" w:type="dxa"/>
            <w:shd w:val="clear" w:color="auto" w:fill="000000"/>
          </w:tcPr>
          <w:p w:rsidR="001E562E" w:rsidRPr="00174BF3" w:rsidRDefault="001E562E">
            <w:pPr>
              <w:pStyle w:val="Nadpis9"/>
              <w:rPr>
                <w:rFonts w:ascii="Arial Narrow" w:hAnsi="Arial Narrow" w:cs="Times New Roman"/>
                <w:caps/>
                <w:sz w:val="24"/>
                <w:szCs w:val="24"/>
              </w:rPr>
            </w:pPr>
            <w:r w:rsidRPr="00174BF3">
              <w:rPr>
                <w:rFonts w:ascii="Arial Narrow" w:hAnsi="Arial Narrow" w:cs="Times New Roman"/>
                <w:caps/>
                <w:sz w:val="24"/>
                <w:szCs w:val="24"/>
              </w:rPr>
              <w:t xml:space="preserve">Smlouva o výpůjčce č. </w:t>
            </w:r>
            <w:r w:rsidR="00174BF3" w:rsidRPr="00174BF3">
              <w:rPr>
                <w:rFonts w:ascii="Arial Narrow" w:hAnsi="Arial Narrow" w:cs="Times New Roman"/>
                <w:caps/>
                <w:sz w:val="24"/>
                <w:szCs w:val="24"/>
              </w:rPr>
              <w:t>z 02/2017/M</w:t>
            </w:r>
          </w:p>
        </w:tc>
      </w:tr>
    </w:tbl>
    <w:p w:rsidR="001E562E" w:rsidRPr="00174BF3" w:rsidRDefault="001E562E">
      <w:pPr>
        <w:jc w:val="center"/>
        <w:rPr>
          <w:rFonts w:ascii="Arial Narrow" w:hAnsi="Arial Narrow"/>
        </w:rPr>
      </w:pPr>
    </w:p>
    <w:p w:rsidR="001E562E" w:rsidRPr="00174BF3" w:rsidRDefault="001E562E">
      <w:pPr>
        <w:jc w:val="center"/>
        <w:rPr>
          <w:rFonts w:ascii="Arial Narrow" w:hAnsi="Arial Narrow"/>
          <w:bCs/>
        </w:rPr>
      </w:pPr>
      <w:r w:rsidRPr="00174BF3">
        <w:rPr>
          <w:rFonts w:ascii="Arial Narrow" w:hAnsi="Arial Narrow"/>
          <w:bCs/>
        </w:rPr>
        <w:t>kterou níže uvedeného dne, měsíce a roku dle ustanovení § 2193 a násl. zákona č. 89/2012 Sb., občanského zákoníku, ve znění pozdějších předpisů, uzavřeli níže uvedení účastníci:</w:t>
      </w:r>
    </w:p>
    <w:p w:rsidR="001E562E" w:rsidRPr="00174BF3" w:rsidRDefault="001E562E">
      <w:pPr>
        <w:jc w:val="center"/>
        <w:rPr>
          <w:rFonts w:ascii="Arial Narrow" w:hAnsi="Arial Narrow"/>
          <w:sz w:val="24"/>
          <w:szCs w:val="24"/>
        </w:rPr>
      </w:pPr>
    </w:p>
    <w:p w:rsidR="001E562E" w:rsidRPr="00174BF3" w:rsidRDefault="001E562E">
      <w:pPr>
        <w:rPr>
          <w:rFonts w:ascii="Arial Narrow" w:hAnsi="Arial Narrow"/>
          <w:b/>
          <w:sz w:val="24"/>
          <w:szCs w:val="24"/>
        </w:rPr>
      </w:pPr>
      <w:proofErr w:type="spellStart"/>
      <w:r w:rsidRPr="00174BF3">
        <w:rPr>
          <w:rFonts w:ascii="Arial Narrow" w:hAnsi="Arial Narrow"/>
          <w:b/>
          <w:sz w:val="24"/>
          <w:szCs w:val="24"/>
        </w:rPr>
        <w:t>Půjčitel</w:t>
      </w:r>
      <w:proofErr w:type="spellEnd"/>
      <w:r w:rsidRPr="00174BF3">
        <w:rPr>
          <w:rFonts w:ascii="Arial Narrow" w:hAnsi="Arial Narrow"/>
          <w:b/>
          <w:sz w:val="24"/>
          <w:szCs w:val="24"/>
        </w:rPr>
        <w:tab/>
        <w:t>:</w:t>
      </w:r>
      <w:r w:rsidRPr="00174BF3">
        <w:rPr>
          <w:rFonts w:ascii="Arial Narrow" w:hAnsi="Arial Narrow"/>
          <w:b/>
          <w:sz w:val="24"/>
          <w:szCs w:val="24"/>
        </w:rPr>
        <w:tab/>
      </w:r>
      <w:r w:rsidRPr="00174BF3">
        <w:rPr>
          <w:rFonts w:ascii="Arial Narrow" w:hAnsi="Arial Narrow"/>
          <w:b/>
          <w:sz w:val="24"/>
          <w:szCs w:val="24"/>
        </w:rPr>
        <w:tab/>
      </w:r>
      <w:r w:rsidRPr="00174BF3">
        <w:rPr>
          <w:rFonts w:ascii="Arial Narrow" w:hAnsi="Arial Narrow"/>
          <w:b/>
          <w:sz w:val="24"/>
          <w:szCs w:val="24"/>
        </w:rPr>
        <w:tab/>
        <w:t>Moravská galerie v Brně</w:t>
      </w:r>
    </w:p>
    <w:p w:rsidR="001E562E" w:rsidRPr="00174BF3" w:rsidRDefault="001E562E">
      <w:pPr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adresa: </w:t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sz w:val="24"/>
          <w:szCs w:val="24"/>
        </w:rPr>
        <w:tab/>
        <w:t>Husova 18, 662 26 Brno</w:t>
      </w:r>
    </w:p>
    <w:p w:rsidR="001E562E" w:rsidRPr="00174BF3" w:rsidRDefault="001E562E">
      <w:pPr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>statutární zástupce:</w:t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sz w:val="24"/>
          <w:szCs w:val="24"/>
        </w:rPr>
        <w:tab/>
        <w:t xml:space="preserve">Mgr. Jan </w:t>
      </w:r>
      <w:proofErr w:type="spellStart"/>
      <w:r w:rsidRPr="00174BF3">
        <w:rPr>
          <w:rFonts w:ascii="Arial Narrow" w:hAnsi="Arial Narrow"/>
          <w:sz w:val="24"/>
          <w:szCs w:val="24"/>
        </w:rPr>
        <w:t>Press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- ředitel</w:t>
      </w:r>
    </w:p>
    <w:p w:rsidR="001E562E" w:rsidRPr="00174BF3" w:rsidRDefault="001E562E">
      <w:pPr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>IČ:</w:t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sz w:val="24"/>
          <w:szCs w:val="24"/>
        </w:rPr>
        <w:tab/>
        <w:t>00094871</w:t>
      </w:r>
    </w:p>
    <w:p w:rsidR="001E562E" w:rsidRPr="00174BF3" w:rsidRDefault="001E562E">
      <w:pPr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>DIČ:</w:t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sz w:val="24"/>
          <w:szCs w:val="24"/>
        </w:rPr>
        <w:tab/>
        <w:t>CZ00094871</w:t>
      </w:r>
    </w:p>
    <w:p w:rsidR="001E562E" w:rsidRPr="00174BF3" w:rsidRDefault="001E562E">
      <w:pPr>
        <w:ind w:left="2127" w:firstLine="709"/>
        <w:rPr>
          <w:rFonts w:ascii="Arial Narrow" w:hAnsi="Arial Narrow"/>
          <w:b/>
          <w:bCs/>
          <w:sz w:val="24"/>
          <w:szCs w:val="24"/>
        </w:rPr>
      </w:pPr>
      <w:r w:rsidRPr="00174BF3">
        <w:rPr>
          <w:rFonts w:ascii="Arial Narrow" w:hAnsi="Arial Narrow"/>
          <w:b/>
          <w:sz w:val="24"/>
          <w:szCs w:val="24"/>
        </w:rPr>
        <w:t>na straně jedné a dále v textu pouze jako „</w:t>
      </w:r>
      <w:proofErr w:type="spellStart"/>
      <w:r w:rsidRPr="00174BF3">
        <w:rPr>
          <w:rFonts w:ascii="Arial Narrow" w:hAnsi="Arial Narrow"/>
          <w:b/>
          <w:bCs/>
          <w:sz w:val="24"/>
          <w:szCs w:val="24"/>
        </w:rPr>
        <w:t>půjčitel</w:t>
      </w:r>
      <w:proofErr w:type="spellEnd"/>
      <w:r w:rsidRPr="00174BF3">
        <w:rPr>
          <w:rFonts w:ascii="Arial Narrow" w:hAnsi="Arial Narrow"/>
          <w:b/>
          <w:bCs/>
          <w:sz w:val="24"/>
          <w:szCs w:val="24"/>
        </w:rPr>
        <w:t>“</w:t>
      </w:r>
    </w:p>
    <w:p w:rsidR="001E562E" w:rsidRPr="00174BF3" w:rsidRDefault="001E562E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>a</w:t>
      </w:r>
    </w:p>
    <w:p w:rsidR="00701CA1" w:rsidRPr="00174BF3" w:rsidRDefault="00701CA1" w:rsidP="00701CA1">
      <w:pPr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b/>
          <w:sz w:val="24"/>
          <w:szCs w:val="24"/>
        </w:rPr>
        <w:t xml:space="preserve">Vypůjčitel: </w:t>
      </w:r>
      <w:r w:rsidRPr="00174BF3">
        <w:rPr>
          <w:rFonts w:ascii="Arial Narrow" w:hAnsi="Arial Narrow"/>
          <w:b/>
          <w:sz w:val="24"/>
          <w:szCs w:val="24"/>
        </w:rPr>
        <w:tab/>
      </w:r>
      <w:r w:rsidRPr="00174BF3">
        <w:rPr>
          <w:rFonts w:ascii="Arial Narrow" w:hAnsi="Arial Narrow"/>
          <w:b/>
          <w:sz w:val="24"/>
          <w:szCs w:val="24"/>
        </w:rPr>
        <w:tab/>
      </w:r>
      <w:r w:rsidRPr="00174BF3">
        <w:rPr>
          <w:rFonts w:ascii="Arial Narrow" w:hAnsi="Arial Narrow"/>
          <w:b/>
          <w:sz w:val="24"/>
          <w:szCs w:val="24"/>
        </w:rPr>
        <w:tab/>
        <w:t>Krajská galerie výtvarného umění ve Zlíně</w:t>
      </w:r>
    </w:p>
    <w:p w:rsidR="00701CA1" w:rsidRPr="00174BF3" w:rsidRDefault="00701CA1" w:rsidP="00701CA1">
      <w:pPr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adresa: </w:t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sz w:val="24"/>
          <w:szCs w:val="24"/>
        </w:rPr>
        <w:tab/>
        <w:t>Vavrečkova 7040, 760 01 Zlín</w:t>
      </w:r>
    </w:p>
    <w:p w:rsidR="00701CA1" w:rsidRPr="00174BF3" w:rsidRDefault="00701CA1" w:rsidP="00701CA1">
      <w:pPr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>statutární zástupce:</w:t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sz w:val="24"/>
          <w:szCs w:val="24"/>
        </w:rPr>
        <w:tab/>
        <w:t xml:space="preserve">PhDr. Václav </w:t>
      </w:r>
      <w:proofErr w:type="spellStart"/>
      <w:r w:rsidRPr="00174BF3">
        <w:rPr>
          <w:rFonts w:ascii="Arial Narrow" w:hAnsi="Arial Narrow"/>
          <w:sz w:val="24"/>
          <w:szCs w:val="24"/>
        </w:rPr>
        <w:t>Mílek</w:t>
      </w:r>
      <w:proofErr w:type="spellEnd"/>
      <w:r w:rsidRPr="00174BF3">
        <w:rPr>
          <w:rFonts w:ascii="Arial Narrow" w:hAnsi="Arial Narrow"/>
          <w:sz w:val="24"/>
          <w:szCs w:val="24"/>
        </w:rPr>
        <w:t>, ředitel</w:t>
      </w:r>
    </w:p>
    <w:p w:rsidR="00701CA1" w:rsidRPr="00174BF3" w:rsidRDefault="00701CA1" w:rsidP="00701CA1">
      <w:pPr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IČ: </w:t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sz w:val="24"/>
          <w:szCs w:val="24"/>
        </w:rPr>
        <w:tab/>
        <w:t>00094889</w:t>
      </w:r>
    </w:p>
    <w:p w:rsidR="001E562E" w:rsidRPr="00174BF3" w:rsidRDefault="001E562E">
      <w:pPr>
        <w:ind w:left="2127" w:firstLine="709"/>
        <w:jc w:val="both"/>
        <w:rPr>
          <w:rFonts w:ascii="Arial Narrow" w:hAnsi="Arial Narrow"/>
          <w:b/>
          <w:bCs/>
          <w:sz w:val="24"/>
          <w:szCs w:val="24"/>
        </w:rPr>
      </w:pPr>
      <w:r w:rsidRPr="00174BF3">
        <w:rPr>
          <w:rFonts w:ascii="Arial Narrow" w:hAnsi="Arial Narrow"/>
          <w:b/>
          <w:sz w:val="24"/>
          <w:szCs w:val="24"/>
        </w:rPr>
        <w:t>na straně druhé a dále v textu pouze jako „</w:t>
      </w:r>
      <w:r w:rsidRPr="00174BF3">
        <w:rPr>
          <w:rFonts w:ascii="Arial Narrow" w:hAnsi="Arial Narrow"/>
          <w:b/>
          <w:bCs/>
          <w:sz w:val="24"/>
          <w:szCs w:val="24"/>
        </w:rPr>
        <w:t xml:space="preserve">vypůjčitel“ </w:t>
      </w:r>
    </w:p>
    <w:p w:rsidR="001E562E" w:rsidRPr="00174BF3" w:rsidRDefault="001E562E">
      <w:pPr>
        <w:jc w:val="both"/>
        <w:rPr>
          <w:rFonts w:ascii="Arial Narrow" w:hAnsi="Arial Narrow"/>
          <w:b/>
          <w:caps/>
          <w:sz w:val="24"/>
          <w:szCs w:val="24"/>
        </w:rPr>
      </w:pPr>
    </w:p>
    <w:p w:rsidR="001E562E" w:rsidRPr="00174BF3" w:rsidRDefault="001E562E">
      <w:pPr>
        <w:spacing w:after="120"/>
        <w:jc w:val="center"/>
        <w:rPr>
          <w:rFonts w:ascii="Arial Narrow" w:hAnsi="Arial Narrow"/>
          <w:b/>
          <w:caps/>
          <w:sz w:val="24"/>
          <w:szCs w:val="24"/>
        </w:rPr>
      </w:pPr>
      <w:r w:rsidRPr="00174BF3">
        <w:rPr>
          <w:rFonts w:ascii="Arial Narrow" w:hAnsi="Arial Narrow"/>
          <w:b/>
          <w:caps/>
          <w:sz w:val="24"/>
          <w:szCs w:val="24"/>
        </w:rPr>
        <w:t>I.</w:t>
      </w:r>
    </w:p>
    <w:p w:rsidR="001E562E" w:rsidRPr="00174BF3" w:rsidRDefault="001E562E">
      <w:pPr>
        <w:numPr>
          <w:ilvl w:val="0"/>
          <w:numId w:val="3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proofErr w:type="spellStart"/>
      <w:r w:rsidRPr="00174BF3">
        <w:rPr>
          <w:rFonts w:ascii="Arial Narrow" w:hAnsi="Arial Narrow"/>
          <w:sz w:val="24"/>
          <w:szCs w:val="24"/>
        </w:rPr>
        <w:t>Půjčitel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tímto prohlašuje, že má výlučné právo hospodařit s</w:t>
      </w:r>
      <w:r w:rsidR="00701CA1" w:rsidRPr="00174BF3">
        <w:rPr>
          <w:rFonts w:ascii="Arial Narrow" w:hAnsi="Arial Narrow"/>
          <w:sz w:val="24"/>
          <w:szCs w:val="24"/>
        </w:rPr>
        <w:t> 9</w:t>
      </w:r>
      <w:r w:rsidRPr="00174BF3">
        <w:rPr>
          <w:rFonts w:ascii="Arial Narrow" w:hAnsi="Arial Narrow"/>
          <w:sz w:val="24"/>
          <w:szCs w:val="24"/>
        </w:rPr>
        <w:t xml:space="preserve"> (slovy: </w:t>
      </w:r>
      <w:r w:rsidR="00701CA1" w:rsidRPr="00174BF3">
        <w:rPr>
          <w:rFonts w:ascii="Arial Narrow" w:hAnsi="Arial Narrow"/>
          <w:sz w:val="24"/>
          <w:szCs w:val="24"/>
        </w:rPr>
        <w:t>devíti</w:t>
      </w:r>
      <w:r w:rsidRPr="00174BF3">
        <w:rPr>
          <w:rFonts w:ascii="Arial Narrow" w:hAnsi="Arial Narrow"/>
          <w:sz w:val="24"/>
          <w:szCs w:val="24"/>
        </w:rPr>
        <w:t xml:space="preserve">) kusy originálů uměleckých děl / sbírkových předmětů, jež jsou ve vlastnictví České republiky, jsou součástí sbírky </w:t>
      </w:r>
      <w:proofErr w:type="spellStart"/>
      <w:r w:rsidRPr="00174BF3">
        <w:rPr>
          <w:rFonts w:ascii="Arial Narrow" w:hAnsi="Arial Narrow"/>
          <w:sz w:val="24"/>
          <w:szCs w:val="24"/>
        </w:rPr>
        <w:t>půjčitele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, jejichž celková pojistná hodnota je </w:t>
      </w:r>
      <w:r w:rsidR="00BE319B" w:rsidRPr="00174BF3">
        <w:rPr>
          <w:rFonts w:ascii="Arial Narrow" w:hAnsi="Arial Narrow"/>
          <w:sz w:val="24"/>
          <w:szCs w:val="24"/>
        </w:rPr>
        <w:t>27 75</w:t>
      </w:r>
      <w:r w:rsidR="00701CA1" w:rsidRPr="00174BF3">
        <w:rPr>
          <w:rFonts w:ascii="Arial Narrow" w:hAnsi="Arial Narrow"/>
          <w:sz w:val="24"/>
          <w:szCs w:val="24"/>
        </w:rPr>
        <w:t>0 000</w:t>
      </w:r>
      <w:r w:rsidRPr="00174BF3">
        <w:rPr>
          <w:rFonts w:ascii="Arial Narrow" w:hAnsi="Arial Narrow"/>
          <w:sz w:val="24"/>
          <w:szCs w:val="24"/>
        </w:rPr>
        <w:t xml:space="preserve"> Kč (slovy: </w:t>
      </w:r>
      <w:r w:rsidR="00BE319B" w:rsidRPr="00174BF3">
        <w:rPr>
          <w:rFonts w:ascii="Arial Narrow" w:hAnsi="Arial Narrow"/>
          <w:sz w:val="24"/>
          <w:szCs w:val="24"/>
        </w:rPr>
        <w:t>dvacet sedm</w:t>
      </w:r>
      <w:r w:rsidR="00701CA1" w:rsidRPr="00174BF3">
        <w:rPr>
          <w:rFonts w:ascii="Arial Narrow" w:hAnsi="Arial Narrow"/>
          <w:sz w:val="24"/>
          <w:szCs w:val="24"/>
        </w:rPr>
        <w:t xml:space="preserve"> miliónů sedm set </w:t>
      </w:r>
      <w:r w:rsidR="00BE319B" w:rsidRPr="00174BF3">
        <w:rPr>
          <w:rFonts w:ascii="Arial Narrow" w:hAnsi="Arial Narrow"/>
          <w:sz w:val="24"/>
          <w:szCs w:val="24"/>
        </w:rPr>
        <w:t xml:space="preserve">padesát </w:t>
      </w:r>
      <w:r w:rsidR="00701CA1" w:rsidRPr="00174BF3">
        <w:rPr>
          <w:rFonts w:ascii="Arial Narrow" w:hAnsi="Arial Narrow"/>
          <w:sz w:val="24"/>
          <w:szCs w:val="24"/>
        </w:rPr>
        <w:t>tisíc</w:t>
      </w:r>
      <w:r w:rsidRPr="00174BF3">
        <w:rPr>
          <w:rFonts w:ascii="Arial Narrow" w:hAnsi="Arial Narrow"/>
          <w:sz w:val="24"/>
          <w:szCs w:val="24"/>
        </w:rPr>
        <w:t xml:space="preserve"> korun českých) a jsou blíže specifikovány v seznamu, který tvoří </w:t>
      </w:r>
      <w:r w:rsidRPr="00174BF3">
        <w:rPr>
          <w:rFonts w:ascii="Arial Narrow" w:hAnsi="Arial Narrow"/>
          <w:b/>
          <w:sz w:val="24"/>
          <w:szCs w:val="24"/>
        </w:rPr>
        <w:t xml:space="preserve">přílohu č. 1 </w:t>
      </w:r>
      <w:r w:rsidRPr="00174BF3">
        <w:rPr>
          <w:rFonts w:ascii="Arial Narrow" w:hAnsi="Arial Narrow"/>
          <w:sz w:val="24"/>
          <w:szCs w:val="24"/>
        </w:rPr>
        <w:t xml:space="preserve">a nedílnou součást této smlouvy (dále společně také jen jako „díla“ a kterékoli z nich také jen jako „dílo“). </w:t>
      </w:r>
    </w:p>
    <w:p w:rsidR="001E562E" w:rsidRPr="00174BF3" w:rsidRDefault="001E562E">
      <w:pPr>
        <w:numPr>
          <w:ilvl w:val="0"/>
          <w:numId w:val="3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proofErr w:type="spellStart"/>
      <w:r w:rsidRPr="00174BF3">
        <w:rPr>
          <w:rFonts w:ascii="Arial Narrow" w:hAnsi="Arial Narrow"/>
          <w:sz w:val="24"/>
          <w:szCs w:val="24"/>
        </w:rPr>
        <w:t>Půjčitel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a vypůjčitel tímto bezvýhradně ujednávají, že na základě této smlouvy vzniká vypůjčiteli právo díla bezplatně užívat po dobu uvedenou v článku III. této smlouvy, a to výhradně za účelem jejich prezentace v rámci pořádání a konání níže uvedené výstavy:</w:t>
      </w:r>
    </w:p>
    <w:p w:rsidR="001E562E" w:rsidRPr="00174BF3" w:rsidRDefault="001E562E">
      <w:pPr>
        <w:spacing w:before="120"/>
        <w:ind w:firstLine="284"/>
        <w:jc w:val="both"/>
        <w:rPr>
          <w:rFonts w:ascii="Arial Narrow" w:hAnsi="Arial Narrow"/>
          <w:b/>
          <w:sz w:val="24"/>
          <w:szCs w:val="24"/>
        </w:rPr>
      </w:pPr>
      <w:r w:rsidRPr="00174BF3">
        <w:rPr>
          <w:rFonts w:ascii="Arial Narrow" w:hAnsi="Arial Narrow"/>
          <w:b/>
          <w:sz w:val="24"/>
          <w:szCs w:val="24"/>
        </w:rPr>
        <w:t>Název výstavy:</w:t>
      </w:r>
      <w:r w:rsidRPr="00174BF3">
        <w:rPr>
          <w:rFonts w:ascii="Arial Narrow" w:hAnsi="Arial Narrow"/>
          <w:b/>
          <w:sz w:val="24"/>
          <w:szCs w:val="24"/>
        </w:rPr>
        <w:tab/>
      </w:r>
      <w:r w:rsidRPr="00174BF3">
        <w:rPr>
          <w:rFonts w:ascii="Arial Narrow" w:hAnsi="Arial Narrow"/>
          <w:b/>
          <w:sz w:val="24"/>
          <w:szCs w:val="24"/>
        </w:rPr>
        <w:tab/>
      </w:r>
      <w:r w:rsidR="00701CA1" w:rsidRPr="00174BF3">
        <w:rPr>
          <w:rFonts w:ascii="Arial Narrow" w:hAnsi="Arial Narrow"/>
          <w:b/>
          <w:sz w:val="24"/>
          <w:szCs w:val="24"/>
        </w:rPr>
        <w:t>Rudolf Kremlička (1886 – 1932)</w:t>
      </w:r>
    </w:p>
    <w:p w:rsidR="001E562E" w:rsidRPr="00174BF3" w:rsidRDefault="001E562E">
      <w:pPr>
        <w:ind w:firstLine="284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>Termín výstavy:</w:t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sz w:val="24"/>
          <w:szCs w:val="24"/>
        </w:rPr>
        <w:tab/>
      </w:r>
      <w:r w:rsidR="00701CA1" w:rsidRPr="00174BF3">
        <w:rPr>
          <w:rFonts w:ascii="Arial Narrow" w:hAnsi="Arial Narrow"/>
          <w:sz w:val="24"/>
          <w:szCs w:val="24"/>
        </w:rPr>
        <w:t>1. března 2017 do 30. dubna 2017</w:t>
      </w:r>
    </w:p>
    <w:p w:rsidR="001E562E" w:rsidRPr="00174BF3" w:rsidRDefault="001E562E">
      <w:pPr>
        <w:ind w:firstLine="284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>Místo konání výstavy:</w:t>
      </w:r>
      <w:r w:rsidRPr="00174BF3">
        <w:rPr>
          <w:rFonts w:ascii="Arial Narrow" w:hAnsi="Arial Narrow"/>
          <w:sz w:val="24"/>
          <w:szCs w:val="24"/>
        </w:rPr>
        <w:tab/>
      </w:r>
      <w:r w:rsidR="00701CA1" w:rsidRPr="00174BF3">
        <w:rPr>
          <w:rFonts w:ascii="Arial Narrow" w:hAnsi="Arial Narrow"/>
          <w:sz w:val="24"/>
          <w:szCs w:val="24"/>
        </w:rPr>
        <w:t>Krajská galerie výtvarného umění ve Zlíně</w:t>
      </w:r>
    </w:p>
    <w:p w:rsidR="001E562E" w:rsidRPr="00174BF3" w:rsidRDefault="001E562E">
      <w:pPr>
        <w:ind w:left="2127" w:firstLine="709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>(dále také jen jako „výstava“).</w:t>
      </w:r>
    </w:p>
    <w:p w:rsidR="001E562E" w:rsidRPr="00174BF3" w:rsidRDefault="001E562E">
      <w:pPr>
        <w:numPr>
          <w:ilvl w:val="0"/>
          <w:numId w:val="3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>Vypůjčitel není oprávněn užívat díla pro jiný než výše výslovně sjednaný účel.</w:t>
      </w:r>
    </w:p>
    <w:p w:rsidR="001E562E" w:rsidRPr="00174BF3" w:rsidRDefault="001E562E">
      <w:pPr>
        <w:rPr>
          <w:rFonts w:ascii="Arial Narrow" w:hAnsi="Arial Narrow"/>
          <w:b/>
          <w:sz w:val="24"/>
          <w:szCs w:val="24"/>
        </w:rPr>
      </w:pPr>
    </w:p>
    <w:p w:rsidR="001E562E" w:rsidRPr="00174BF3" w:rsidRDefault="001E562E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174BF3">
        <w:rPr>
          <w:rFonts w:ascii="Arial Narrow" w:hAnsi="Arial Narrow"/>
          <w:b/>
          <w:sz w:val="24"/>
          <w:szCs w:val="24"/>
        </w:rPr>
        <w:t>II.</w:t>
      </w:r>
    </w:p>
    <w:p w:rsidR="001E562E" w:rsidRPr="00174BF3" w:rsidRDefault="001E562E">
      <w:pPr>
        <w:numPr>
          <w:ilvl w:val="0"/>
          <w:numId w:val="6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Na základě této smlouvy se </w:t>
      </w:r>
      <w:proofErr w:type="spellStart"/>
      <w:r w:rsidRPr="00174BF3">
        <w:rPr>
          <w:rFonts w:ascii="Arial Narrow" w:hAnsi="Arial Narrow"/>
          <w:sz w:val="24"/>
          <w:szCs w:val="24"/>
        </w:rPr>
        <w:t>půjčitel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zavazuje, že v dohodnuté době vypůjčiteli díla za účelem jejich užívání dohodnutým způsobem předá a vypůjčitel se zavazuje, že díla v dohodnuté době za účelem jejich užívání od </w:t>
      </w:r>
      <w:proofErr w:type="spellStart"/>
      <w:r w:rsidRPr="00174BF3">
        <w:rPr>
          <w:rFonts w:ascii="Arial Narrow" w:hAnsi="Arial Narrow"/>
          <w:sz w:val="24"/>
          <w:szCs w:val="24"/>
        </w:rPr>
        <w:t>půjčitele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převezme. </w:t>
      </w:r>
    </w:p>
    <w:p w:rsidR="001E562E" w:rsidRPr="00174BF3" w:rsidRDefault="001E562E">
      <w:pPr>
        <w:jc w:val="both"/>
        <w:rPr>
          <w:rFonts w:ascii="Arial Narrow" w:hAnsi="Arial Narrow"/>
          <w:sz w:val="24"/>
          <w:szCs w:val="24"/>
        </w:rPr>
      </w:pPr>
    </w:p>
    <w:p w:rsidR="001E562E" w:rsidRPr="00174BF3" w:rsidRDefault="001E562E">
      <w:pPr>
        <w:spacing w:after="120"/>
        <w:jc w:val="center"/>
        <w:rPr>
          <w:rStyle w:val="PsacstrojHTML"/>
          <w:rFonts w:ascii="Arial Narrow" w:hAnsi="Arial Narrow" w:cs="Times New Roman"/>
          <w:b/>
          <w:bCs/>
          <w:sz w:val="24"/>
          <w:szCs w:val="24"/>
        </w:rPr>
      </w:pPr>
      <w:r w:rsidRPr="00174BF3">
        <w:rPr>
          <w:rStyle w:val="PsacstrojHTML"/>
          <w:rFonts w:ascii="Arial Narrow" w:hAnsi="Arial Narrow" w:cs="Times New Roman"/>
          <w:b/>
          <w:bCs/>
          <w:sz w:val="24"/>
          <w:szCs w:val="24"/>
        </w:rPr>
        <w:t>III.</w:t>
      </w:r>
    </w:p>
    <w:p w:rsidR="001E562E" w:rsidRPr="00174BF3" w:rsidRDefault="001E562E">
      <w:pPr>
        <w:numPr>
          <w:ilvl w:val="0"/>
          <w:numId w:val="7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Na základě této smlouvy je vypůjčitel oprávněn díla bezplatně užívat ode dne převzetí děl </w:t>
      </w:r>
      <w:r w:rsidRPr="00174BF3">
        <w:rPr>
          <w:rFonts w:ascii="Arial Narrow" w:hAnsi="Arial Narrow"/>
          <w:b/>
          <w:sz w:val="24"/>
          <w:szCs w:val="24"/>
        </w:rPr>
        <w:t xml:space="preserve">do dne </w:t>
      </w:r>
      <w:r w:rsidR="00701CA1" w:rsidRPr="00174BF3">
        <w:rPr>
          <w:rFonts w:ascii="Arial Narrow" w:hAnsi="Arial Narrow"/>
          <w:b/>
          <w:sz w:val="24"/>
          <w:szCs w:val="24"/>
        </w:rPr>
        <w:t>20. května 2017</w:t>
      </w:r>
      <w:r w:rsidRPr="00174BF3">
        <w:rPr>
          <w:rFonts w:ascii="Arial Narrow" w:hAnsi="Arial Narrow"/>
          <w:b/>
          <w:sz w:val="24"/>
          <w:szCs w:val="24"/>
        </w:rPr>
        <w:t>.</w:t>
      </w:r>
    </w:p>
    <w:p w:rsidR="001E562E" w:rsidRPr="00174BF3" w:rsidRDefault="001E562E">
      <w:pPr>
        <w:numPr>
          <w:ilvl w:val="0"/>
          <w:numId w:val="7"/>
        </w:numPr>
        <w:spacing w:before="120"/>
        <w:ind w:left="284" w:hanging="284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O předání a převzetí děl jsou smluvní strany povinny sepsat písemný datovaný předávací protokol, ve kterém bude výslovně uvedeno, že díla vypůjčitel od </w:t>
      </w:r>
      <w:proofErr w:type="spellStart"/>
      <w:r w:rsidRPr="00174BF3">
        <w:rPr>
          <w:rFonts w:ascii="Arial Narrow" w:hAnsi="Arial Narrow"/>
          <w:sz w:val="24"/>
          <w:szCs w:val="24"/>
        </w:rPr>
        <w:t>půjčitele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přebírá.</w:t>
      </w:r>
    </w:p>
    <w:p w:rsidR="001E562E" w:rsidRPr="00174BF3" w:rsidRDefault="001E562E" w:rsidP="00E53876">
      <w:pPr>
        <w:numPr>
          <w:ilvl w:val="0"/>
          <w:numId w:val="7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Smluvní strany ujednávají, že v předávacím protokolu dle odst. 2 budou konstatovat stav jednotlivých děl anebo k předávacímu protokolu ve vztahu k těm z děl, u nichž to </w:t>
      </w:r>
      <w:proofErr w:type="spellStart"/>
      <w:r w:rsidRPr="00174BF3">
        <w:rPr>
          <w:rFonts w:ascii="Arial Narrow" w:hAnsi="Arial Narrow"/>
          <w:sz w:val="24"/>
          <w:szCs w:val="24"/>
        </w:rPr>
        <w:t>půjčitel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bude </w:t>
      </w:r>
      <w:r w:rsidRPr="00174BF3">
        <w:rPr>
          <w:rFonts w:ascii="Arial Narrow" w:hAnsi="Arial Narrow"/>
          <w:sz w:val="24"/>
          <w:szCs w:val="24"/>
        </w:rPr>
        <w:lastRenderedPageBreak/>
        <w:t xml:space="preserve">považovat za vhodné či účelné, připojí tzv. </w:t>
      </w:r>
      <w:proofErr w:type="spellStart"/>
      <w:r w:rsidRPr="00174BF3">
        <w:rPr>
          <w:rFonts w:ascii="Arial Narrow" w:hAnsi="Arial Narrow"/>
          <w:sz w:val="24"/>
          <w:szCs w:val="24"/>
        </w:rPr>
        <w:t>Condition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report, tj. zprávu zejména detailně popisující (dokumentující) stav díla včetně všech jeho případných nedostatků či poškození. </w:t>
      </w:r>
    </w:p>
    <w:p w:rsidR="001E562E" w:rsidRPr="00174BF3" w:rsidRDefault="001E562E" w:rsidP="00E53876">
      <w:pPr>
        <w:pStyle w:val="Odstavecseseznamem"/>
        <w:ind w:left="0"/>
        <w:rPr>
          <w:rFonts w:ascii="Arial Narrow" w:hAnsi="Arial Narrow"/>
          <w:sz w:val="24"/>
          <w:szCs w:val="24"/>
        </w:rPr>
      </w:pPr>
    </w:p>
    <w:p w:rsidR="001E562E" w:rsidRPr="00174BF3" w:rsidRDefault="001E562E" w:rsidP="00E53876">
      <w:pPr>
        <w:jc w:val="center"/>
        <w:rPr>
          <w:rStyle w:val="PsacstrojHTML"/>
          <w:rFonts w:ascii="Arial Narrow" w:hAnsi="Arial Narrow" w:cs="Times New Roman"/>
          <w:b/>
          <w:bCs/>
          <w:sz w:val="24"/>
          <w:szCs w:val="24"/>
        </w:rPr>
      </w:pPr>
      <w:r w:rsidRPr="00174BF3">
        <w:rPr>
          <w:rStyle w:val="PsacstrojHTML"/>
          <w:rFonts w:ascii="Arial Narrow" w:hAnsi="Arial Narrow" w:cs="Times New Roman"/>
          <w:b/>
          <w:bCs/>
          <w:sz w:val="24"/>
          <w:szCs w:val="24"/>
        </w:rPr>
        <w:t>IV.</w:t>
      </w:r>
    </w:p>
    <w:p w:rsidR="001E562E" w:rsidRPr="00174BF3" w:rsidRDefault="001E562E" w:rsidP="00E53876">
      <w:pPr>
        <w:pStyle w:val="Zkladntext1"/>
        <w:numPr>
          <w:ilvl w:val="0"/>
          <w:numId w:val="5"/>
        </w:numPr>
        <w:ind w:left="284" w:hanging="284"/>
        <w:rPr>
          <w:color w:val="auto"/>
          <w:sz w:val="24"/>
          <w:szCs w:val="24"/>
        </w:rPr>
      </w:pPr>
      <w:proofErr w:type="spellStart"/>
      <w:r w:rsidRPr="00174BF3">
        <w:rPr>
          <w:color w:val="auto"/>
          <w:sz w:val="24"/>
          <w:szCs w:val="24"/>
        </w:rPr>
        <w:t>Půjčitel</w:t>
      </w:r>
      <w:proofErr w:type="spellEnd"/>
      <w:r w:rsidRPr="00174BF3">
        <w:rPr>
          <w:color w:val="auto"/>
          <w:sz w:val="24"/>
          <w:szCs w:val="24"/>
        </w:rPr>
        <w:t xml:space="preserve"> a vypůjčitel bezvýhradně ujednávají, že:</w:t>
      </w:r>
    </w:p>
    <w:p w:rsidR="001E562E" w:rsidRPr="00174BF3" w:rsidRDefault="001E562E" w:rsidP="00E53876">
      <w:pPr>
        <w:numPr>
          <w:ilvl w:val="1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vypůjčitel je povinen po celou dobu výpůjčky (včetně transportu) zajistit ochranu každého z děl přinejmenším před jeho poškozením, znehodnocením, zničením, ztrátou a odcizením. Vypůjčitel od okamžiku převzetí děl do okamžiku jejich vrácení </w:t>
      </w:r>
      <w:proofErr w:type="spellStart"/>
      <w:r w:rsidRPr="00174BF3">
        <w:rPr>
          <w:rFonts w:ascii="Arial Narrow" w:hAnsi="Arial Narrow"/>
          <w:sz w:val="24"/>
          <w:szCs w:val="24"/>
        </w:rPr>
        <w:t>půjčiteli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odpovídá za jakékoli poškození, znehodnocení, zničení, ztrátu a/nebo odcizení jakéhokoli z děl, a to bez ohledu na jeho zavinění a/nebo příčiny, okolnosti či původce vzniku předmětného negativního následku, a to v případě každého z děl až do výše jeho pojistné hodnoty, jak je ve vztahu ke každému z děl uvedena v této smlouvě (včetně jejích příloh).</w:t>
      </w:r>
    </w:p>
    <w:p w:rsidR="001E562E" w:rsidRPr="00174BF3" w:rsidRDefault="001E562E" w:rsidP="00E53876">
      <w:pPr>
        <w:ind w:left="567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Smluvní strany ujednávají pro případ, dojde-li v době, kdy bude mít vypůjčitel na základě této smlouvy kterékoli z děl ve svém užívání, k poškození předmětného díla a/nebo jeho znehodnocení, že je vypůjčitel povinen v takovém případě zaplatit </w:t>
      </w:r>
      <w:proofErr w:type="spellStart"/>
      <w:r w:rsidRPr="00174BF3">
        <w:rPr>
          <w:rFonts w:ascii="Arial Narrow" w:hAnsi="Arial Narrow"/>
          <w:sz w:val="24"/>
          <w:szCs w:val="24"/>
        </w:rPr>
        <w:t>půjčiteli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na náhradě škody částku odpovídající svou výší sumě (a) veškerých nákladů účelně vynaložených k dosažení stavu předmětného díla co nejméně odlišného od stavu předmětného díla před jeho poškozením a/nebo znehodnocením a (b) částky, o kterou se hodnota předmětného díla jeho poškozením a/nebo znehodnocením nenapravitelně snížila, maximálně však částku odpovídající svou výší pojistné hodnotě předmětného díla, jak je ve vztahu k tomuto dílu uvedena v této smlouvě (včetně jejích příloh). Smluvní strany ujednávají, že předmětné poškozené a/nebo znehodnocené dílo zůstává majetkem </w:t>
      </w:r>
      <w:proofErr w:type="spellStart"/>
      <w:r w:rsidRPr="00174BF3">
        <w:rPr>
          <w:rFonts w:ascii="Arial Narrow" w:hAnsi="Arial Narrow"/>
          <w:sz w:val="24"/>
          <w:szCs w:val="24"/>
        </w:rPr>
        <w:t>půjčitele</w:t>
      </w:r>
      <w:proofErr w:type="spellEnd"/>
      <w:r w:rsidRPr="00174BF3">
        <w:rPr>
          <w:rFonts w:ascii="Arial Narrow" w:hAnsi="Arial Narrow"/>
          <w:sz w:val="24"/>
          <w:szCs w:val="24"/>
        </w:rPr>
        <w:t>.</w:t>
      </w:r>
    </w:p>
    <w:p w:rsidR="001E562E" w:rsidRPr="00174BF3" w:rsidRDefault="001E562E" w:rsidP="00E53876">
      <w:pPr>
        <w:ind w:left="567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Smluvní strany ujednávají pro případ, dojde-li v době, kdy bude mít vypůjčitel na základě této smlouvy kterékoli z děl ve svém užívání, ke zničení předmětného díla a/nebo jeho ztrátě a/nebo odcizení, že je vypůjčitel povinen v takovém případě zaplatit </w:t>
      </w:r>
      <w:proofErr w:type="spellStart"/>
      <w:r w:rsidRPr="00174BF3">
        <w:rPr>
          <w:rFonts w:ascii="Arial Narrow" w:hAnsi="Arial Narrow"/>
          <w:sz w:val="24"/>
          <w:szCs w:val="24"/>
        </w:rPr>
        <w:t>půjčiteli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na náhradě škody částku odpovídající svou výší pojistné hodnotě předmětného díla, jak je ve vztahu k tomuto dílu uvedena v této smlouvě (včetně jejích příloh).</w:t>
      </w:r>
    </w:p>
    <w:p w:rsidR="001E562E" w:rsidRPr="00174BF3" w:rsidRDefault="001E562E" w:rsidP="00E53876">
      <w:pPr>
        <w:numPr>
          <w:ilvl w:val="1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vypůjčitel se touto smlouvou zavazuje díla přinejmenším: na dobu jejich přepravy (transportu) z místa </w:t>
      </w:r>
      <w:proofErr w:type="spellStart"/>
      <w:r w:rsidRPr="00174BF3">
        <w:rPr>
          <w:rFonts w:ascii="Arial Narrow" w:hAnsi="Arial Narrow"/>
          <w:sz w:val="24"/>
          <w:szCs w:val="24"/>
        </w:rPr>
        <w:t>půjčitele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(dále jen „místo A“) do místa vypůjčitele (dále jen „místo B“) a následně jejich přepravy (transportu) zpět z místa B do místa A</w:t>
      </w:r>
      <w:r w:rsidR="00701CA1" w:rsidRPr="00174BF3">
        <w:rPr>
          <w:rFonts w:ascii="Arial Narrow" w:hAnsi="Arial Narrow"/>
          <w:sz w:val="24"/>
          <w:szCs w:val="24"/>
        </w:rPr>
        <w:t xml:space="preserve"> </w:t>
      </w:r>
      <w:r w:rsidRPr="00174BF3">
        <w:rPr>
          <w:rFonts w:ascii="Arial Narrow" w:hAnsi="Arial Narrow"/>
          <w:sz w:val="24"/>
          <w:szCs w:val="24"/>
        </w:rPr>
        <w:t xml:space="preserve">řádně pojistit proti možným škodám </w:t>
      </w:r>
      <w:r w:rsidRPr="00174BF3">
        <w:rPr>
          <w:rFonts w:ascii="Arial Narrow" w:hAnsi="Arial Narrow" w:cs="Arial"/>
          <w:sz w:val="24"/>
          <w:szCs w:val="24"/>
        </w:rPr>
        <w:t xml:space="preserve">s pojistným krytím minimálně ve výši </w:t>
      </w:r>
      <w:r w:rsidR="00BE319B" w:rsidRPr="00174BF3">
        <w:rPr>
          <w:rFonts w:ascii="Arial Narrow" w:hAnsi="Arial Narrow" w:cs="Arial"/>
          <w:sz w:val="24"/>
          <w:szCs w:val="24"/>
        </w:rPr>
        <w:t>27 75</w:t>
      </w:r>
      <w:r w:rsidR="00701CA1" w:rsidRPr="00174BF3">
        <w:rPr>
          <w:rFonts w:ascii="Arial Narrow" w:hAnsi="Arial Narrow" w:cs="Arial"/>
          <w:sz w:val="24"/>
          <w:szCs w:val="24"/>
        </w:rPr>
        <w:t>0 000</w:t>
      </w:r>
      <w:r w:rsidRPr="00174BF3">
        <w:rPr>
          <w:rFonts w:ascii="Arial Narrow" w:hAnsi="Arial Narrow" w:cs="Arial"/>
          <w:sz w:val="24"/>
          <w:szCs w:val="24"/>
        </w:rPr>
        <w:t xml:space="preserve"> Kč </w:t>
      </w:r>
      <w:r w:rsidRPr="00174BF3">
        <w:rPr>
          <w:rFonts w:ascii="Arial Narrow" w:hAnsi="Arial Narrow"/>
          <w:sz w:val="24"/>
          <w:szCs w:val="24"/>
        </w:rPr>
        <w:t xml:space="preserve">(slovy: </w:t>
      </w:r>
      <w:r w:rsidR="00BE319B" w:rsidRPr="00174BF3">
        <w:rPr>
          <w:rFonts w:ascii="Arial Narrow" w:hAnsi="Arial Narrow"/>
          <w:sz w:val="24"/>
          <w:szCs w:val="24"/>
        </w:rPr>
        <w:t>dvacet sedm</w:t>
      </w:r>
      <w:r w:rsidR="00701CA1" w:rsidRPr="00174BF3">
        <w:rPr>
          <w:rFonts w:ascii="Arial Narrow" w:hAnsi="Arial Narrow"/>
          <w:sz w:val="24"/>
          <w:szCs w:val="24"/>
        </w:rPr>
        <w:t xml:space="preserve"> miliónů sedm set </w:t>
      </w:r>
      <w:r w:rsidR="00BE319B" w:rsidRPr="00174BF3">
        <w:rPr>
          <w:rFonts w:ascii="Arial Narrow" w:hAnsi="Arial Narrow"/>
          <w:sz w:val="24"/>
          <w:szCs w:val="24"/>
        </w:rPr>
        <w:t xml:space="preserve">padesát </w:t>
      </w:r>
      <w:r w:rsidR="00701CA1" w:rsidRPr="00174BF3">
        <w:rPr>
          <w:rFonts w:ascii="Arial Narrow" w:hAnsi="Arial Narrow"/>
          <w:sz w:val="24"/>
          <w:szCs w:val="24"/>
        </w:rPr>
        <w:t>tisíc</w:t>
      </w:r>
      <w:r w:rsidRPr="00174BF3">
        <w:rPr>
          <w:rFonts w:ascii="Arial Narrow" w:hAnsi="Arial Narrow"/>
          <w:sz w:val="24"/>
          <w:szCs w:val="24"/>
        </w:rPr>
        <w:t xml:space="preserve"> korun českých). Vypůjčitel je povinen pojistnou smlouvu dle předchozí věty poskytnout v kopii </w:t>
      </w:r>
      <w:proofErr w:type="spellStart"/>
      <w:r w:rsidRPr="00174BF3">
        <w:rPr>
          <w:rFonts w:ascii="Arial Narrow" w:hAnsi="Arial Narrow"/>
          <w:sz w:val="24"/>
          <w:szCs w:val="24"/>
        </w:rPr>
        <w:t>půjčiteli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nejpozději v okamžik, kdy na základě této smlouvy díla od </w:t>
      </w:r>
      <w:proofErr w:type="spellStart"/>
      <w:r w:rsidRPr="00174BF3">
        <w:rPr>
          <w:rFonts w:ascii="Arial Narrow" w:hAnsi="Arial Narrow"/>
          <w:sz w:val="24"/>
          <w:szCs w:val="24"/>
        </w:rPr>
        <w:t>půjčitele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převezme. </w:t>
      </w:r>
      <w:r w:rsidRPr="00174BF3">
        <w:rPr>
          <w:rFonts w:ascii="Arial Narrow" w:hAnsi="Arial Narrow" w:cs="Arial"/>
          <w:sz w:val="24"/>
          <w:szCs w:val="24"/>
        </w:rPr>
        <w:t xml:space="preserve">V případě, že vypůjčitel pojistnou smlouvu dle předchozí věty neuzavře, odpovídá </w:t>
      </w:r>
      <w:proofErr w:type="spellStart"/>
      <w:r w:rsidRPr="00174BF3">
        <w:rPr>
          <w:rFonts w:ascii="Arial Narrow" w:hAnsi="Arial Narrow" w:cs="Arial"/>
          <w:sz w:val="24"/>
          <w:szCs w:val="24"/>
        </w:rPr>
        <w:t>půjčiteli</w:t>
      </w:r>
      <w:proofErr w:type="spellEnd"/>
      <w:r w:rsidRPr="00174BF3">
        <w:rPr>
          <w:rFonts w:ascii="Arial Narrow" w:hAnsi="Arial Narrow" w:cs="Arial"/>
          <w:sz w:val="24"/>
          <w:szCs w:val="24"/>
        </w:rPr>
        <w:t xml:space="preserve"> za škodu v té souvislosti vzniklou; </w:t>
      </w:r>
    </w:p>
    <w:p w:rsidR="001E562E" w:rsidRPr="00174BF3" w:rsidRDefault="001E562E" w:rsidP="00E53876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4"/>
          <w:szCs w:val="24"/>
        </w:rPr>
      </w:pPr>
      <w:proofErr w:type="spellStart"/>
      <w:r w:rsidRPr="00174BF3">
        <w:rPr>
          <w:rFonts w:ascii="Arial Narrow" w:hAnsi="Arial Narrow"/>
          <w:sz w:val="24"/>
          <w:szCs w:val="24"/>
        </w:rPr>
        <w:t>půjčitel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je oprávněn stanovit způsob přepravy děl a způsob jejich balení a ochrany pro účely přepravy. Veškeré náklady spojené s přepravou děl, jejich balením a ochranou pro účely přepravy nese vypůjčitel ze svého;</w:t>
      </w:r>
    </w:p>
    <w:p w:rsidR="001E562E" w:rsidRPr="00174BF3" w:rsidRDefault="001E562E" w:rsidP="00E53876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v odůvodněných případech mohou být vypůjčená díla doprovázena při přepravě tam i zpět kurýrem, tj. pracovníkem </w:t>
      </w:r>
      <w:proofErr w:type="spellStart"/>
      <w:r w:rsidRPr="00174BF3">
        <w:rPr>
          <w:rFonts w:ascii="Arial Narrow" w:hAnsi="Arial Narrow"/>
          <w:sz w:val="24"/>
          <w:szCs w:val="24"/>
        </w:rPr>
        <w:t>půjčitele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, jemuž bude vypůjčitelem umožněno být přítomen při vybalování děl, kontrole jejich stavu a jejich instalaci a před zpětnou přepravou mu bude vypůjčitelem umožněno být přítomen při </w:t>
      </w:r>
      <w:proofErr w:type="spellStart"/>
      <w:r w:rsidRPr="00174BF3">
        <w:rPr>
          <w:rFonts w:ascii="Arial Narrow" w:hAnsi="Arial Narrow"/>
          <w:sz w:val="24"/>
          <w:szCs w:val="24"/>
        </w:rPr>
        <w:t>deinstalaci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děl, kontrole jejich stavu a jejich balení. Veškeré náklady spojené s přítomností kurýra, tj. zejména náklady na dopravu, ubytování a diety, nese vypůjčitel ze svého;</w:t>
      </w:r>
    </w:p>
    <w:p w:rsidR="001E562E" w:rsidRPr="00174BF3" w:rsidRDefault="001E562E" w:rsidP="00E53876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v případě, že díla byla vypůjčena ve speciálních ochranných obalech, je vypůjčitel povinen je v těchto speciálních ochranných obalech </w:t>
      </w:r>
      <w:proofErr w:type="spellStart"/>
      <w:r w:rsidRPr="00174BF3">
        <w:rPr>
          <w:rFonts w:ascii="Arial Narrow" w:hAnsi="Arial Narrow"/>
          <w:sz w:val="24"/>
          <w:szCs w:val="24"/>
        </w:rPr>
        <w:t>půjčiteli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vrátit;</w:t>
      </w:r>
    </w:p>
    <w:p w:rsidR="001E562E" w:rsidRPr="00174BF3" w:rsidRDefault="001E562E" w:rsidP="00E53876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vypůjčitel je oprávněn umístit díla pouze v prostorách, které splňují aktuální požadavky na mikroklima a osvětlení. Vypůjčitel se v dané souvislosti zavazuje zajistit, aby v prostorách, kde budou díla po dobu trvání výpůjčky na základě této smlouvy umístěna, byly stálé klimatické a </w:t>
      </w:r>
      <w:r w:rsidRPr="00174BF3">
        <w:rPr>
          <w:rFonts w:ascii="Arial Narrow" w:hAnsi="Arial Narrow"/>
          <w:sz w:val="24"/>
          <w:szCs w:val="24"/>
        </w:rPr>
        <w:lastRenderedPageBreak/>
        <w:t xml:space="preserve">světelné podmínky dle norem ICOM a ICCROM v hodnotách: teplota </w:t>
      </w:r>
      <w:r w:rsidR="00701CA1" w:rsidRPr="00174BF3">
        <w:rPr>
          <w:rFonts w:ascii="Arial Narrow" w:hAnsi="Arial Narrow"/>
          <w:sz w:val="24"/>
          <w:szCs w:val="24"/>
        </w:rPr>
        <w:t>18</w:t>
      </w:r>
      <w:r w:rsidRPr="00174BF3">
        <w:rPr>
          <w:rFonts w:ascii="Arial Narrow" w:hAnsi="Arial Narrow"/>
          <w:sz w:val="24"/>
          <w:szCs w:val="24"/>
        </w:rPr>
        <w:sym w:font="Times New Roman" w:char="00B0"/>
      </w:r>
      <w:r w:rsidRPr="00174BF3">
        <w:rPr>
          <w:rFonts w:ascii="Arial Narrow" w:hAnsi="Arial Narrow"/>
          <w:sz w:val="24"/>
          <w:szCs w:val="24"/>
        </w:rPr>
        <w:t xml:space="preserve">C </w:t>
      </w:r>
      <w:r w:rsidRPr="00174BF3">
        <w:rPr>
          <w:rFonts w:ascii="Arial Narrow" w:hAnsi="Arial Narrow"/>
          <w:sz w:val="24"/>
          <w:szCs w:val="24"/>
        </w:rPr>
        <w:sym w:font="Times New Roman" w:char="00B1"/>
      </w:r>
      <w:r w:rsidRPr="00174BF3">
        <w:rPr>
          <w:rFonts w:ascii="Arial Narrow" w:hAnsi="Arial Narrow"/>
          <w:sz w:val="24"/>
          <w:szCs w:val="24"/>
        </w:rPr>
        <w:t xml:space="preserve"> </w:t>
      </w:r>
      <w:r w:rsidR="00701CA1" w:rsidRPr="00174BF3">
        <w:rPr>
          <w:rFonts w:ascii="Arial Narrow" w:hAnsi="Arial Narrow"/>
          <w:sz w:val="24"/>
          <w:szCs w:val="24"/>
        </w:rPr>
        <w:t>2</w:t>
      </w:r>
      <w:r w:rsidRPr="00174BF3">
        <w:rPr>
          <w:rFonts w:ascii="Arial Narrow" w:hAnsi="Arial Narrow"/>
          <w:sz w:val="24"/>
          <w:szCs w:val="24"/>
        </w:rPr>
        <w:sym w:font="Times New Roman" w:char="00B0"/>
      </w:r>
      <w:r w:rsidRPr="00174BF3">
        <w:rPr>
          <w:rFonts w:ascii="Arial Narrow" w:hAnsi="Arial Narrow"/>
          <w:sz w:val="24"/>
          <w:szCs w:val="24"/>
        </w:rPr>
        <w:t xml:space="preserve">C, RH </w:t>
      </w:r>
      <w:r w:rsidR="00701CA1" w:rsidRPr="00174BF3">
        <w:rPr>
          <w:rFonts w:ascii="Arial Narrow" w:hAnsi="Arial Narrow"/>
          <w:sz w:val="24"/>
          <w:szCs w:val="24"/>
        </w:rPr>
        <w:t>45</w:t>
      </w:r>
      <w:r w:rsidRPr="00174BF3">
        <w:rPr>
          <w:rFonts w:ascii="Arial Narrow" w:hAnsi="Arial Narrow"/>
          <w:sz w:val="24"/>
          <w:szCs w:val="24"/>
        </w:rPr>
        <w:t xml:space="preserve"> – </w:t>
      </w:r>
      <w:r w:rsidR="00701CA1" w:rsidRPr="00174BF3">
        <w:rPr>
          <w:rFonts w:ascii="Arial Narrow" w:hAnsi="Arial Narrow"/>
          <w:sz w:val="24"/>
          <w:szCs w:val="24"/>
        </w:rPr>
        <w:t>55</w:t>
      </w:r>
      <w:r w:rsidRPr="00174BF3">
        <w:rPr>
          <w:rFonts w:ascii="Arial Narrow" w:hAnsi="Arial Narrow"/>
          <w:sz w:val="24"/>
          <w:szCs w:val="24"/>
        </w:rPr>
        <w:t xml:space="preserve"> %, intenzita osvětlení maximálně </w:t>
      </w:r>
      <w:r w:rsidR="00701CA1" w:rsidRPr="00174BF3">
        <w:rPr>
          <w:rFonts w:ascii="Arial Narrow" w:hAnsi="Arial Narrow"/>
          <w:sz w:val="24"/>
          <w:szCs w:val="24"/>
        </w:rPr>
        <w:t xml:space="preserve">150 </w:t>
      </w:r>
      <w:proofErr w:type="spellStart"/>
      <w:r w:rsidRPr="00174BF3">
        <w:rPr>
          <w:rFonts w:ascii="Arial Narrow" w:hAnsi="Arial Narrow"/>
          <w:sz w:val="24"/>
          <w:szCs w:val="24"/>
        </w:rPr>
        <w:t>Ix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(bez UV); </w:t>
      </w:r>
    </w:p>
    <w:p w:rsidR="001E562E" w:rsidRPr="00174BF3" w:rsidRDefault="001E562E" w:rsidP="00E53876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>vypůjčitel není oprávněn na dílech provádět žádné restaurátorské zásahy, změny a úpravy, a dále není oprávněn díla vyjímat z paspart a rámů;</w:t>
      </w:r>
    </w:p>
    <w:p w:rsidR="001E562E" w:rsidRPr="00174BF3" w:rsidRDefault="001E562E" w:rsidP="00E53876">
      <w:pPr>
        <w:numPr>
          <w:ilvl w:val="1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vypůjčitel není oprávněn díla bez písemného souhlasu </w:t>
      </w:r>
      <w:proofErr w:type="spellStart"/>
      <w:r w:rsidRPr="00174BF3">
        <w:rPr>
          <w:rFonts w:ascii="Arial Narrow" w:hAnsi="Arial Narrow"/>
          <w:sz w:val="24"/>
          <w:szCs w:val="24"/>
        </w:rPr>
        <w:t>půjčitele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jakkoli reprodukovat, </w:t>
      </w:r>
    </w:p>
    <w:p w:rsidR="001E562E" w:rsidRPr="00174BF3" w:rsidRDefault="001E562E" w:rsidP="00E53876">
      <w:pPr>
        <w:numPr>
          <w:ilvl w:val="1"/>
          <w:numId w:val="4"/>
        </w:numPr>
        <w:ind w:left="567" w:hanging="357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vypůjčitel je povinen za podmínky, budou-li v souvislosti s výstavou vydány, zaslat </w:t>
      </w:r>
      <w:proofErr w:type="spellStart"/>
      <w:r w:rsidRPr="00174BF3">
        <w:rPr>
          <w:rFonts w:ascii="Arial Narrow" w:hAnsi="Arial Narrow"/>
          <w:sz w:val="24"/>
          <w:szCs w:val="24"/>
        </w:rPr>
        <w:t>půjčiteli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dvě (2) pozvánky na výstavu, dva (2) plakáty, dva (2) katalogy a další dokumentaci k výstavě, tj. zejména kopie ohlasů v tisku, informace o počtu návštěvníků a o kulturních akcích pořádaných v souvislosti s výstavou;</w:t>
      </w:r>
    </w:p>
    <w:p w:rsidR="001E562E" w:rsidRPr="00174BF3" w:rsidRDefault="001E562E" w:rsidP="00E53876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>vypůjčitel je povinen zajistit, že díla nebudou nikým fotografována ani filmována (vyjma celkových záběrů výstavy) ani jinak kopírována, že nebudou využívána pro komerční účely a bude s nimi zacházeno pouze v souladu s touto smlouvou;</w:t>
      </w:r>
    </w:p>
    <w:p w:rsidR="001E562E" w:rsidRPr="00174BF3" w:rsidRDefault="001E562E" w:rsidP="00E53876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vypůjčitel je povinen v katalogu výstavy i ve všech dalších tiskovinách, výstavních štítcích a ve všech dalších informačních formách uvádět název </w:t>
      </w:r>
      <w:proofErr w:type="spellStart"/>
      <w:r w:rsidRPr="00174BF3">
        <w:rPr>
          <w:rFonts w:ascii="Arial Narrow" w:hAnsi="Arial Narrow"/>
          <w:sz w:val="24"/>
          <w:szCs w:val="24"/>
        </w:rPr>
        <w:t>půjčitele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tak, jak je uveden v záhlaví této smlouvy;</w:t>
      </w:r>
    </w:p>
    <w:p w:rsidR="001E562E" w:rsidRPr="00174BF3" w:rsidRDefault="001E562E" w:rsidP="00E53876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4"/>
          <w:szCs w:val="24"/>
        </w:rPr>
      </w:pPr>
      <w:proofErr w:type="spellStart"/>
      <w:r w:rsidRPr="00174BF3">
        <w:rPr>
          <w:rFonts w:ascii="Arial Narrow" w:hAnsi="Arial Narrow"/>
          <w:sz w:val="24"/>
          <w:szCs w:val="24"/>
        </w:rPr>
        <w:t>půjčitel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je oprávněn kdykoli se během doby trvání smluvního vztahu přesvědčit o stavu děl, jakož i o způsobu nakládání s nimi; </w:t>
      </w:r>
    </w:p>
    <w:p w:rsidR="001E562E" w:rsidRPr="00174BF3" w:rsidRDefault="001E562E" w:rsidP="00E53876">
      <w:pPr>
        <w:numPr>
          <w:ilvl w:val="1"/>
          <w:numId w:val="4"/>
        </w:numPr>
        <w:ind w:left="567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vypůjčitel je v případě, dojde-li v době, kdy bude mít na základě této smlouvy díla ve svém užívání, k jakékoliv změně stavu, poškození, znehodnocení, zničení, ztrátě a/nebo odcizení kteréhokoli z děl, povinen o této skutečnosti </w:t>
      </w:r>
      <w:proofErr w:type="spellStart"/>
      <w:r w:rsidRPr="00174BF3">
        <w:rPr>
          <w:rFonts w:ascii="Arial Narrow" w:hAnsi="Arial Narrow"/>
          <w:sz w:val="24"/>
          <w:szCs w:val="24"/>
        </w:rPr>
        <w:t>půjčitele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okamžitě prokazatelně písemně informovat. V případě jakékoli změny stavu, znehodnocení a/nebo poškození kteréhokoli z vypůjčených děl je </w:t>
      </w:r>
      <w:proofErr w:type="spellStart"/>
      <w:r w:rsidRPr="00174BF3">
        <w:rPr>
          <w:rFonts w:ascii="Arial Narrow" w:hAnsi="Arial Narrow"/>
          <w:sz w:val="24"/>
          <w:szCs w:val="24"/>
        </w:rPr>
        <w:t>půjčitel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oprávněn jednostranným pokynem stanovit další postup, jak má vypůjčitel s tím z děl, u něhož došlo k poškození, znehodnocení a/nebo změně stavu, dále naložit, a vypůjčitel je tímto pokynem </w:t>
      </w:r>
      <w:proofErr w:type="spellStart"/>
      <w:r w:rsidRPr="00174BF3">
        <w:rPr>
          <w:rFonts w:ascii="Arial Narrow" w:hAnsi="Arial Narrow"/>
          <w:sz w:val="24"/>
          <w:szCs w:val="24"/>
        </w:rPr>
        <w:t>půjčitele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plně vázán (tj. je povinen se jím řídit).</w:t>
      </w:r>
    </w:p>
    <w:p w:rsidR="001E562E" w:rsidRPr="00174BF3" w:rsidRDefault="001E562E" w:rsidP="00E53876">
      <w:pPr>
        <w:jc w:val="both"/>
        <w:rPr>
          <w:rFonts w:ascii="Arial Narrow" w:hAnsi="Arial Narrow"/>
          <w:sz w:val="24"/>
          <w:szCs w:val="24"/>
        </w:rPr>
      </w:pPr>
    </w:p>
    <w:p w:rsidR="001E562E" w:rsidRPr="00174BF3" w:rsidRDefault="001E562E" w:rsidP="00E53876">
      <w:pPr>
        <w:jc w:val="center"/>
        <w:rPr>
          <w:rFonts w:ascii="Arial Narrow" w:hAnsi="Arial Narrow"/>
          <w:b/>
          <w:sz w:val="24"/>
          <w:szCs w:val="24"/>
        </w:rPr>
      </w:pPr>
      <w:r w:rsidRPr="00174BF3">
        <w:rPr>
          <w:rFonts w:ascii="Arial Narrow" w:hAnsi="Arial Narrow"/>
          <w:b/>
          <w:sz w:val="24"/>
          <w:szCs w:val="24"/>
        </w:rPr>
        <w:t>V.</w:t>
      </w:r>
    </w:p>
    <w:p w:rsidR="001E562E" w:rsidRPr="00174BF3" w:rsidRDefault="001E562E" w:rsidP="00E53876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>Vypůjčitel není oprávněn po dobu trvání výpůjčky na základě této smlouvy poskytnout díla k užívání třetí osobě, není-li s </w:t>
      </w:r>
      <w:proofErr w:type="spellStart"/>
      <w:r w:rsidRPr="00174BF3">
        <w:rPr>
          <w:rFonts w:ascii="Arial Narrow" w:hAnsi="Arial Narrow"/>
          <w:sz w:val="24"/>
          <w:szCs w:val="24"/>
        </w:rPr>
        <w:t>půjčitelem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výslovně dohodnuto jinak. </w:t>
      </w:r>
    </w:p>
    <w:p w:rsidR="001E562E" w:rsidRPr="00174BF3" w:rsidRDefault="001E562E" w:rsidP="00E53876">
      <w:pPr>
        <w:numPr>
          <w:ilvl w:val="0"/>
          <w:numId w:val="8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Bez ohledu na výše uvedené </w:t>
      </w:r>
      <w:proofErr w:type="spellStart"/>
      <w:r w:rsidRPr="00174BF3">
        <w:rPr>
          <w:rFonts w:ascii="Arial Narrow" w:hAnsi="Arial Narrow"/>
          <w:sz w:val="24"/>
          <w:szCs w:val="24"/>
        </w:rPr>
        <w:t>půjčitel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1E562E" w:rsidRPr="00174BF3" w:rsidRDefault="001E562E" w:rsidP="00E53876">
      <w:pPr>
        <w:numPr>
          <w:ilvl w:val="0"/>
          <w:numId w:val="11"/>
        </w:numPr>
        <w:ind w:left="709" w:hanging="425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před tím </w:t>
      </w:r>
      <w:proofErr w:type="spellStart"/>
      <w:r w:rsidRPr="00174BF3">
        <w:rPr>
          <w:rFonts w:ascii="Arial Narrow" w:hAnsi="Arial Narrow"/>
          <w:sz w:val="24"/>
          <w:szCs w:val="24"/>
        </w:rPr>
        <w:t>půjčitel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se třetí osobou, které bude vypůjčitel díla nebo některá z nich předávat, uzavře samostatnou smlouvu o výpůjčce, ve které bude výslovně uvedeno, že předmětná třetí osoba je oprávněna díla nebo některá z nich převzít do svého užívání přímo od vypůjčitele, </w:t>
      </w:r>
    </w:p>
    <w:p w:rsidR="001E562E" w:rsidRPr="00174BF3" w:rsidRDefault="001E562E" w:rsidP="00E53876">
      <w:pPr>
        <w:numPr>
          <w:ilvl w:val="0"/>
          <w:numId w:val="11"/>
        </w:numPr>
        <w:ind w:left="709" w:hanging="425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je vypůjčitel nejméně čtrnáct (14) dní před tím, než bude díla nebo některá z nich na podkladě smlouvy o výpůjčce dle písm. a) předávat přímo třetí osobě, povinen o tom </w:t>
      </w:r>
      <w:proofErr w:type="spellStart"/>
      <w:r w:rsidRPr="00174BF3">
        <w:rPr>
          <w:rFonts w:ascii="Arial Narrow" w:hAnsi="Arial Narrow"/>
          <w:sz w:val="24"/>
          <w:szCs w:val="24"/>
        </w:rPr>
        <w:t>půjčitele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prokazatelně informovat a s předáním dohodnutých děl třetí osobě vyčkat do doby, než mu bude </w:t>
      </w:r>
      <w:proofErr w:type="spellStart"/>
      <w:r w:rsidRPr="00174BF3">
        <w:rPr>
          <w:rFonts w:ascii="Arial Narrow" w:hAnsi="Arial Narrow"/>
          <w:sz w:val="24"/>
          <w:szCs w:val="24"/>
        </w:rPr>
        <w:t>půjčitelem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prokazatelně sděleno, že je tak vypůjčitel oprávněn učinit bez fyzické přítomností zástupce </w:t>
      </w:r>
      <w:proofErr w:type="spellStart"/>
      <w:r w:rsidRPr="00174BF3">
        <w:rPr>
          <w:rFonts w:ascii="Arial Narrow" w:hAnsi="Arial Narrow"/>
          <w:sz w:val="24"/>
          <w:szCs w:val="24"/>
        </w:rPr>
        <w:t>půjčitele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nebo do okamžiku, než se k předání dohodnutých děl vypůjčitelem třetí osobě osobně dostaví zástupce </w:t>
      </w:r>
      <w:proofErr w:type="spellStart"/>
      <w:r w:rsidRPr="00174BF3">
        <w:rPr>
          <w:rFonts w:ascii="Arial Narrow" w:hAnsi="Arial Narrow"/>
          <w:sz w:val="24"/>
          <w:szCs w:val="24"/>
        </w:rPr>
        <w:t>půjčitele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za účelem provedení kontroly a případného zdokumentování stavu děl k okamžiku jejich předání třetí osobě. </w:t>
      </w:r>
    </w:p>
    <w:p w:rsidR="001E562E" w:rsidRPr="00174BF3" w:rsidRDefault="001E562E" w:rsidP="00E53876">
      <w:pPr>
        <w:pStyle w:val="Odstavecseseznamem"/>
        <w:ind w:left="0"/>
        <w:rPr>
          <w:rFonts w:ascii="Arial Narrow" w:hAnsi="Arial Narrow"/>
          <w:sz w:val="24"/>
          <w:szCs w:val="24"/>
        </w:rPr>
      </w:pPr>
    </w:p>
    <w:p w:rsidR="001E562E" w:rsidRPr="00174BF3" w:rsidRDefault="001E562E" w:rsidP="00E53876">
      <w:pPr>
        <w:jc w:val="center"/>
        <w:rPr>
          <w:rFonts w:ascii="Arial Narrow" w:hAnsi="Arial Narrow"/>
          <w:b/>
          <w:sz w:val="24"/>
          <w:szCs w:val="24"/>
        </w:rPr>
      </w:pPr>
      <w:r w:rsidRPr="00174BF3">
        <w:rPr>
          <w:rFonts w:ascii="Arial Narrow" w:hAnsi="Arial Narrow"/>
          <w:b/>
          <w:sz w:val="24"/>
          <w:szCs w:val="24"/>
        </w:rPr>
        <w:t>VI.</w:t>
      </w:r>
    </w:p>
    <w:p w:rsidR="001E562E" w:rsidRPr="00174BF3" w:rsidRDefault="001E562E" w:rsidP="00E53876">
      <w:pPr>
        <w:numPr>
          <w:ilvl w:val="0"/>
          <w:numId w:val="9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Výpůjčka skončí uplynutím doby sjednané v článku III. této smlouvy. </w:t>
      </w:r>
    </w:p>
    <w:p w:rsidR="001E562E" w:rsidRPr="00174BF3" w:rsidRDefault="001E562E" w:rsidP="00E53876">
      <w:pPr>
        <w:numPr>
          <w:ilvl w:val="0"/>
          <w:numId w:val="9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Doba trvání výpůjčky může být prodloužena pouze na základě písemné dohody smluvních stran uzavřené formou datovaného a číslovaného dodatku této smlouvy. </w:t>
      </w:r>
    </w:p>
    <w:p w:rsidR="001E562E" w:rsidRPr="00174BF3" w:rsidRDefault="001E562E" w:rsidP="00E53876">
      <w:pPr>
        <w:numPr>
          <w:ilvl w:val="0"/>
          <w:numId w:val="9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Vypůjčitel je povinen ke dni skončení výpůjčky díla řádně vrátit </w:t>
      </w:r>
      <w:proofErr w:type="spellStart"/>
      <w:r w:rsidRPr="00174BF3">
        <w:rPr>
          <w:rFonts w:ascii="Arial Narrow" w:hAnsi="Arial Narrow"/>
          <w:sz w:val="24"/>
          <w:szCs w:val="24"/>
        </w:rPr>
        <w:t>půjčiteli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. Pro účely této smlouvy se řádným vrácením děl </w:t>
      </w:r>
      <w:proofErr w:type="spellStart"/>
      <w:r w:rsidRPr="00174BF3">
        <w:rPr>
          <w:rFonts w:ascii="Arial Narrow" w:hAnsi="Arial Narrow"/>
          <w:sz w:val="24"/>
          <w:szCs w:val="24"/>
        </w:rPr>
        <w:t>půjčiteli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rozumí i jejich předání třetí osobě v souladu s ustanovením článku V. odst. 2 této smlouvy. </w:t>
      </w:r>
    </w:p>
    <w:p w:rsidR="001E562E" w:rsidRPr="00174BF3" w:rsidRDefault="001E562E" w:rsidP="00E53876">
      <w:pPr>
        <w:numPr>
          <w:ilvl w:val="0"/>
          <w:numId w:val="9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proofErr w:type="spellStart"/>
      <w:r w:rsidRPr="00174BF3">
        <w:rPr>
          <w:rFonts w:ascii="Arial Narrow" w:hAnsi="Arial Narrow"/>
          <w:sz w:val="24"/>
          <w:szCs w:val="24"/>
        </w:rPr>
        <w:lastRenderedPageBreak/>
        <w:t>Půjčitel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je oprávněn požadovat předčasné vrácení děl tehdy, potřebuje-li </w:t>
      </w:r>
      <w:proofErr w:type="spellStart"/>
      <w:r w:rsidRPr="00174BF3">
        <w:rPr>
          <w:rFonts w:ascii="Arial Narrow" w:hAnsi="Arial Narrow"/>
          <w:sz w:val="24"/>
          <w:szCs w:val="24"/>
        </w:rPr>
        <w:t>půjčitel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díla nevyhnutelně dříve z důvodů, jež nemohl při uzavření této smlouvy předvídat. Vypůjčitel je povinen díla vrátit </w:t>
      </w:r>
      <w:proofErr w:type="spellStart"/>
      <w:r w:rsidRPr="00174BF3">
        <w:rPr>
          <w:rFonts w:ascii="Arial Narrow" w:hAnsi="Arial Narrow"/>
          <w:sz w:val="24"/>
          <w:szCs w:val="24"/>
        </w:rPr>
        <w:t>půjčiteli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nejpozději do dvaceti (20) kalendářních dní ode dne, kdy mu byla doručena písemná výzva k předčasnému vrácení děl.</w:t>
      </w:r>
    </w:p>
    <w:p w:rsidR="001E562E" w:rsidRPr="00174BF3" w:rsidRDefault="001E562E" w:rsidP="00E53876">
      <w:pPr>
        <w:numPr>
          <w:ilvl w:val="0"/>
          <w:numId w:val="9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O vrácení děl jsou smluvní strany povinny sepsat písemný datovaný předávací protokol, který bude mít stejné náležitosti jako předávací protokol dle článku III. této smlouvy a bude nad to rovněž obsahovat jakékoli případné změny stavu děl oproti </w:t>
      </w:r>
      <w:proofErr w:type="spellStart"/>
      <w:r w:rsidRPr="00174BF3">
        <w:rPr>
          <w:rFonts w:ascii="Arial Narrow" w:hAnsi="Arial Narrow"/>
          <w:sz w:val="24"/>
          <w:szCs w:val="24"/>
        </w:rPr>
        <w:t>Condition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report připojené (připojeným) k předávacímu protokolu, na základě něhož byla díla předána vypůjčiteli, a/nebo oproti stavu děl konstatovanému v samotném předávacím protokolu, na základě něhož byla díla předána vypůjčiteli.</w:t>
      </w:r>
    </w:p>
    <w:p w:rsidR="001E562E" w:rsidRPr="00174BF3" w:rsidRDefault="001E562E" w:rsidP="00E53876">
      <w:pPr>
        <w:numPr>
          <w:ilvl w:val="0"/>
          <w:numId w:val="9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 w:cs="Arial"/>
          <w:sz w:val="24"/>
          <w:szCs w:val="24"/>
        </w:rPr>
        <w:t xml:space="preserve">V případě, že vypůjčitel poruší jakoukoli povinnost dle ujednání článku IV. odst. písm. a., b., f. až h. a j. a/nebo povinnost dle ujednání článku V., jedná se o zvlášť závažné porušení této smlouvy a </w:t>
      </w:r>
      <w:proofErr w:type="spellStart"/>
      <w:r w:rsidRPr="00174BF3">
        <w:rPr>
          <w:rFonts w:ascii="Arial Narrow" w:hAnsi="Arial Narrow"/>
          <w:sz w:val="24"/>
          <w:szCs w:val="24"/>
        </w:rPr>
        <w:t>půjčitel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je oprávněn od této smlouvy odstoupit. V případě odstoupení od smlouvy je vypůjčitel povinen díla vrátit </w:t>
      </w:r>
      <w:proofErr w:type="spellStart"/>
      <w:r w:rsidRPr="00174BF3">
        <w:rPr>
          <w:rFonts w:ascii="Arial Narrow" w:hAnsi="Arial Narrow"/>
          <w:sz w:val="24"/>
          <w:szCs w:val="24"/>
        </w:rPr>
        <w:t>půjčiteli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nejpozději do pěti (5) kalendářních dní ode dne, kdy mu bylo odstoupení od této smlouvy doručeno.</w:t>
      </w:r>
    </w:p>
    <w:p w:rsidR="001E562E" w:rsidRPr="00174BF3" w:rsidRDefault="001E562E" w:rsidP="00E53876">
      <w:pPr>
        <w:jc w:val="both"/>
        <w:rPr>
          <w:rFonts w:ascii="Arial Narrow" w:hAnsi="Arial Narrow"/>
          <w:sz w:val="24"/>
          <w:szCs w:val="24"/>
        </w:rPr>
      </w:pPr>
    </w:p>
    <w:p w:rsidR="001E562E" w:rsidRPr="00174BF3" w:rsidRDefault="001E562E" w:rsidP="00E53876">
      <w:pPr>
        <w:jc w:val="center"/>
        <w:rPr>
          <w:rFonts w:ascii="Arial Narrow" w:hAnsi="Arial Narrow"/>
          <w:b/>
          <w:sz w:val="24"/>
          <w:szCs w:val="24"/>
        </w:rPr>
      </w:pPr>
      <w:r w:rsidRPr="00174BF3">
        <w:rPr>
          <w:rFonts w:ascii="Arial Narrow" w:hAnsi="Arial Narrow"/>
          <w:b/>
          <w:sz w:val="24"/>
          <w:szCs w:val="24"/>
        </w:rPr>
        <w:t>VII.</w:t>
      </w:r>
    </w:p>
    <w:p w:rsidR="001E562E" w:rsidRPr="00174BF3" w:rsidRDefault="00701CA1" w:rsidP="00E53876">
      <w:pPr>
        <w:rPr>
          <w:rFonts w:ascii="Arial Narrow" w:hAnsi="Arial Narrow" w:cs="Arial"/>
          <w:sz w:val="24"/>
          <w:szCs w:val="24"/>
        </w:rPr>
      </w:pPr>
      <w:r w:rsidRPr="00174BF3">
        <w:rPr>
          <w:rFonts w:ascii="Arial Narrow" w:hAnsi="Arial Narrow" w:cs="Arial"/>
          <w:sz w:val="24"/>
          <w:szCs w:val="24"/>
        </w:rPr>
        <w:t>Zvláštní ujednání: dílo A 1641, Myčky, bude přepravováno v </w:t>
      </w:r>
      <w:proofErr w:type="spellStart"/>
      <w:r w:rsidRPr="00174BF3">
        <w:rPr>
          <w:rFonts w:ascii="Arial Narrow" w:hAnsi="Arial Narrow" w:cs="Arial"/>
          <w:sz w:val="24"/>
          <w:szCs w:val="24"/>
        </w:rPr>
        <w:t>klimabedně</w:t>
      </w:r>
      <w:proofErr w:type="spellEnd"/>
      <w:r w:rsidRPr="00174BF3">
        <w:rPr>
          <w:rFonts w:ascii="Arial Narrow" w:hAnsi="Arial Narrow" w:cs="Arial"/>
          <w:sz w:val="24"/>
          <w:szCs w:val="24"/>
        </w:rPr>
        <w:t xml:space="preserve">, ostatní díla musí být pro přepravu zabalena do bublin a kartonového obalu. </w:t>
      </w:r>
    </w:p>
    <w:p w:rsidR="001E562E" w:rsidRPr="00174BF3" w:rsidRDefault="001E562E" w:rsidP="00E53876">
      <w:pPr>
        <w:jc w:val="both"/>
        <w:rPr>
          <w:rFonts w:ascii="Arial Narrow" w:hAnsi="Arial Narrow"/>
          <w:sz w:val="24"/>
          <w:szCs w:val="24"/>
        </w:rPr>
      </w:pPr>
    </w:p>
    <w:p w:rsidR="001E562E" w:rsidRPr="00174BF3" w:rsidRDefault="001E562E" w:rsidP="00E53876">
      <w:pPr>
        <w:jc w:val="center"/>
        <w:rPr>
          <w:rFonts w:ascii="Arial Narrow" w:hAnsi="Arial Narrow"/>
          <w:b/>
          <w:sz w:val="24"/>
          <w:szCs w:val="24"/>
        </w:rPr>
      </w:pPr>
      <w:r w:rsidRPr="00174BF3">
        <w:rPr>
          <w:rFonts w:ascii="Arial Narrow" w:hAnsi="Arial Narrow"/>
          <w:b/>
          <w:sz w:val="24"/>
          <w:szCs w:val="24"/>
        </w:rPr>
        <w:t>VIII.</w:t>
      </w:r>
    </w:p>
    <w:p w:rsidR="001E562E" w:rsidRPr="00174BF3" w:rsidRDefault="001E562E" w:rsidP="00E53876">
      <w:pPr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>Veškeré právní vztahy touto smlouvou výslovně neupravené se řídí zákonem č. 89/2012 Sb., občanským zákoníkem, ve znění pozdějších předpisů, a ostatními obecně závaznými právními předpisy.</w:t>
      </w:r>
    </w:p>
    <w:p w:rsidR="001E562E" w:rsidRPr="00174BF3" w:rsidRDefault="001E562E" w:rsidP="00E53876">
      <w:pPr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>Všechny změny či doplňky této smlouvy jsou možné jen formou písemných, datovaných dodatků, a to po dohodě obou smluvních stran.</w:t>
      </w:r>
    </w:p>
    <w:p w:rsidR="001E562E" w:rsidRPr="00174BF3" w:rsidRDefault="001E562E" w:rsidP="00E53876">
      <w:pPr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v takovém ujednání této smlouvy, jež platnosti a/nebo účinnosti a/nebo vynutitelnosti pozbyla.</w:t>
      </w:r>
    </w:p>
    <w:p w:rsidR="001E562E" w:rsidRPr="00174BF3" w:rsidRDefault="001E562E" w:rsidP="00E53876">
      <w:pPr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Tato smlouva je sepsána ve třech (3) vyhotoveních s platností originálu, z nichž </w:t>
      </w:r>
      <w:proofErr w:type="spellStart"/>
      <w:r w:rsidRPr="00174BF3">
        <w:rPr>
          <w:rFonts w:ascii="Arial Narrow" w:hAnsi="Arial Narrow"/>
          <w:sz w:val="24"/>
          <w:szCs w:val="24"/>
        </w:rPr>
        <w:t>půjčitel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obdrží dva (2) výtisky a vypůjčitel obdrží jeden (1) výtisk.</w:t>
      </w:r>
    </w:p>
    <w:p w:rsidR="001E562E" w:rsidRPr="00174BF3" w:rsidRDefault="001E562E" w:rsidP="00E53876">
      <w:pPr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 jejím obsahem bezvýhradně souhlasí, na důkaz toho připojují níže své vlastnoruční podpisy.</w:t>
      </w:r>
    </w:p>
    <w:p w:rsidR="00E53876" w:rsidRPr="00A42922" w:rsidRDefault="00E53876" w:rsidP="00E53876">
      <w:pPr>
        <w:numPr>
          <w:ilvl w:val="0"/>
          <w:numId w:val="10"/>
        </w:numPr>
        <w:ind w:left="284" w:hanging="284"/>
        <w:jc w:val="both"/>
        <w:rPr>
          <w:rFonts w:ascii="Arial Narrow" w:hAnsi="Arial Narrow"/>
          <w:sz w:val="24"/>
          <w:szCs w:val="24"/>
        </w:rPr>
      </w:pPr>
      <w:r w:rsidRPr="00A42922">
        <w:rPr>
          <w:rFonts w:ascii="Arial Narrow" w:hAnsi="Arial Narrow"/>
          <w:bCs/>
          <w:sz w:val="24"/>
          <w:szCs w:val="24"/>
        </w:rPr>
        <w:t>Tato smlouva nabývá účinnosti dnem jejího podpisu oběma stranami.</w:t>
      </w:r>
    </w:p>
    <w:p w:rsidR="001E562E" w:rsidRPr="00174BF3" w:rsidRDefault="001E562E">
      <w:pPr>
        <w:spacing w:before="120"/>
        <w:jc w:val="both"/>
        <w:rPr>
          <w:rFonts w:ascii="Arial Narrow" w:hAnsi="Arial Narrow"/>
          <w:sz w:val="24"/>
          <w:szCs w:val="24"/>
        </w:rPr>
      </w:pPr>
    </w:p>
    <w:p w:rsidR="001E562E" w:rsidRPr="00174BF3" w:rsidRDefault="008349EF">
      <w:pPr>
        <w:tabs>
          <w:tab w:val="left" w:pos="5245"/>
        </w:tabs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>V Brně dne</w:t>
      </w:r>
      <w:r w:rsidR="001E562E" w:rsidRPr="00174BF3">
        <w:rPr>
          <w:rFonts w:ascii="Arial Narrow" w:hAnsi="Arial Narrow"/>
          <w:sz w:val="24"/>
          <w:szCs w:val="24"/>
        </w:rPr>
        <w:t xml:space="preserve"> </w:t>
      </w:r>
      <w:r w:rsidR="00E53876">
        <w:rPr>
          <w:rFonts w:ascii="Arial Narrow" w:hAnsi="Arial Narrow"/>
          <w:sz w:val="24"/>
          <w:szCs w:val="24"/>
        </w:rPr>
        <w:t>6. února 2017</w:t>
      </w:r>
    </w:p>
    <w:p w:rsidR="001E562E" w:rsidRPr="00174BF3" w:rsidRDefault="001E562E">
      <w:pPr>
        <w:jc w:val="both"/>
        <w:rPr>
          <w:rFonts w:ascii="Arial Narrow" w:hAnsi="Arial Narrow"/>
          <w:sz w:val="24"/>
          <w:szCs w:val="24"/>
        </w:rPr>
      </w:pPr>
    </w:p>
    <w:p w:rsidR="001E562E" w:rsidRPr="00174BF3" w:rsidRDefault="001E562E" w:rsidP="00174BF3">
      <w:pPr>
        <w:tabs>
          <w:tab w:val="left" w:pos="4820"/>
        </w:tabs>
        <w:jc w:val="both"/>
        <w:rPr>
          <w:rFonts w:ascii="Arial Narrow" w:hAnsi="Arial Narrow"/>
          <w:sz w:val="24"/>
          <w:szCs w:val="24"/>
        </w:rPr>
      </w:pPr>
      <w:proofErr w:type="spellStart"/>
      <w:r w:rsidRPr="00174BF3">
        <w:rPr>
          <w:rFonts w:ascii="Arial Narrow" w:hAnsi="Arial Narrow"/>
          <w:sz w:val="24"/>
          <w:szCs w:val="24"/>
        </w:rPr>
        <w:t>půjčitel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: </w:t>
      </w:r>
      <w:r w:rsidRPr="00174BF3">
        <w:rPr>
          <w:rFonts w:ascii="Arial Narrow" w:hAnsi="Arial Narrow"/>
          <w:sz w:val="24"/>
          <w:szCs w:val="24"/>
        </w:rPr>
        <w:tab/>
        <w:t>vypůjčitel:</w:t>
      </w:r>
    </w:p>
    <w:p w:rsidR="001E562E" w:rsidRPr="00174BF3" w:rsidRDefault="001E562E">
      <w:pPr>
        <w:numPr>
          <w:ilvl w:val="12"/>
          <w:numId w:val="0"/>
        </w:numPr>
        <w:tabs>
          <w:tab w:val="left" w:pos="4253"/>
        </w:tabs>
        <w:jc w:val="both"/>
        <w:rPr>
          <w:rFonts w:ascii="Arial Narrow" w:hAnsi="Arial Narrow"/>
          <w:sz w:val="24"/>
          <w:szCs w:val="24"/>
        </w:rPr>
      </w:pPr>
    </w:p>
    <w:p w:rsidR="001E562E" w:rsidRPr="00174BF3" w:rsidRDefault="001E562E">
      <w:pPr>
        <w:jc w:val="both"/>
        <w:rPr>
          <w:rFonts w:ascii="Arial Narrow" w:hAnsi="Arial Narrow"/>
          <w:sz w:val="24"/>
          <w:szCs w:val="24"/>
        </w:rPr>
      </w:pPr>
    </w:p>
    <w:p w:rsidR="001E562E" w:rsidRPr="00174BF3" w:rsidRDefault="001E562E" w:rsidP="00174BF3">
      <w:pPr>
        <w:tabs>
          <w:tab w:val="left" w:pos="4820"/>
        </w:tabs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>_______________________________</w:t>
      </w:r>
      <w:r w:rsidRPr="00174BF3">
        <w:rPr>
          <w:rFonts w:ascii="Arial Narrow" w:hAnsi="Arial Narrow"/>
          <w:sz w:val="24"/>
          <w:szCs w:val="24"/>
        </w:rPr>
        <w:tab/>
        <w:t>_______________________________</w:t>
      </w:r>
      <w:r w:rsidR="00174BF3">
        <w:rPr>
          <w:rFonts w:ascii="Arial Narrow" w:hAnsi="Arial Narrow"/>
          <w:sz w:val="24"/>
          <w:szCs w:val="24"/>
        </w:rPr>
        <w:t>_____</w:t>
      </w:r>
    </w:p>
    <w:p w:rsidR="001E562E" w:rsidRPr="00174BF3" w:rsidRDefault="001E562E" w:rsidP="00174BF3">
      <w:pPr>
        <w:tabs>
          <w:tab w:val="left" w:pos="4820"/>
        </w:tabs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b/>
          <w:bCs/>
          <w:sz w:val="24"/>
          <w:szCs w:val="24"/>
        </w:rPr>
        <w:t>Moravská galerie v Brně</w:t>
      </w:r>
      <w:r w:rsidRPr="00174BF3">
        <w:rPr>
          <w:rFonts w:ascii="Arial Narrow" w:hAnsi="Arial Narrow"/>
          <w:b/>
          <w:bCs/>
          <w:sz w:val="24"/>
          <w:szCs w:val="24"/>
        </w:rPr>
        <w:tab/>
      </w:r>
      <w:r w:rsidR="00174BF3">
        <w:rPr>
          <w:rFonts w:ascii="Arial Narrow" w:hAnsi="Arial Narrow"/>
          <w:b/>
          <w:bCs/>
          <w:sz w:val="24"/>
          <w:szCs w:val="24"/>
        </w:rPr>
        <w:t>Krajská galerie výtvarného umění ve Zlíně</w:t>
      </w:r>
    </w:p>
    <w:p w:rsidR="001E562E" w:rsidRPr="00E53876" w:rsidRDefault="001E562E" w:rsidP="00E53876">
      <w:pPr>
        <w:tabs>
          <w:tab w:val="left" w:pos="4820"/>
        </w:tabs>
        <w:spacing w:before="120"/>
        <w:jc w:val="both"/>
        <w:rPr>
          <w:rFonts w:ascii="Arial Narrow" w:hAnsi="Arial Narrow"/>
          <w:b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 xml:space="preserve">Mgr. Jan </w:t>
      </w:r>
      <w:proofErr w:type="spellStart"/>
      <w:r w:rsidRPr="00174BF3">
        <w:rPr>
          <w:rFonts w:ascii="Arial Narrow" w:hAnsi="Arial Narrow"/>
          <w:sz w:val="24"/>
          <w:szCs w:val="24"/>
        </w:rPr>
        <w:t>Press</w:t>
      </w:r>
      <w:proofErr w:type="spellEnd"/>
      <w:r w:rsidRPr="00174BF3">
        <w:rPr>
          <w:rFonts w:ascii="Arial Narrow" w:hAnsi="Arial Narrow"/>
          <w:sz w:val="24"/>
          <w:szCs w:val="24"/>
        </w:rPr>
        <w:t>, ředitel</w:t>
      </w:r>
      <w:r w:rsidRPr="00174BF3">
        <w:rPr>
          <w:rFonts w:ascii="Arial Narrow" w:hAnsi="Arial Narrow"/>
          <w:sz w:val="24"/>
          <w:szCs w:val="24"/>
        </w:rPr>
        <w:tab/>
      </w:r>
      <w:r w:rsidR="00E53876">
        <w:rPr>
          <w:rFonts w:ascii="Arial Narrow" w:hAnsi="Arial Narrow"/>
          <w:sz w:val="24"/>
          <w:szCs w:val="24"/>
        </w:rPr>
        <w:t xml:space="preserve">PhDr. Václav </w:t>
      </w:r>
      <w:proofErr w:type="spellStart"/>
      <w:r w:rsidR="00E53876">
        <w:rPr>
          <w:rFonts w:ascii="Arial Narrow" w:hAnsi="Arial Narrow"/>
          <w:sz w:val="24"/>
          <w:szCs w:val="24"/>
        </w:rPr>
        <w:t>Mílek</w:t>
      </w:r>
      <w:proofErr w:type="spellEnd"/>
      <w:r w:rsidR="00E53876">
        <w:rPr>
          <w:rFonts w:ascii="Arial Narrow" w:hAnsi="Arial Narrow"/>
          <w:sz w:val="24"/>
          <w:szCs w:val="24"/>
        </w:rPr>
        <w:t>, ředitel</w:t>
      </w:r>
    </w:p>
    <w:p w:rsidR="001E562E" w:rsidRPr="00174BF3" w:rsidRDefault="001E562E" w:rsidP="00E53876">
      <w:pPr>
        <w:spacing w:before="120"/>
        <w:jc w:val="both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b/>
          <w:sz w:val="24"/>
          <w:szCs w:val="24"/>
        </w:rPr>
        <w:t xml:space="preserve">Přílohy: </w:t>
      </w:r>
      <w:r w:rsidRPr="00174BF3">
        <w:rPr>
          <w:rFonts w:ascii="Arial Narrow" w:hAnsi="Arial Narrow"/>
          <w:sz w:val="24"/>
          <w:szCs w:val="24"/>
        </w:rPr>
        <w:t>č. 1 – Seznam děl</w:t>
      </w:r>
      <w:bookmarkStart w:id="0" w:name="_GoBack"/>
      <w:bookmarkEnd w:id="0"/>
    </w:p>
    <w:p w:rsidR="001E562E" w:rsidRPr="00174BF3" w:rsidRDefault="001E562E">
      <w:pPr>
        <w:spacing w:before="120"/>
        <w:rPr>
          <w:rFonts w:ascii="Arial Narrow" w:hAnsi="Arial Narrow"/>
          <w:b/>
          <w:bCs/>
          <w:sz w:val="24"/>
          <w:szCs w:val="24"/>
          <w:u w:val="single"/>
        </w:rPr>
      </w:pPr>
      <w:r w:rsidRPr="00174BF3">
        <w:rPr>
          <w:rFonts w:ascii="Arial Narrow" w:hAnsi="Arial Narrow"/>
          <w:sz w:val="24"/>
          <w:szCs w:val="24"/>
        </w:rPr>
        <w:br w:type="page"/>
      </w:r>
      <w:r w:rsidRPr="00174BF3">
        <w:rPr>
          <w:rFonts w:ascii="Arial Narrow" w:hAnsi="Arial Narrow"/>
          <w:b/>
          <w:bCs/>
          <w:sz w:val="24"/>
          <w:szCs w:val="24"/>
          <w:u w:val="single"/>
        </w:rPr>
        <w:lastRenderedPageBreak/>
        <w:t xml:space="preserve">Příloha č. </w:t>
      </w:r>
      <w:r w:rsidR="00174BF3">
        <w:rPr>
          <w:rFonts w:ascii="Arial Narrow" w:hAnsi="Arial Narrow"/>
          <w:b/>
          <w:bCs/>
          <w:sz w:val="24"/>
          <w:szCs w:val="24"/>
          <w:u w:val="single"/>
        </w:rPr>
        <w:t>1 smlouvy o výpůjčce č. Z 02/2017/M</w:t>
      </w:r>
    </w:p>
    <w:p w:rsidR="001E562E" w:rsidRPr="00174BF3" w:rsidRDefault="001E562E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174BF3">
        <w:rPr>
          <w:rFonts w:ascii="Arial Narrow" w:hAnsi="Arial Narrow"/>
          <w:b/>
          <w:bCs/>
          <w:sz w:val="24"/>
          <w:szCs w:val="24"/>
          <w:u w:val="single"/>
        </w:rPr>
        <w:t>Seznam děl:</w:t>
      </w:r>
    </w:p>
    <w:p w:rsidR="001E562E" w:rsidRPr="00174BF3" w:rsidRDefault="001E562E">
      <w:pPr>
        <w:rPr>
          <w:rFonts w:ascii="Arial Narrow" w:hAnsi="Arial Narrow"/>
          <w:sz w:val="24"/>
          <w:szCs w:val="24"/>
        </w:rPr>
      </w:pPr>
    </w:p>
    <w:p w:rsidR="00701CA1" w:rsidRPr="00174BF3" w:rsidRDefault="00701CA1" w:rsidP="00701CA1">
      <w:pPr>
        <w:widowControl w:val="0"/>
        <w:tabs>
          <w:tab w:val="right" w:pos="561"/>
          <w:tab w:val="left" w:pos="651"/>
          <w:tab w:val="left" w:pos="1927"/>
          <w:tab w:val="left" w:pos="4535"/>
        </w:tabs>
        <w:autoSpaceDE w:val="0"/>
        <w:autoSpaceDN w:val="0"/>
        <w:adjustRightInd w:val="0"/>
        <w:spacing w:before="473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1.</w:t>
      </w:r>
      <w:r w:rsidRPr="00174BF3">
        <w:rPr>
          <w:rFonts w:ascii="Arial Narrow" w:hAnsi="Arial Narrow"/>
          <w:sz w:val="24"/>
          <w:szCs w:val="24"/>
        </w:rPr>
        <w:tab/>
        <w:t>A 972</w:t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b/>
          <w:bCs/>
          <w:sz w:val="24"/>
          <w:szCs w:val="24"/>
        </w:rPr>
        <w:t>Kremlička, Rudolf</w:t>
      </w:r>
      <w:r w:rsidRPr="00174BF3">
        <w:rPr>
          <w:rFonts w:ascii="Arial Narrow" w:hAnsi="Arial Narrow"/>
          <w:sz w:val="24"/>
          <w:szCs w:val="24"/>
        </w:rPr>
        <w:tab/>
      </w:r>
      <w:proofErr w:type="spellStart"/>
      <w:r w:rsidRPr="00174BF3">
        <w:rPr>
          <w:rFonts w:ascii="Arial Narrow" w:hAnsi="Arial Narrow"/>
          <w:sz w:val="24"/>
          <w:szCs w:val="24"/>
        </w:rPr>
        <w:t>Síťkařka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  1917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spacing w:before="11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olej, plátno, s.55,5 cm, v.70,5 cm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spacing w:before="18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sign.: vpravo nahoře: R Kremlička/1917.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pojistná hodnota:</w:t>
      </w:r>
      <w:r w:rsidR="00BE319B" w:rsidRPr="00174BF3">
        <w:rPr>
          <w:rFonts w:ascii="Arial Narrow" w:hAnsi="Arial Narrow"/>
          <w:sz w:val="24"/>
          <w:szCs w:val="24"/>
        </w:rPr>
        <w:t xml:space="preserve"> 1 65</w:t>
      </w:r>
      <w:r w:rsidRPr="00174BF3">
        <w:rPr>
          <w:rFonts w:ascii="Arial Narrow" w:hAnsi="Arial Narrow"/>
          <w:sz w:val="24"/>
          <w:szCs w:val="24"/>
        </w:rPr>
        <w:t>0 000 Kč</w:t>
      </w:r>
    </w:p>
    <w:p w:rsidR="00701CA1" w:rsidRPr="00174BF3" w:rsidRDefault="00701CA1" w:rsidP="00701CA1">
      <w:pPr>
        <w:widowControl w:val="0"/>
        <w:tabs>
          <w:tab w:val="right" w:pos="561"/>
          <w:tab w:val="left" w:pos="651"/>
          <w:tab w:val="left" w:pos="1927"/>
          <w:tab w:val="left" w:pos="4535"/>
        </w:tabs>
        <w:autoSpaceDE w:val="0"/>
        <w:autoSpaceDN w:val="0"/>
        <w:adjustRightInd w:val="0"/>
        <w:spacing w:before="753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2.</w:t>
      </w:r>
      <w:r w:rsidRPr="00174BF3">
        <w:rPr>
          <w:rFonts w:ascii="Arial Narrow" w:hAnsi="Arial Narrow"/>
          <w:sz w:val="24"/>
          <w:szCs w:val="24"/>
        </w:rPr>
        <w:tab/>
        <w:t>A 974</w:t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b/>
          <w:bCs/>
          <w:sz w:val="24"/>
          <w:szCs w:val="24"/>
        </w:rPr>
        <w:t>Kremlička, Rudolf</w:t>
      </w:r>
      <w:r w:rsidRPr="00174BF3">
        <w:rPr>
          <w:rFonts w:ascii="Arial Narrow" w:hAnsi="Arial Narrow"/>
          <w:sz w:val="24"/>
          <w:szCs w:val="24"/>
        </w:rPr>
        <w:tab/>
        <w:t>Česající se žena   1923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spacing w:before="11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olej, plátno, v.60 cm, s.45,3 cm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spacing w:before="18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sign.: vlevo nahoře: RKREMLIČKA 1923.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pojistná hodnota:</w:t>
      </w:r>
      <w:r w:rsidR="00BE319B" w:rsidRPr="00174BF3">
        <w:rPr>
          <w:rFonts w:ascii="Arial Narrow" w:hAnsi="Arial Narrow"/>
          <w:sz w:val="24"/>
          <w:szCs w:val="24"/>
        </w:rPr>
        <w:t xml:space="preserve"> 5 0</w:t>
      </w:r>
      <w:r w:rsidRPr="00174BF3">
        <w:rPr>
          <w:rFonts w:ascii="Arial Narrow" w:hAnsi="Arial Narrow"/>
          <w:sz w:val="24"/>
          <w:szCs w:val="24"/>
        </w:rPr>
        <w:t>00 000 Kč</w:t>
      </w:r>
    </w:p>
    <w:p w:rsidR="00701CA1" w:rsidRPr="00174BF3" w:rsidRDefault="00701CA1" w:rsidP="00701CA1">
      <w:pPr>
        <w:widowControl w:val="0"/>
        <w:tabs>
          <w:tab w:val="right" w:pos="561"/>
          <w:tab w:val="left" w:pos="651"/>
          <w:tab w:val="left" w:pos="1927"/>
          <w:tab w:val="left" w:pos="4535"/>
        </w:tabs>
        <w:autoSpaceDE w:val="0"/>
        <w:autoSpaceDN w:val="0"/>
        <w:adjustRightInd w:val="0"/>
        <w:spacing w:before="753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3.</w:t>
      </w:r>
      <w:r w:rsidRPr="00174BF3">
        <w:rPr>
          <w:rFonts w:ascii="Arial Narrow" w:hAnsi="Arial Narrow"/>
          <w:sz w:val="24"/>
          <w:szCs w:val="24"/>
        </w:rPr>
        <w:tab/>
        <w:t>A 1239</w:t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b/>
          <w:bCs/>
          <w:sz w:val="24"/>
          <w:szCs w:val="24"/>
        </w:rPr>
        <w:t>Kremlička, Rudolf</w:t>
      </w:r>
      <w:r w:rsidRPr="00174BF3">
        <w:rPr>
          <w:rFonts w:ascii="Arial Narrow" w:hAnsi="Arial Narrow"/>
          <w:sz w:val="24"/>
          <w:szCs w:val="24"/>
        </w:rPr>
        <w:tab/>
        <w:t>Chalupa v lese   1924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spacing w:before="11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olej, plátno, s.80 cm, v.60 cm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spacing w:before="18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 xml:space="preserve">sign.: vpravo dole: </w:t>
      </w:r>
      <w:proofErr w:type="spellStart"/>
      <w:r w:rsidRPr="00174BF3">
        <w:rPr>
          <w:rFonts w:ascii="Arial Narrow" w:hAnsi="Arial Narrow"/>
          <w:sz w:val="24"/>
          <w:szCs w:val="24"/>
        </w:rPr>
        <w:t>RKremlička</w:t>
      </w:r>
      <w:proofErr w:type="spellEnd"/>
      <w:r w:rsidRPr="00174BF3">
        <w:rPr>
          <w:rFonts w:ascii="Arial Narrow" w:hAnsi="Arial Narrow"/>
          <w:sz w:val="24"/>
          <w:szCs w:val="24"/>
        </w:rPr>
        <w:t>/1924.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pojistná hodnota:</w:t>
      </w:r>
      <w:r w:rsidR="00BE319B" w:rsidRPr="00174BF3">
        <w:rPr>
          <w:rFonts w:ascii="Arial Narrow" w:hAnsi="Arial Narrow"/>
          <w:sz w:val="24"/>
          <w:szCs w:val="24"/>
        </w:rPr>
        <w:t xml:space="preserve"> 2</w:t>
      </w:r>
      <w:r w:rsidRPr="00174BF3">
        <w:rPr>
          <w:rFonts w:ascii="Arial Narrow" w:hAnsi="Arial Narrow"/>
          <w:sz w:val="24"/>
          <w:szCs w:val="24"/>
        </w:rPr>
        <w:t> 000 000 Kč</w:t>
      </w:r>
    </w:p>
    <w:p w:rsidR="00701CA1" w:rsidRPr="00174BF3" w:rsidRDefault="00701CA1" w:rsidP="00701CA1">
      <w:pPr>
        <w:widowControl w:val="0"/>
        <w:tabs>
          <w:tab w:val="right" w:pos="561"/>
          <w:tab w:val="left" w:pos="651"/>
          <w:tab w:val="left" w:pos="1927"/>
          <w:tab w:val="left" w:pos="4535"/>
        </w:tabs>
        <w:autoSpaceDE w:val="0"/>
        <w:autoSpaceDN w:val="0"/>
        <w:adjustRightInd w:val="0"/>
        <w:spacing w:before="753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4.</w:t>
      </w:r>
      <w:r w:rsidRPr="00174BF3">
        <w:rPr>
          <w:rFonts w:ascii="Arial Narrow" w:hAnsi="Arial Narrow"/>
          <w:sz w:val="24"/>
          <w:szCs w:val="24"/>
        </w:rPr>
        <w:tab/>
        <w:t>A 1593</w:t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b/>
          <w:bCs/>
          <w:sz w:val="24"/>
          <w:szCs w:val="24"/>
        </w:rPr>
        <w:t>Kremlička, Rudolf</w:t>
      </w:r>
      <w:r w:rsidRPr="00174BF3">
        <w:rPr>
          <w:rFonts w:ascii="Arial Narrow" w:hAnsi="Arial Narrow"/>
          <w:sz w:val="24"/>
          <w:szCs w:val="24"/>
        </w:rPr>
        <w:tab/>
        <w:t>Nábřeží Arna   1927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spacing w:before="11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olej, plátno, s.93 cm, v.73 cm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spacing w:before="18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sign.: vpravo dole: RKREMLIČKA/ 1927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pojistná hodnota:</w:t>
      </w:r>
      <w:r w:rsidR="00BE319B" w:rsidRPr="00174BF3">
        <w:rPr>
          <w:rFonts w:ascii="Arial Narrow" w:hAnsi="Arial Narrow"/>
          <w:sz w:val="24"/>
          <w:szCs w:val="24"/>
        </w:rPr>
        <w:t xml:space="preserve"> 4</w:t>
      </w:r>
      <w:r w:rsidRPr="00174BF3">
        <w:rPr>
          <w:rFonts w:ascii="Arial Narrow" w:hAnsi="Arial Narrow"/>
          <w:sz w:val="24"/>
          <w:szCs w:val="24"/>
        </w:rPr>
        <w:t> 000 000 Kč</w:t>
      </w:r>
    </w:p>
    <w:p w:rsidR="00701CA1" w:rsidRPr="00174BF3" w:rsidRDefault="00701CA1" w:rsidP="00701CA1">
      <w:pPr>
        <w:widowControl w:val="0"/>
        <w:tabs>
          <w:tab w:val="right" w:pos="561"/>
          <w:tab w:val="left" w:pos="651"/>
          <w:tab w:val="left" w:pos="1927"/>
          <w:tab w:val="left" w:pos="4535"/>
        </w:tabs>
        <w:autoSpaceDE w:val="0"/>
        <w:autoSpaceDN w:val="0"/>
        <w:adjustRightInd w:val="0"/>
        <w:spacing w:before="753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5.</w:t>
      </w:r>
      <w:r w:rsidRPr="00174BF3">
        <w:rPr>
          <w:rFonts w:ascii="Arial Narrow" w:hAnsi="Arial Narrow"/>
          <w:sz w:val="24"/>
          <w:szCs w:val="24"/>
        </w:rPr>
        <w:tab/>
        <w:t>A 1626</w:t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b/>
          <w:bCs/>
          <w:sz w:val="24"/>
          <w:szCs w:val="24"/>
        </w:rPr>
        <w:t>Kremlička, Rudolf</w:t>
      </w:r>
      <w:r w:rsidRPr="00174BF3">
        <w:rPr>
          <w:rFonts w:ascii="Arial Narrow" w:hAnsi="Arial Narrow"/>
          <w:sz w:val="24"/>
          <w:szCs w:val="24"/>
        </w:rPr>
        <w:tab/>
        <w:t>Krajina z Turnovska   (1915)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spacing w:before="11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olej, plátno, v.48 cm, s.70 cm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spacing w:before="18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 xml:space="preserve">sign.: vpravo dole: </w:t>
      </w:r>
      <w:proofErr w:type="spellStart"/>
      <w:r w:rsidRPr="00174BF3">
        <w:rPr>
          <w:rFonts w:ascii="Arial Narrow" w:hAnsi="Arial Narrow"/>
          <w:sz w:val="24"/>
          <w:szCs w:val="24"/>
        </w:rPr>
        <w:t>Rkremlička</w:t>
      </w:r>
      <w:proofErr w:type="spellEnd"/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pojistná hodnota:</w:t>
      </w:r>
      <w:r w:rsidR="00BE319B" w:rsidRPr="00174BF3">
        <w:rPr>
          <w:rFonts w:ascii="Arial Narrow" w:hAnsi="Arial Narrow"/>
          <w:sz w:val="24"/>
          <w:szCs w:val="24"/>
        </w:rPr>
        <w:t xml:space="preserve"> 3 4</w:t>
      </w:r>
      <w:r w:rsidRPr="00174BF3">
        <w:rPr>
          <w:rFonts w:ascii="Arial Narrow" w:hAnsi="Arial Narrow"/>
          <w:sz w:val="24"/>
          <w:szCs w:val="24"/>
        </w:rPr>
        <w:t>00 000 Kč</w:t>
      </w:r>
    </w:p>
    <w:p w:rsidR="00701CA1" w:rsidRPr="00174BF3" w:rsidRDefault="00701CA1" w:rsidP="00701CA1">
      <w:pPr>
        <w:widowControl w:val="0"/>
        <w:tabs>
          <w:tab w:val="right" w:pos="561"/>
          <w:tab w:val="left" w:pos="651"/>
          <w:tab w:val="left" w:pos="1927"/>
          <w:tab w:val="left" w:pos="4535"/>
        </w:tabs>
        <w:autoSpaceDE w:val="0"/>
        <w:autoSpaceDN w:val="0"/>
        <w:adjustRightInd w:val="0"/>
        <w:spacing w:before="753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6.</w:t>
      </w:r>
      <w:r w:rsidRPr="00174BF3">
        <w:rPr>
          <w:rFonts w:ascii="Arial Narrow" w:hAnsi="Arial Narrow"/>
          <w:sz w:val="24"/>
          <w:szCs w:val="24"/>
        </w:rPr>
        <w:tab/>
        <w:t>A 1641</w:t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b/>
          <w:bCs/>
          <w:sz w:val="24"/>
          <w:szCs w:val="24"/>
        </w:rPr>
        <w:t>Kremlička, Rudolf</w:t>
      </w:r>
      <w:r w:rsidRPr="00174BF3">
        <w:rPr>
          <w:rFonts w:ascii="Arial Narrow" w:hAnsi="Arial Narrow"/>
          <w:sz w:val="24"/>
          <w:szCs w:val="24"/>
        </w:rPr>
        <w:tab/>
        <w:t>Myčky   1919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spacing w:before="11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olej, plátno, v.96 cm, s.83 cm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spacing w:before="18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sign.: vlevo nahoře: RKREMLIČKA/1919.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pojistná hodnota:</w:t>
      </w:r>
      <w:r w:rsidR="00BE319B" w:rsidRPr="00174BF3">
        <w:rPr>
          <w:rFonts w:ascii="Arial Narrow" w:hAnsi="Arial Narrow"/>
          <w:sz w:val="24"/>
          <w:szCs w:val="24"/>
        </w:rPr>
        <w:t xml:space="preserve"> 6 5</w:t>
      </w:r>
      <w:r w:rsidRPr="00174BF3">
        <w:rPr>
          <w:rFonts w:ascii="Arial Narrow" w:hAnsi="Arial Narrow"/>
          <w:sz w:val="24"/>
          <w:szCs w:val="24"/>
        </w:rPr>
        <w:t>00 000 Kč</w:t>
      </w:r>
    </w:p>
    <w:p w:rsidR="00701CA1" w:rsidRPr="00174BF3" w:rsidRDefault="00701CA1" w:rsidP="00701CA1">
      <w:pPr>
        <w:widowControl w:val="0"/>
        <w:tabs>
          <w:tab w:val="right" w:pos="561"/>
          <w:tab w:val="left" w:pos="651"/>
          <w:tab w:val="left" w:pos="1927"/>
          <w:tab w:val="left" w:pos="4535"/>
        </w:tabs>
        <w:autoSpaceDE w:val="0"/>
        <w:autoSpaceDN w:val="0"/>
        <w:adjustRightInd w:val="0"/>
        <w:spacing w:before="443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7.</w:t>
      </w:r>
      <w:r w:rsidRPr="00174BF3">
        <w:rPr>
          <w:rFonts w:ascii="Arial Narrow" w:hAnsi="Arial Narrow"/>
          <w:sz w:val="24"/>
          <w:szCs w:val="24"/>
        </w:rPr>
        <w:tab/>
        <w:t>A 1656</w:t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b/>
          <w:bCs/>
          <w:sz w:val="24"/>
          <w:szCs w:val="24"/>
        </w:rPr>
        <w:t>Kremlička, Rudolf</w:t>
      </w:r>
      <w:r w:rsidRPr="00174BF3">
        <w:rPr>
          <w:rFonts w:ascii="Arial Narrow" w:hAnsi="Arial Narrow"/>
          <w:sz w:val="24"/>
          <w:szCs w:val="24"/>
        </w:rPr>
        <w:tab/>
        <w:t>Česká krajina   1930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spacing w:before="11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olej, plátno, s.81 cm, v.67,5 cm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spacing w:before="18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sign.: vlevo dole: RKREMLIČKA 1930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pojistná hodnota:</w:t>
      </w:r>
      <w:r w:rsidR="00BE319B" w:rsidRPr="00174BF3">
        <w:rPr>
          <w:rFonts w:ascii="Arial Narrow" w:hAnsi="Arial Narrow"/>
          <w:sz w:val="24"/>
          <w:szCs w:val="24"/>
        </w:rPr>
        <w:t xml:space="preserve"> 2</w:t>
      </w:r>
      <w:r w:rsidRPr="00174BF3">
        <w:rPr>
          <w:rFonts w:ascii="Arial Narrow" w:hAnsi="Arial Narrow"/>
          <w:sz w:val="24"/>
          <w:szCs w:val="24"/>
        </w:rPr>
        <w:t> 000 000 Kč</w:t>
      </w:r>
    </w:p>
    <w:p w:rsidR="00701CA1" w:rsidRPr="00174BF3" w:rsidRDefault="00701CA1" w:rsidP="00701CA1">
      <w:pPr>
        <w:widowControl w:val="0"/>
        <w:tabs>
          <w:tab w:val="right" w:pos="561"/>
          <w:tab w:val="left" w:pos="651"/>
          <w:tab w:val="left" w:pos="1927"/>
          <w:tab w:val="left" w:pos="4535"/>
        </w:tabs>
        <w:autoSpaceDE w:val="0"/>
        <w:autoSpaceDN w:val="0"/>
        <w:adjustRightInd w:val="0"/>
        <w:spacing w:before="753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lastRenderedPageBreak/>
        <w:tab/>
        <w:t>8.</w:t>
      </w:r>
      <w:r w:rsidRPr="00174BF3">
        <w:rPr>
          <w:rFonts w:ascii="Arial Narrow" w:hAnsi="Arial Narrow"/>
          <w:sz w:val="24"/>
          <w:szCs w:val="24"/>
        </w:rPr>
        <w:tab/>
        <w:t>A 2565</w:t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b/>
          <w:bCs/>
          <w:sz w:val="24"/>
          <w:szCs w:val="24"/>
        </w:rPr>
        <w:t>Kremlička, Rudolf</w:t>
      </w:r>
      <w:r w:rsidRPr="00174BF3">
        <w:rPr>
          <w:rFonts w:ascii="Arial Narrow" w:hAnsi="Arial Narrow"/>
          <w:sz w:val="24"/>
          <w:szCs w:val="24"/>
        </w:rPr>
        <w:tab/>
        <w:t>Ráno   1918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spacing w:before="11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olej, dřevo, s.56 cm, v.70 cm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spacing w:before="18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 xml:space="preserve">sign.: vpravo dole: </w:t>
      </w:r>
      <w:proofErr w:type="spellStart"/>
      <w:r w:rsidRPr="00174BF3">
        <w:rPr>
          <w:rFonts w:ascii="Arial Narrow" w:hAnsi="Arial Narrow"/>
          <w:sz w:val="24"/>
          <w:szCs w:val="24"/>
        </w:rPr>
        <w:t>Rkremlička</w:t>
      </w:r>
      <w:proofErr w:type="spellEnd"/>
      <w:r w:rsidRPr="00174BF3">
        <w:rPr>
          <w:rFonts w:ascii="Arial Narrow" w:hAnsi="Arial Narrow"/>
          <w:sz w:val="24"/>
          <w:szCs w:val="24"/>
        </w:rPr>
        <w:t xml:space="preserve"> 1918.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pojistná hodnota:</w:t>
      </w:r>
      <w:r w:rsidR="00BE319B" w:rsidRPr="00174BF3">
        <w:rPr>
          <w:rFonts w:ascii="Arial Narrow" w:hAnsi="Arial Narrow"/>
          <w:sz w:val="24"/>
          <w:szCs w:val="24"/>
        </w:rPr>
        <w:t xml:space="preserve"> 3 0</w:t>
      </w:r>
      <w:r w:rsidRPr="00174BF3">
        <w:rPr>
          <w:rFonts w:ascii="Arial Narrow" w:hAnsi="Arial Narrow"/>
          <w:sz w:val="24"/>
          <w:szCs w:val="24"/>
        </w:rPr>
        <w:t>00 000 Kč</w:t>
      </w:r>
    </w:p>
    <w:p w:rsidR="00701CA1" w:rsidRPr="00174BF3" w:rsidRDefault="00701CA1" w:rsidP="00701CA1">
      <w:pPr>
        <w:widowControl w:val="0"/>
        <w:tabs>
          <w:tab w:val="right" w:pos="561"/>
          <w:tab w:val="left" w:pos="651"/>
          <w:tab w:val="left" w:pos="1927"/>
          <w:tab w:val="left" w:pos="4535"/>
        </w:tabs>
        <w:autoSpaceDE w:val="0"/>
        <w:autoSpaceDN w:val="0"/>
        <w:adjustRightInd w:val="0"/>
        <w:spacing w:before="753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9.</w:t>
      </w:r>
      <w:r w:rsidRPr="00174BF3">
        <w:rPr>
          <w:rFonts w:ascii="Arial Narrow" w:hAnsi="Arial Narrow"/>
          <w:sz w:val="24"/>
          <w:szCs w:val="24"/>
        </w:rPr>
        <w:tab/>
        <w:t>B 4990</w:t>
      </w:r>
      <w:r w:rsidRPr="00174BF3">
        <w:rPr>
          <w:rFonts w:ascii="Arial Narrow" w:hAnsi="Arial Narrow"/>
          <w:sz w:val="24"/>
          <w:szCs w:val="24"/>
        </w:rPr>
        <w:tab/>
      </w:r>
      <w:r w:rsidRPr="00174BF3">
        <w:rPr>
          <w:rFonts w:ascii="Arial Narrow" w:hAnsi="Arial Narrow"/>
          <w:b/>
          <w:bCs/>
          <w:sz w:val="24"/>
          <w:szCs w:val="24"/>
        </w:rPr>
        <w:t>Kremlička, Rudolf</w:t>
      </w:r>
      <w:r w:rsidRPr="00174BF3">
        <w:rPr>
          <w:rFonts w:ascii="Arial Narrow" w:hAnsi="Arial Narrow"/>
          <w:sz w:val="24"/>
          <w:szCs w:val="24"/>
        </w:rPr>
        <w:tab/>
        <w:t>Vondráček z kopce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spacing w:before="11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tužka akvarelovaná, papír, v.58 cm, s.40 cm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spacing w:before="18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 xml:space="preserve">sign.: </w:t>
      </w:r>
    </w:p>
    <w:p w:rsidR="00701CA1" w:rsidRPr="00174BF3" w:rsidRDefault="00701CA1" w:rsidP="00701CA1">
      <w:pPr>
        <w:widowControl w:val="0"/>
        <w:tabs>
          <w:tab w:val="left" w:pos="1927"/>
        </w:tabs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174BF3">
        <w:rPr>
          <w:rFonts w:ascii="Arial Narrow" w:hAnsi="Arial Narrow"/>
          <w:sz w:val="24"/>
          <w:szCs w:val="24"/>
        </w:rPr>
        <w:tab/>
        <w:t>pojistná hodnota: 200 000 Kč</w:t>
      </w:r>
    </w:p>
    <w:p w:rsidR="00701CA1" w:rsidRPr="00174BF3" w:rsidRDefault="00701CA1" w:rsidP="00701CA1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 w:rsidRPr="00174BF3">
        <w:rPr>
          <w:sz w:val="24"/>
          <w:szCs w:val="24"/>
        </w:rPr>
        <w:t xml:space="preserve"> </w:t>
      </w:r>
    </w:p>
    <w:p w:rsidR="001E562E" w:rsidRPr="00174BF3" w:rsidRDefault="001E562E">
      <w:pPr>
        <w:rPr>
          <w:rFonts w:ascii="Arial Narrow" w:hAnsi="Arial Narrow"/>
          <w:sz w:val="24"/>
          <w:szCs w:val="24"/>
        </w:rPr>
      </w:pPr>
    </w:p>
    <w:p w:rsidR="001E562E" w:rsidRPr="00174BF3" w:rsidRDefault="001E562E">
      <w:pPr>
        <w:pStyle w:val="Zpat"/>
        <w:tabs>
          <w:tab w:val="left" w:pos="708"/>
        </w:tabs>
        <w:rPr>
          <w:rFonts w:ascii="Arial Narrow" w:hAnsi="Arial Narrow"/>
          <w:sz w:val="24"/>
          <w:szCs w:val="24"/>
        </w:rPr>
      </w:pPr>
    </w:p>
    <w:p w:rsidR="001E562E" w:rsidRPr="00174BF3" w:rsidRDefault="001E562E">
      <w:pPr>
        <w:pStyle w:val="Zpat"/>
        <w:tabs>
          <w:tab w:val="left" w:pos="708"/>
        </w:tabs>
        <w:rPr>
          <w:rFonts w:ascii="Arial Narrow" w:hAnsi="Arial Narrow"/>
          <w:sz w:val="24"/>
          <w:szCs w:val="24"/>
        </w:rPr>
      </w:pPr>
    </w:p>
    <w:p w:rsidR="001E562E" w:rsidRPr="00174BF3" w:rsidRDefault="001E562E">
      <w:pPr>
        <w:jc w:val="right"/>
        <w:rPr>
          <w:rFonts w:ascii="Arial Narrow" w:hAnsi="Arial Narrow"/>
          <w:b/>
          <w:bCs/>
          <w:sz w:val="24"/>
          <w:szCs w:val="24"/>
        </w:rPr>
      </w:pPr>
      <w:r w:rsidRPr="00174BF3">
        <w:rPr>
          <w:rFonts w:ascii="Arial Narrow" w:hAnsi="Arial Narrow"/>
          <w:b/>
          <w:bCs/>
          <w:sz w:val="24"/>
          <w:szCs w:val="24"/>
        </w:rPr>
        <w:t xml:space="preserve">Celková pojistná hodnota: </w:t>
      </w:r>
      <w:r w:rsidR="00BE319B" w:rsidRPr="00174BF3">
        <w:rPr>
          <w:rFonts w:ascii="Arial Narrow" w:hAnsi="Arial Narrow"/>
          <w:b/>
          <w:bCs/>
          <w:sz w:val="24"/>
          <w:szCs w:val="24"/>
        </w:rPr>
        <w:t xml:space="preserve">27 750 </w:t>
      </w:r>
      <w:r w:rsidR="00701CA1" w:rsidRPr="00174BF3">
        <w:rPr>
          <w:rFonts w:ascii="Arial Narrow" w:hAnsi="Arial Narrow"/>
          <w:b/>
          <w:bCs/>
          <w:sz w:val="24"/>
          <w:szCs w:val="24"/>
        </w:rPr>
        <w:t xml:space="preserve">000 </w:t>
      </w:r>
      <w:r w:rsidRPr="00174BF3">
        <w:rPr>
          <w:rFonts w:ascii="Arial Narrow" w:hAnsi="Arial Narrow"/>
          <w:b/>
          <w:bCs/>
          <w:sz w:val="24"/>
          <w:szCs w:val="24"/>
        </w:rPr>
        <w:t>Kč</w:t>
      </w:r>
    </w:p>
    <w:p w:rsidR="001E562E" w:rsidRPr="00174BF3" w:rsidRDefault="001E562E">
      <w:pPr>
        <w:rPr>
          <w:rFonts w:ascii="Arial Narrow" w:hAnsi="Arial Narrow"/>
          <w:b/>
          <w:sz w:val="24"/>
          <w:szCs w:val="24"/>
        </w:rPr>
      </w:pPr>
    </w:p>
    <w:sectPr w:rsidR="001E562E" w:rsidRPr="00174BF3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384" w:rsidRDefault="00CD0384">
      <w:r>
        <w:separator/>
      </w:r>
    </w:p>
  </w:endnote>
  <w:endnote w:type="continuationSeparator" w:id="0">
    <w:p w:rsidR="00CD0384" w:rsidRDefault="00CD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2E" w:rsidRDefault="001E56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562E" w:rsidRDefault="001E562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2E" w:rsidRDefault="001E562E">
    <w:pPr>
      <w:pStyle w:val="Zpat"/>
      <w:jc w:val="center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fldChar w:fldCharType="begin"/>
    </w:r>
    <w:r>
      <w:rPr>
        <w:rFonts w:ascii="Arial Narrow" w:hAnsi="Arial Narrow"/>
        <w:sz w:val="24"/>
        <w:szCs w:val="24"/>
      </w:rPr>
      <w:instrText>PAGE   \* MERGEFORMAT</w:instrText>
    </w:r>
    <w:r>
      <w:rPr>
        <w:rFonts w:ascii="Arial Narrow" w:hAnsi="Arial Narrow"/>
        <w:sz w:val="24"/>
        <w:szCs w:val="24"/>
      </w:rPr>
      <w:fldChar w:fldCharType="separate"/>
    </w:r>
    <w:r w:rsidR="00D76956">
      <w:rPr>
        <w:rFonts w:ascii="Arial Narrow" w:hAnsi="Arial Narrow"/>
        <w:noProof/>
        <w:sz w:val="24"/>
        <w:szCs w:val="24"/>
      </w:rPr>
      <w:t>1</w:t>
    </w:r>
    <w:r>
      <w:rPr>
        <w:rFonts w:ascii="Arial Narrow" w:hAnsi="Arial Narrow"/>
        <w:sz w:val="24"/>
        <w:szCs w:val="24"/>
      </w:rPr>
      <w:fldChar w:fldCharType="end"/>
    </w:r>
  </w:p>
  <w:p w:rsidR="001E562E" w:rsidRDefault="001E56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384" w:rsidRDefault="00CD0384">
      <w:r>
        <w:separator/>
      </w:r>
    </w:p>
  </w:footnote>
  <w:footnote w:type="continuationSeparator" w:id="0">
    <w:p w:rsidR="00CD0384" w:rsidRDefault="00CD0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2E" w:rsidRPr="00174BF3" w:rsidRDefault="00174BF3">
    <w:pPr>
      <w:pStyle w:val="Zhlav"/>
      <w:jc w:val="right"/>
      <w:rPr>
        <w:rFonts w:ascii="Arial Narrow" w:hAnsi="Arial Narrow"/>
        <w:sz w:val="22"/>
        <w:szCs w:val="22"/>
      </w:rPr>
    </w:pPr>
    <w:r w:rsidRPr="00174BF3">
      <w:rPr>
        <w:rFonts w:ascii="Arial Narrow" w:hAnsi="Arial Narrow"/>
        <w:sz w:val="22"/>
        <w:szCs w:val="22"/>
      </w:rPr>
      <w:t>Z 02/2017/M</w:t>
    </w:r>
  </w:p>
  <w:p w:rsidR="001E562E" w:rsidRDefault="001E562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2AB"/>
    <w:multiLevelType w:val="hybridMultilevel"/>
    <w:tmpl w:val="63A87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336F"/>
    <w:multiLevelType w:val="hybridMultilevel"/>
    <w:tmpl w:val="C61C96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A352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33109"/>
    <w:multiLevelType w:val="hybridMultilevel"/>
    <w:tmpl w:val="B21A2F26"/>
    <w:lvl w:ilvl="0" w:tplc="E856E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8071C1"/>
    <w:multiLevelType w:val="hybridMultilevel"/>
    <w:tmpl w:val="0BE8449E"/>
    <w:lvl w:ilvl="0" w:tplc="A10E1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B45FD8"/>
    <w:multiLevelType w:val="hybridMultilevel"/>
    <w:tmpl w:val="21D8D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C066D"/>
    <w:multiLevelType w:val="hybridMultilevel"/>
    <w:tmpl w:val="E44CC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27949"/>
    <w:multiLevelType w:val="multilevel"/>
    <w:tmpl w:val="6EE481C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3812921"/>
    <w:multiLevelType w:val="hybridMultilevel"/>
    <w:tmpl w:val="E2DEFDDA"/>
    <w:lvl w:ilvl="0" w:tplc="834C60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3809E1"/>
    <w:multiLevelType w:val="hybridMultilevel"/>
    <w:tmpl w:val="B4F0D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2DA3B50">
      <w:start w:val="1"/>
      <w:numFmt w:val="decimal"/>
      <w:lvlText w:val="%3."/>
      <w:lvlJc w:val="left"/>
      <w:pPr>
        <w:ind w:left="2340" w:hanging="360"/>
      </w:pPr>
      <w:rPr>
        <w:rFonts w:cs="Arial" w:hint="default"/>
      </w:rPr>
    </w:lvl>
    <w:lvl w:ilvl="3" w:tplc="0BC00BF0">
      <w:start w:val="4"/>
      <w:numFmt w:val="bullet"/>
      <w:lvlText w:val="-"/>
      <w:lvlJc w:val="left"/>
      <w:pPr>
        <w:ind w:left="2880" w:hanging="360"/>
      </w:pPr>
      <w:rPr>
        <w:rFonts w:ascii="Arial Narrow" w:eastAsia="Times New Roman" w:hAnsi="Arial Narrow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5C6B2C"/>
    <w:multiLevelType w:val="hybridMultilevel"/>
    <w:tmpl w:val="88ACC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35CD4"/>
    <w:multiLevelType w:val="hybridMultilevel"/>
    <w:tmpl w:val="C13E1A9C"/>
    <w:lvl w:ilvl="0" w:tplc="4078A28C">
      <w:start w:val="1"/>
      <w:numFmt w:val="lowerLetter"/>
      <w:lvlText w:val="%1."/>
      <w:lvlJc w:val="left"/>
      <w:pPr>
        <w:ind w:left="1064" w:hanging="360"/>
      </w:pPr>
      <w:rPr>
        <w:rFonts w:ascii="Arial Narrow" w:eastAsia="Times New Roman" w:hAnsi="Arial Narrow" w:cs="Times New Roman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C6"/>
    <w:rsid w:val="00174BF3"/>
    <w:rsid w:val="001E562E"/>
    <w:rsid w:val="002F08E9"/>
    <w:rsid w:val="003669C4"/>
    <w:rsid w:val="00701CA1"/>
    <w:rsid w:val="007768C6"/>
    <w:rsid w:val="008349EF"/>
    <w:rsid w:val="00974DAC"/>
    <w:rsid w:val="00B15F37"/>
    <w:rsid w:val="00BC75BB"/>
    <w:rsid w:val="00BE319B"/>
    <w:rsid w:val="00C61A1B"/>
    <w:rsid w:val="00CC3B1E"/>
    <w:rsid w:val="00CD0384"/>
    <w:rsid w:val="00D76956"/>
    <w:rsid w:val="00E53876"/>
    <w:rsid w:val="00F7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Verdana" w:hAnsi="Verdana"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Verdana" w:hAnsi="Verdana"/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/>
      <w:b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jc w:val="right"/>
      <w:outlineLvl w:val="4"/>
    </w:pPr>
    <w:rPr>
      <w:rFonts w:ascii="Tahoma" w:hAnsi="Tahoma" w:cs="Tahoma"/>
      <w:sz w:val="36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Tahoma" w:hAnsi="Tahoma" w:cs="Tahoma"/>
      <w:sz w:val="4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Tahoma" w:hAnsi="Tahoma" w:cs="Tahoma"/>
      <w:sz w:val="4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Tahoma" w:hAnsi="Tahoma" w:cs="Tahoma"/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Tahoma" w:hAnsi="Tahoma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Tahoma" w:hAnsi="Tahoma"/>
      <w:b/>
    </w:rPr>
  </w:style>
  <w:style w:type="paragraph" w:styleId="Nzev">
    <w:name w:val="Title"/>
    <w:basedOn w:val="Normln"/>
    <w:qFormat/>
    <w:pPr>
      <w:jc w:val="center"/>
    </w:pPr>
    <w:rPr>
      <w:rFonts w:ascii="Tahoma" w:hAnsi="Tahoma" w:cs="Tahoma"/>
      <w:b/>
      <w:bCs/>
      <w:sz w:val="28"/>
    </w:rPr>
  </w:style>
  <w:style w:type="paragraph" w:styleId="Zkladntextodsazen">
    <w:name w:val="Body Text Indent"/>
    <w:basedOn w:val="Normln"/>
    <w:semiHidden/>
    <w:pPr>
      <w:ind w:firstLine="709"/>
      <w:jc w:val="both"/>
    </w:pPr>
    <w:rPr>
      <w:rFonts w:ascii="Tahoma" w:hAnsi="Tahoma" w:cs="Tahoma"/>
    </w:rPr>
  </w:style>
  <w:style w:type="paragraph" w:styleId="Zkladntextodsazen2">
    <w:name w:val="Body Text Indent 2"/>
    <w:basedOn w:val="Normln"/>
    <w:semiHidden/>
    <w:pPr>
      <w:ind w:firstLine="709"/>
      <w:jc w:val="both"/>
    </w:pPr>
    <w:rPr>
      <w:sz w:val="22"/>
    </w:rPr>
  </w:style>
  <w:style w:type="paragraph" w:styleId="Zkladntext3">
    <w:name w:val="Body Text 3"/>
    <w:basedOn w:val="Normln"/>
    <w:semiHidden/>
    <w:rPr>
      <w:rFonts w:ascii="Tahoma" w:hAnsi="Tahoma" w:cs="Tahoma"/>
      <w:sz w:val="22"/>
    </w:rPr>
  </w:style>
  <w:style w:type="paragraph" w:styleId="Zkladntextodsazen3">
    <w:name w:val="Body Text Indent 3"/>
    <w:basedOn w:val="Normln"/>
    <w:semiHidden/>
    <w:pPr>
      <w:ind w:left="360" w:firstLine="349"/>
      <w:jc w:val="both"/>
    </w:pPr>
    <w:rPr>
      <w:rFonts w:ascii="Tahoma" w:hAnsi="Tahoma" w:cs="Tahoma"/>
      <w:i/>
      <w:iCs/>
    </w:rPr>
  </w:style>
  <w:style w:type="character" w:customStyle="1" w:styleId="TextkomenteChar">
    <w:name w:val="Text komentáře Cha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PsacstrojHTML">
    <w:name w:val="HTML Typewriter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platne1">
    <w:name w:val="platne1"/>
    <w:basedOn w:val="Standardnpsmoodstavce"/>
  </w:style>
  <w:style w:type="character" w:styleId="Siln">
    <w:name w:val="Strong"/>
    <w:qFormat/>
    <w:rPr>
      <w:b/>
      <w:bCs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Zkladntext1">
    <w:name w:val="Základní text 1"/>
    <w:basedOn w:val="Normln"/>
    <w:pPr>
      <w:widowControl w:val="0"/>
      <w:autoSpaceDE w:val="0"/>
      <w:autoSpaceDN w:val="0"/>
      <w:adjustRightInd w:val="0"/>
      <w:jc w:val="both"/>
    </w:pPr>
    <w:rPr>
      <w:rFonts w:ascii="Arial Narrow" w:hAnsi="Arial Narrow" w:cs="Arial"/>
      <w:color w:val="000000"/>
      <w:sz w:val="22"/>
      <w:szCs w:val="18"/>
    </w:rPr>
  </w:style>
  <w:style w:type="character" w:customStyle="1" w:styleId="ZpatChar">
    <w:name w:val="Zápatí Char"/>
  </w:style>
  <w:style w:type="character" w:customStyle="1" w:styleId="ZhlavChar">
    <w:name w:val="Záhlaví Char"/>
  </w:style>
  <w:style w:type="paragraph" w:styleId="Revize">
    <w:name w:val="Revision"/>
    <w:hidden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Verdana" w:hAnsi="Verdana"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Verdana" w:hAnsi="Verdana"/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/>
      <w:b/>
      <w:sz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36"/>
    </w:rPr>
  </w:style>
  <w:style w:type="paragraph" w:styleId="Nadpis5">
    <w:name w:val="heading 5"/>
    <w:basedOn w:val="Normln"/>
    <w:next w:val="Normln"/>
    <w:qFormat/>
    <w:pPr>
      <w:keepNext/>
      <w:jc w:val="right"/>
      <w:outlineLvl w:val="4"/>
    </w:pPr>
    <w:rPr>
      <w:rFonts w:ascii="Tahoma" w:hAnsi="Tahoma" w:cs="Tahoma"/>
      <w:sz w:val="36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Tahoma" w:hAnsi="Tahoma" w:cs="Tahoma"/>
      <w:sz w:val="4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Tahoma" w:hAnsi="Tahoma" w:cs="Tahoma"/>
      <w:sz w:val="40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Tahoma" w:hAnsi="Tahoma" w:cs="Tahoma"/>
      <w:b/>
      <w:bCs/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Tahoma" w:hAnsi="Tahoma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Tahoma" w:hAnsi="Tahoma"/>
      <w:b/>
    </w:rPr>
  </w:style>
  <w:style w:type="paragraph" w:styleId="Nzev">
    <w:name w:val="Title"/>
    <w:basedOn w:val="Normln"/>
    <w:qFormat/>
    <w:pPr>
      <w:jc w:val="center"/>
    </w:pPr>
    <w:rPr>
      <w:rFonts w:ascii="Tahoma" w:hAnsi="Tahoma" w:cs="Tahoma"/>
      <w:b/>
      <w:bCs/>
      <w:sz w:val="28"/>
    </w:rPr>
  </w:style>
  <w:style w:type="paragraph" w:styleId="Zkladntextodsazen">
    <w:name w:val="Body Text Indent"/>
    <w:basedOn w:val="Normln"/>
    <w:semiHidden/>
    <w:pPr>
      <w:ind w:firstLine="709"/>
      <w:jc w:val="both"/>
    </w:pPr>
    <w:rPr>
      <w:rFonts w:ascii="Tahoma" w:hAnsi="Tahoma" w:cs="Tahoma"/>
    </w:rPr>
  </w:style>
  <w:style w:type="paragraph" w:styleId="Zkladntextodsazen2">
    <w:name w:val="Body Text Indent 2"/>
    <w:basedOn w:val="Normln"/>
    <w:semiHidden/>
    <w:pPr>
      <w:ind w:firstLine="709"/>
      <w:jc w:val="both"/>
    </w:pPr>
    <w:rPr>
      <w:sz w:val="22"/>
    </w:rPr>
  </w:style>
  <w:style w:type="paragraph" w:styleId="Zkladntext3">
    <w:name w:val="Body Text 3"/>
    <w:basedOn w:val="Normln"/>
    <w:semiHidden/>
    <w:rPr>
      <w:rFonts w:ascii="Tahoma" w:hAnsi="Tahoma" w:cs="Tahoma"/>
      <w:sz w:val="22"/>
    </w:rPr>
  </w:style>
  <w:style w:type="paragraph" w:styleId="Zkladntextodsazen3">
    <w:name w:val="Body Text Indent 3"/>
    <w:basedOn w:val="Normln"/>
    <w:semiHidden/>
    <w:pPr>
      <w:ind w:left="360" w:firstLine="349"/>
      <w:jc w:val="both"/>
    </w:pPr>
    <w:rPr>
      <w:rFonts w:ascii="Tahoma" w:hAnsi="Tahoma" w:cs="Tahoma"/>
      <w:i/>
      <w:iCs/>
    </w:rPr>
  </w:style>
  <w:style w:type="character" w:customStyle="1" w:styleId="TextkomenteChar">
    <w:name w:val="Text komentáře Cha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PsacstrojHTML">
    <w:name w:val="HTML Typewriter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platne1">
    <w:name w:val="platne1"/>
    <w:basedOn w:val="Standardnpsmoodstavce"/>
  </w:style>
  <w:style w:type="character" w:styleId="Siln">
    <w:name w:val="Strong"/>
    <w:qFormat/>
    <w:rPr>
      <w:b/>
      <w:bCs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Zkladntext1">
    <w:name w:val="Základní text 1"/>
    <w:basedOn w:val="Normln"/>
    <w:pPr>
      <w:widowControl w:val="0"/>
      <w:autoSpaceDE w:val="0"/>
      <w:autoSpaceDN w:val="0"/>
      <w:adjustRightInd w:val="0"/>
      <w:jc w:val="both"/>
    </w:pPr>
    <w:rPr>
      <w:rFonts w:ascii="Arial Narrow" w:hAnsi="Arial Narrow" w:cs="Arial"/>
      <w:color w:val="000000"/>
      <w:sz w:val="22"/>
      <w:szCs w:val="18"/>
    </w:rPr>
  </w:style>
  <w:style w:type="character" w:customStyle="1" w:styleId="ZpatChar">
    <w:name w:val="Zápatí Char"/>
  </w:style>
  <w:style w:type="character" w:customStyle="1" w:styleId="ZhlavChar">
    <w:name w:val="Záhlaví Char"/>
  </w:style>
  <w:style w:type="paragraph" w:styleId="Revize">
    <w:name w:val="Revision"/>
    <w:hidden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2098</Words>
  <Characters>12380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Brno</Company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Rychard Novák</dc:creator>
  <cp:lastModifiedBy>Šebová Ludmila</cp:lastModifiedBy>
  <cp:revision>11</cp:revision>
  <cp:lastPrinted>2017-02-06T09:49:00Z</cp:lastPrinted>
  <dcterms:created xsi:type="dcterms:W3CDTF">2016-02-03T07:35:00Z</dcterms:created>
  <dcterms:modified xsi:type="dcterms:W3CDTF">2017-02-06T09:49:00Z</dcterms:modified>
</cp:coreProperties>
</file>