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219" w14:textId="54E267D6" w:rsidR="0050155B" w:rsidRPr="00A75963" w:rsidRDefault="003E6990" w:rsidP="0050155B">
      <w:pPr>
        <w:pStyle w:val="Nzev"/>
        <w:rPr>
          <w:sz w:val="22"/>
          <w:szCs w:val="22"/>
        </w:rPr>
      </w:pPr>
      <w:r w:rsidRPr="00A75963">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05DB9B53">
                <wp:simplePos x="0" y="0"/>
                <wp:positionH relativeFrom="page">
                  <wp:posOffset>1296035</wp:posOffset>
                </wp:positionH>
                <wp:positionV relativeFrom="page">
                  <wp:posOffset>6911340</wp:posOffset>
                </wp:positionV>
                <wp:extent cx="5363845" cy="2879725"/>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46450FC6"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Pr="00306205">
                              <w:t xml:space="preserve">objednatele: </w:t>
                            </w:r>
                            <w:r w:rsidR="00FD1697" w:rsidRPr="00FD1697">
                              <w:t>2021/S/410/0333</w:t>
                            </w:r>
                          </w:p>
                          <w:p w14:paraId="3B44B593" w14:textId="13CEA998" w:rsidR="00E962A1" w:rsidRDefault="00624ECF" w:rsidP="00E962A1">
                            <w:r>
                              <w:t xml:space="preserve">číslo smlouvy poskytovatele: </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46450FC6"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Pr="00306205">
                        <w:t xml:space="preserve">objednatele: </w:t>
                      </w:r>
                      <w:r w:rsidR="00FD1697" w:rsidRPr="00FD1697">
                        <w:t>2021/S/410/0333</w:t>
                      </w:r>
                    </w:p>
                    <w:p w14:paraId="3B44B593" w14:textId="13CEA998" w:rsidR="00E962A1" w:rsidRDefault="00624ECF" w:rsidP="00E962A1">
                      <w:r>
                        <w:t xml:space="preserve">číslo smlouvy poskytovatele: </w:t>
                      </w:r>
                    </w:p>
                    <w:p w14:paraId="55F69DAB" w14:textId="77777777" w:rsidR="00E962A1" w:rsidRDefault="00E962A1" w:rsidP="00E962A1"/>
                  </w:txbxContent>
                </v:textbox>
                <w10:wrap anchorx="page" anchory="page"/>
              </v:shape>
            </w:pict>
          </mc:Fallback>
        </mc:AlternateContent>
      </w:r>
      <w:r w:rsidRPr="00A75963">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77777777" w:rsidR="00181A40" w:rsidRDefault="00181A40" w:rsidP="00181A40">
                            <w:pPr>
                              <w:pStyle w:val="Nzev"/>
                            </w:pPr>
                            <w:r>
                              <w:t>Č</w:t>
                            </w:r>
                            <w:r w:rsidR="00F74472">
                              <w:rPr>
                                <w:lang w:val="cs-CZ"/>
                              </w:rPr>
                              <w:t xml:space="preserve">eská centrála cestovního ruchu </w:t>
                            </w:r>
                            <w:r>
                              <w:t>-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2D806A2F" w14:textId="43EAA92E" w:rsidR="0050155B" w:rsidRPr="00932986" w:rsidRDefault="00450ED0" w:rsidP="00EA39EF">
                            <w:pPr>
                              <w:pStyle w:val="Nzev"/>
                              <w:rPr>
                                <w:lang w:val="cs-CZ"/>
                              </w:rPr>
                            </w:pPr>
                            <w:r w:rsidRPr="00450ED0">
                              <w:rPr>
                                <w:lang w:val="cs-CZ"/>
                              </w:rPr>
                              <w:t>Středočeská centrála cestovního ruchu, příspěvková organizace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" o:allowoverlap="f" filled="f" fillcolor="#e7f4fa" stroked="f">
                <v:textbox inset="0,0,0,0">
                  <w:txbxContent>
                    <w:p w14:paraId="65BC7A39" w14:textId="77777777" w:rsidR="00181A40" w:rsidRDefault="00181A40" w:rsidP="00181A40">
                      <w:pPr>
                        <w:pStyle w:val="Nzev"/>
                      </w:pPr>
                      <w:r>
                        <w:t>Č</w:t>
                      </w:r>
                      <w:r w:rsidR="00F74472">
                        <w:rPr>
                          <w:lang w:val="cs-CZ"/>
                        </w:rPr>
                        <w:t xml:space="preserve">eská centrála cestovního ruchu </w:t>
                      </w:r>
                      <w:r>
                        <w:t>-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2D806A2F" w14:textId="43EAA92E" w:rsidR="0050155B" w:rsidRPr="00932986" w:rsidRDefault="00450ED0" w:rsidP="00EA39EF">
                      <w:pPr>
                        <w:pStyle w:val="Nzev"/>
                        <w:rPr>
                          <w:lang w:val="cs-CZ"/>
                        </w:rPr>
                      </w:pPr>
                      <w:r w:rsidRPr="00450ED0">
                        <w:rPr>
                          <w:lang w:val="cs-CZ"/>
                        </w:rPr>
                        <w:t>Středočeská centrála cestovního ruchu, příspěvková organizace</w:t>
                      </w:r>
                    </w:p>
                  </w:txbxContent>
                </v:textbox>
                <w10:wrap anchorx="page" anchory="page"/>
              </v:shape>
            </w:pict>
          </mc:Fallback>
        </mc:AlternateContent>
      </w:r>
      <w:r w:rsidRPr="00A75963">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77777777" w:rsidR="00533F9E" w:rsidRPr="00181A40" w:rsidRDefault="00181A40" w:rsidP="00533F9E">
                            <w:pPr>
                              <w:pStyle w:val="Nzev"/>
                              <w:rPr>
                                <w:lang w:val="cs-CZ"/>
                              </w:rPr>
                            </w:pPr>
                            <w:r>
                              <w:rPr>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" o:allowoverlap="f" filled="f" fillcolor="#e7f4fa" stroked="f">
                <v:textbox inset="0,0,0,0">
                  <w:txbxContent>
                    <w:p w14:paraId="01AAA3F4" w14:textId="77777777" w:rsidR="00533F9E" w:rsidRPr="00181A40" w:rsidRDefault="00181A40" w:rsidP="00533F9E">
                      <w:pPr>
                        <w:pStyle w:val="Nzev"/>
                        <w:rPr>
                          <w:lang w:val="cs-CZ"/>
                        </w:rPr>
                      </w:pPr>
                      <w:r>
                        <w:rPr>
                          <w:lang w:val="cs-CZ"/>
                        </w:rPr>
                        <w:t>Smlouva o propagaci</w:t>
                      </w:r>
                    </w:p>
                  </w:txbxContent>
                </v:textbox>
                <w10:wrap anchorx="page" anchory="page"/>
              </v:shape>
            </w:pict>
          </mc:Fallback>
        </mc:AlternateContent>
      </w:r>
      <w:r w:rsidR="0050155B" w:rsidRPr="00A75963">
        <w:rPr>
          <w:sz w:val="22"/>
          <w:szCs w:val="22"/>
        </w:rPr>
        <w:br w:type="page"/>
      </w:r>
    </w:p>
    <w:p w14:paraId="73DBC7F7" w14:textId="5B8A3326" w:rsidR="00D63F81" w:rsidRPr="00A75963" w:rsidRDefault="00F35F67" w:rsidP="00D63F81">
      <w:pPr>
        <w:pStyle w:val="Heading1CzechTourism"/>
        <w:rPr>
          <w:sz w:val="22"/>
          <w:szCs w:val="22"/>
        </w:rPr>
      </w:pPr>
      <w:r w:rsidRPr="00A75963">
        <w:rPr>
          <w:sz w:val="22"/>
          <w:szCs w:val="22"/>
        </w:rPr>
        <w:lastRenderedPageBreak/>
        <w:t>Smlouva</w:t>
      </w:r>
    </w:p>
    <w:p w14:paraId="577DD146" w14:textId="79B5F89B" w:rsidR="00F74472" w:rsidRPr="00A75963" w:rsidRDefault="00F74472" w:rsidP="00F74472">
      <w:pPr>
        <w:pStyle w:val="Heading1CzechTourism"/>
        <w:jc w:val="both"/>
        <w:rPr>
          <w:b w:val="0"/>
          <w:sz w:val="22"/>
          <w:szCs w:val="22"/>
        </w:rPr>
      </w:pPr>
      <w:r w:rsidRPr="00A75963">
        <w:rPr>
          <w:b w:val="0"/>
          <w:sz w:val="22"/>
          <w:szCs w:val="22"/>
        </w:rPr>
        <w:t>uzavřená dle</w:t>
      </w:r>
      <w:r w:rsidR="00D63F81" w:rsidRPr="00A75963">
        <w:rPr>
          <w:b w:val="0"/>
          <w:sz w:val="22"/>
          <w:szCs w:val="22"/>
          <w:lang w:val="cs-CZ"/>
        </w:rPr>
        <w:t xml:space="preserve"> ustanovení</w:t>
      </w:r>
      <w:r w:rsidR="00FB743F">
        <w:rPr>
          <w:b w:val="0"/>
          <w:sz w:val="22"/>
          <w:szCs w:val="22"/>
          <w:lang w:val="cs-CZ"/>
        </w:rPr>
        <w:t xml:space="preserve"> </w:t>
      </w:r>
      <w:r w:rsidR="00D63F81" w:rsidRPr="00A75963">
        <w:rPr>
          <w:b w:val="0"/>
          <w:sz w:val="22"/>
          <w:szCs w:val="22"/>
          <w:lang w:val="cs-CZ"/>
        </w:rPr>
        <w:t>§ 1746</w:t>
      </w:r>
      <w:r w:rsidRPr="00A75963">
        <w:rPr>
          <w:b w:val="0"/>
          <w:sz w:val="22"/>
          <w:szCs w:val="22"/>
        </w:rPr>
        <w:t xml:space="preserve"> </w:t>
      </w:r>
      <w:r w:rsidR="00D6334C">
        <w:rPr>
          <w:b w:val="0"/>
          <w:sz w:val="22"/>
          <w:szCs w:val="22"/>
          <w:lang w:val="cs-CZ"/>
        </w:rPr>
        <w:t xml:space="preserve">odst. 2 </w:t>
      </w:r>
      <w:r w:rsidRPr="00A75963">
        <w:rPr>
          <w:b w:val="0"/>
          <w:sz w:val="22"/>
          <w:szCs w:val="22"/>
        </w:rPr>
        <w:t xml:space="preserve">zákona č. 89/2012 Sb., občanský zákoník, </w:t>
      </w:r>
      <w:r w:rsidR="00D6334C">
        <w:rPr>
          <w:b w:val="0"/>
          <w:sz w:val="22"/>
          <w:szCs w:val="22"/>
          <w:lang w:val="cs-CZ"/>
        </w:rPr>
        <w:t>ve znění pozdějších předpisů</w:t>
      </w:r>
      <w:r w:rsidRPr="00A75963">
        <w:rPr>
          <w:b w:val="0"/>
          <w:sz w:val="22"/>
          <w:szCs w:val="22"/>
        </w:rPr>
        <w:t xml:space="preserve"> (dále jen „</w:t>
      </w:r>
      <w:r w:rsidR="00D6334C">
        <w:rPr>
          <w:b w:val="0"/>
          <w:sz w:val="22"/>
          <w:szCs w:val="22"/>
          <w:lang w:val="cs-CZ"/>
        </w:rPr>
        <w:t>o</w:t>
      </w:r>
      <w:r w:rsidRPr="00A75963">
        <w:rPr>
          <w:b w:val="0"/>
          <w:sz w:val="22"/>
          <w:szCs w:val="22"/>
        </w:rPr>
        <w:t>bčanský zákoník“) níže uvedeného dne mezi těmito smluvními stranami:</w:t>
      </w:r>
    </w:p>
    <w:p w14:paraId="10D25368" w14:textId="77777777" w:rsidR="00427E14" w:rsidRPr="00A75963" w:rsidRDefault="00427E14" w:rsidP="00427E14">
      <w:pPr>
        <w:rPr>
          <w:szCs w:val="22"/>
        </w:rPr>
      </w:pPr>
    </w:p>
    <w:p w14:paraId="6FD6829D" w14:textId="77777777" w:rsidR="00F74472" w:rsidRPr="00A75963" w:rsidRDefault="00F74472" w:rsidP="006E34E3">
      <w:pPr>
        <w:pStyle w:val="Heading1CzechTourism"/>
        <w:rPr>
          <w:rFonts w:cs="Arial"/>
          <w:sz w:val="22"/>
          <w:szCs w:val="22"/>
        </w:rPr>
      </w:pPr>
      <w:r w:rsidRPr="00A75963">
        <w:rPr>
          <w:rFonts w:cs="Arial"/>
          <w:sz w:val="22"/>
          <w:szCs w:val="22"/>
        </w:rPr>
        <w:t>Smluvní strany</w:t>
      </w:r>
    </w:p>
    <w:p w14:paraId="135DA5F7" w14:textId="77777777" w:rsidR="00F74472" w:rsidRPr="00A75963" w:rsidRDefault="00F74472" w:rsidP="00F74472">
      <w:pPr>
        <w:pStyle w:val="Heading2CzechTourism"/>
        <w:jc w:val="both"/>
        <w:rPr>
          <w:rFonts w:cs="Arial"/>
        </w:rPr>
      </w:pPr>
      <w:r w:rsidRPr="00A75963">
        <w:rPr>
          <w:rFonts w:cs="Arial"/>
        </w:rPr>
        <w:t>Česká centrála cestovního ruchu – CzechTourism</w:t>
      </w:r>
    </w:p>
    <w:p w14:paraId="0AB4C1FC" w14:textId="77777777" w:rsidR="00F74472" w:rsidRPr="00A75963" w:rsidRDefault="00F74472" w:rsidP="00F74472">
      <w:pPr>
        <w:jc w:val="both"/>
        <w:rPr>
          <w:szCs w:val="22"/>
        </w:rPr>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F74472" w:rsidRPr="00A75963" w14:paraId="3D58B263" w14:textId="77777777" w:rsidTr="006D4EE7">
        <w:tc>
          <w:tcPr>
            <w:tcW w:w="2499" w:type="pct"/>
            <w:shd w:val="clear" w:color="auto" w:fill="auto"/>
          </w:tcPr>
          <w:p w14:paraId="53829E70"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se sídlem:</w:t>
            </w:r>
          </w:p>
        </w:tc>
        <w:tc>
          <w:tcPr>
            <w:tcW w:w="2501" w:type="pct"/>
            <w:shd w:val="clear" w:color="auto" w:fill="auto"/>
          </w:tcPr>
          <w:p w14:paraId="550509E0" w14:textId="45232D0D" w:rsidR="00F74472" w:rsidRPr="00A75963" w:rsidRDefault="000D3DD5" w:rsidP="006D4EE7">
            <w:pPr>
              <w:pStyle w:val="TableTextCzechTourism"/>
              <w:jc w:val="both"/>
              <w:rPr>
                <w:rFonts w:ascii="Georgia" w:hAnsi="Georgia"/>
                <w:sz w:val="22"/>
                <w:szCs w:val="22"/>
              </w:rPr>
            </w:pPr>
            <w:r>
              <w:rPr>
                <w:rFonts w:ascii="Georgia" w:hAnsi="Georgia"/>
                <w:sz w:val="22"/>
                <w:szCs w:val="22"/>
              </w:rPr>
              <w:t>Štěpánská 567/15, Praha 2 – Nové Město, 120 00</w:t>
            </w:r>
          </w:p>
        </w:tc>
      </w:tr>
      <w:tr w:rsidR="00F74472" w:rsidRPr="00A75963" w14:paraId="038DBA8F" w14:textId="77777777" w:rsidTr="006D4EE7">
        <w:tc>
          <w:tcPr>
            <w:tcW w:w="2499" w:type="pct"/>
            <w:shd w:val="clear" w:color="auto" w:fill="auto"/>
          </w:tcPr>
          <w:p w14:paraId="0EC05BE8"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 xml:space="preserve">IČ: </w:t>
            </w:r>
          </w:p>
        </w:tc>
        <w:tc>
          <w:tcPr>
            <w:tcW w:w="2501" w:type="pct"/>
            <w:shd w:val="clear" w:color="auto" w:fill="auto"/>
          </w:tcPr>
          <w:p w14:paraId="049281E4"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49277600</w:t>
            </w:r>
          </w:p>
        </w:tc>
      </w:tr>
      <w:tr w:rsidR="00F74472" w:rsidRPr="00A75963" w14:paraId="0A95B22D" w14:textId="77777777" w:rsidTr="006D4EE7">
        <w:tc>
          <w:tcPr>
            <w:tcW w:w="2499" w:type="pct"/>
            <w:shd w:val="clear" w:color="auto" w:fill="auto"/>
          </w:tcPr>
          <w:p w14:paraId="6F3AB24C"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DIČ:</w:t>
            </w:r>
          </w:p>
        </w:tc>
        <w:tc>
          <w:tcPr>
            <w:tcW w:w="2501" w:type="pct"/>
            <w:shd w:val="clear" w:color="auto" w:fill="auto"/>
          </w:tcPr>
          <w:p w14:paraId="39D71036"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CZ49277600</w:t>
            </w:r>
          </w:p>
        </w:tc>
      </w:tr>
      <w:tr w:rsidR="00F74472" w:rsidRPr="00A75963" w14:paraId="58DC8185" w14:textId="77777777" w:rsidTr="006D4EE7">
        <w:tc>
          <w:tcPr>
            <w:tcW w:w="2499" w:type="pct"/>
            <w:shd w:val="clear" w:color="auto" w:fill="auto"/>
          </w:tcPr>
          <w:p w14:paraId="2BE1118F"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zastoupená:</w:t>
            </w:r>
          </w:p>
        </w:tc>
        <w:tc>
          <w:tcPr>
            <w:tcW w:w="2501" w:type="pct"/>
            <w:shd w:val="clear" w:color="auto" w:fill="auto"/>
          </w:tcPr>
          <w:p w14:paraId="7BCABB9C" w14:textId="2BE9F7CA" w:rsidR="00F74472" w:rsidRDefault="006E54F2" w:rsidP="00216600">
            <w:pPr>
              <w:pStyle w:val="TableTextCzechTourism"/>
              <w:jc w:val="both"/>
              <w:rPr>
                <w:rFonts w:ascii="Georgia" w:hAnsi="Georgia"/>
                <w:sz w:val="22"/>
                <w:szCs w:val="22"/>
              </w:rPr>
            </w:pPr>
            <w:r>
              <w:rPr>
                <w:rFonts w:ascii="Georgia" w:hAnsi="Georgia"/>
                <w:sz w:val="22"/>
                <w:szCs w:val="22"/>
              </w:rPr>
              <w:t>XXX</w:t>
            </w:r>
            <w:r w:rsidR="003F3E54">
              <w:rPr>
                <w:rFonts w:ascii="Georgia" w:hAnsi="Georgia"/>
                <w:sz w:val="22"/>
                <w:szCs w:val="22"/>
              </w:rPr>
              <w:t>, ředitelkou odboru produkt managementu, výzkumu a B2B spolupráce</w:t>
            </w:r>
          </w:p>
          <w:p w14:paraId="746B710A" w14:textId="57B4797A" w:rsidR="003F3E54" w:rsidRPr="00A75963" w:rsidRDefault="003F3E54" w:rsidP="00216600">
            <w:pPr>
              <w:pStyle w:val="TableTextCzechTourism"/>
              <w:jc w:val="both"/>
              <w:rPr>
                <w:rFonts w:ascii="Georgia" w:hAnsi="Georgia"/>
                <w:sz w:val="22"/>
                <w:szCs w:val="22"/>
              </w:rPr>
            </w:pPr>
            <w:r>
              <w:rPr>
                <w:rFonts w:ascii="Georgia" w:hAnsi="Georgia"/>
                <w:sz w:val="22"/>
                <w:szCs w:val="22"/>
              </w:rPr>
              <w:t>ČCCR - CzechTourism</w:t>
            </w:r>
          </w:p>
        </w:tc>
      </w:tr>
    </w:tbl>
    <w:p w14:paraId="1E61B2F2" w14:textId="77777777" w:rsidR="00F74472" w:rsidRPr="00A75963" w:rsidRDefault="00F74472" w:rsidP="00F74472">
      <w:pPr>
        <w:jc w:val="both"/>
        <w:rPr>
          <w:szCs w:val="22"/>
        </w:rPr>
      </w:pPr>
    </w:p>
    <w:p w14:paraId="251AA969" w14:textId="77777777" w:rsidR="00F74472" w:rsidRPr="00A75963" w:rsidRDefault="00F74472" w:rsidP="00F74472">
      <w:pPr>
        <w:pStyle w:val="Zhlavzprvy"/>
        <w:jc w:val="both"/>
        <w:rPr>
          <w:rFonts w:cs="Arial"/>
          <w:b w:val="0"/>
          <w:szCs w:val="22"/>
        </w:rPr>
      </w:pPr>
      <w:r w:rsidRPr="00A75963">
        <w:rPr>
          <w:rFonts w:cs="Arial"/>
          <w:b w:val="0"/>
          <w:szCs w:val="22"/>
        </w:rPr>
        <w:t>(dále jen „</w:t>
      </w:r>
      <w:r w:rsidRPr="00A75963">
        <w:rPr>
          <w:rFonts w:cs="Arial"/>
          <w:szCs w:val="22"/>
          <w:lang w:val="cs-CZ"/>
        </w:rPr>
        <w:t>Objednatel</w:t>
      </w:r>
      <w:r w:rsidRPr="00A75963">
        <w:rPr>
          <w:rFonts w:cs="Arial"/>
          <w:b w:val="0"/>
          <w:szCs w:val="22"/>
        </w:rPr>
        <w:t>“)</w:t>
      </w:r>
    </w:p>
    <w:p w14:paraId="0AE1DD2A" w14:textId="77777777" w:rsidR="00F74472" w:rsidRPr="00A75963" w:rsidRDefault="00F74472" w:rsidP="00F74472">
      <w:pPr>
        <w:jc w:val="both"/>
        <w:rPr>
          <w:szCs w:val="22"/>
        </w:rPr>
      </w:pPr>
    </w:p>
    <w:p w14:paraId="15EE5AB1" w14:textId="77777777" w:rsidR="00F74472" w:rsidRPr="00A75963" w:rsidRDefault="00F74472" w:rsidP="00F74472">
      <w:pPr>
        <w:jc w:val="both"/>
        <w:rPr>
          <w:szCs w:val="22"/>
        </w:rPr>
      </w:pPr>
      <w:r w:rsidRPr="00A75963">
        <w:rPr>
          <w:szCs w:val="22"/>
        </w:rPr>
        <w:t>a</w:t>
      </w:r>
    </w:p>
    <w:p w14:paraId="741A083F" w14:textId="77777777" w:rsidR="00230D12" w:rsidRPr="00A75963" w:rsidRDefault="00230D12" w:rsidP="00427E14">
      <w:pPr>
        <w:rPr>
          <w:szCs w:val="22"/>
        </w:rPr>
      </w:pPr>
    </w:p>
    <w:p w14:paraId="25BB51D3" w14:textId="77777777" w:rsidR="00D67632" w:rsidRPr="00A75963" w:rsidRDefault="00D67632" w:rsidP="00427E14">
      <w:pPr>
        <w:rPr>
          <w:szCs w:val="22"/>
        </w:rPr>
      </w:pPr>
    </w:p>
    <w:p w14:paraId="37D9B6B5" w14:textId="0B190BE4" w:rsidR="00EA39EF" w:rsidRPr="00EA39EF" w:rsidRDefault="00327B66" w:rsidP="00EA39EF">
      <w:pPr>
        <w:rPr>
          <w:b/>
          <w:bCs/>
        </w:rPr>
      </w:pPr>
      <w:r w:rsidRPr="00327B66">
        <w:rPr>
          <w:b/>
          <w:bCs/>
        </w:rPr>
        <w:t>Středočeská centrála cestovního ruchu, příspěvková organizace</w:t>
      </w:r>
    </w:p>
    <w:p w14:paraId="69341B47" w14:textId="77777777" w:rsidR="00427E14" w:rsidRPr="00A75963" w:rsidRDefault="00427E14" w:rsidP="00427E14">
      <w:pPr>
        <w:rPr>
          <w:szCs w:val="22"/>
        </w:rPr>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24"/>
        <w:gridCol w:w="4225"/>
      </w:tblGrid>
      <w:tr w:rsidR="00427E14" w:rsidRPr="00A75963" w14:paraId="645EA81C" w14:textId="77777777" w:rsidTr="006E34E3">
        <w:tc>
          <w:tcPr>
            <w:tcW w:w="2500" w:type="pct"/>
            <w:shd w:val="clear" w:color="auto" w:fill="auto"/>
          </w:tcPr>
          <w:p w14:paraId="0F07612A" w14:textId="77777777" w:rsidR="00427E14" w:rsidRPr="00A75963" w:rsidRDefault="00D67632" w:rsidP="00AE6BB4">
            <w:pPr>
              <w:pStyle w:val="TableTextCzechTourism"/>
              <w:rPr>
                <w:rFonts w:ascii="Georgia" w:hAnsi="Georgia"/>
                <w:sz w:val="22"/>
                <w:szCs w:val="22"/>
              </w:rPr>
            </w:pPr>
            <w:r w:rsidRPr="00A75963">
              <w:rPr>
                <w:rFonts w:ascii="Georgia" w:hAnsi="Georgia"/>
                <w:sz w:val="22"/>
                <w:szCs w:val="22"/>
              </w:rPr>
              <w:t>se sídlem</w:t>
            </w:r>
            <w:r w:rsidR="00427E14" w:rsidRPr="00A75963">
              <w:rPr>
                <w:rFonts w:ascii="Georgia" w:hAnsi="Georgia"/>
                <w:sz w:val="22"/>
                <w:szCs w:val="22"/>
              </w:rPr>
              <w:t>:</w:t>
            </w:r>
          </w:p>
        </w:tc>
        <w:tc>
          <w:tcPr>
            <w:tcW w:w="2500" w:type="pct"/>
            <w:shd w:val="clear" w:color="auto" w:fill="auto"/>
          </w:tcPr>
          <w:p w14:paraId="69219CF1" w14:textId="77777777" w:rsidR="00327B66" w:rsidRDefault="00327B66" w:rsidP="00EA39EF">
            <w:pPr>
              <w:autoSpaceDE w:val="0"/>
              <w:autoSpaceDN w:val="0"/>
              <w:rPr>
                <w:szCs w:val="22"/>
              </w:rPr>
            </w:pPr>
            <w:r w:rsidRPr="00327B66">
              <w:rPr>
                <w:szCs w:val="22"/>
              </w:rPr>
              <w:t xml:space="preserve">Husova 156/21, Staré Město, </w:t>
            </w:r>
          </w:p>
          <w:p w14:paraId="29275117" w14:textId="0F0C623E" w:rsidR="00427E14" w:rsidRPr="00EA39EF" w:rsidRDefault="00327B66" w:rsidP="00EA39EF">
            <w:pPr>
              <w:autoSpaceDE w:val="0"/>
              <w:autoSpaceDN w:val="0"/>
              <w:rPr>
                <w:rFonts w:ascii="Arial-BoldMT" w:hAnsi="Arial-BoldMT"/>
                <w:b/>
                <w:bCs/>
                <w:color w:val="3C3C3B"/>
                <w:sz w:val="28"/>
                <w:szCs w:val="28"/>
                <w:lang w:eastAsia="cs-CZ"/>
              </w:rPr>
            </w:pPr>
            <w:r w:rsidRPr="00327B66">
              <w:rPr>
                <w:szCs w:val="22"/>
              </w:rPr>
              <w:t>110 00 Praha 1</w:t>
            </w:r>
          </w:p>
        </w:tc>
      </w:tr>
      <w:tr w:rsidR="00E65EDB" w:rsidRPr="00A75963" w14:paraId="5A0042D0" w14:textId="77777777" w:rsidTr="006E34E3">
        <w:tc>
          <w:tcPr>
            <w:tcW w:w="2500" w:type="pct"/>
            <w:shd w:val="clear" w:color="auto" w:fill="auto"/>
          </w:tcPr>
          <w:p w14:paraId="71DF74CB" w14:textId="56940A0F" w:rsidR="00E65EDB" w:rsidRPr="003F3E54" w:rsidRDefault="00E65EDB" w:rsidP="00AE6BB4">
            <w:pPr>
              <w:pStyle w:val="TableTextCzechTourism"/>
              <w:rPr>
                <w:rFonts w:ascii="Georgia" w:hAnsi="Georgia"/>
                <w:sz w:val="22"/>
                <w:szCs w:val="22"/>
              </w:rPr>
            </w:pPr>
            <w:r w:rsidRPr="003F3E54">
              <w:rPr>
                <w:rFonts w:ascii="Georgia" w:hAnsi="Georgia"/>
                <w:color w:val="333333"/>
                <w:sz w:val="22"/>
                <w:szCs w:val="22"/>
                <w:shd w:val="clear" w:color="auto" w:fill="F5F5F5"/>
              </w:rPr>
              <w:t xml:space="preserve">Vedená u Městského soudu v Praze  </w:t>
            </w:r>
          </w:p>
        </w:tc>
        <w:tc>
          <w:tcPr>
            <w:tcW w:w="2500" w:type="pct"/>
            <w:shd w:val="clear" w:color="auto" w:fill="auto"/>
          </w:tcPr>
          <w:p w14:paraId="24909712" w14:textId="47AD41A1" w:rsidR="00E65EDB" w:rsidRPr="003F3E54" w:rsidRDefault="00E65EDB" w:rsidP="00EA39EF">
            <w:pPr>
              <w:autoSpaceDE w:val="0"/>
              <w:autoSpaceDN w:val="0"/>
              <w:rPr>
                <w:szCs w:val="22"/>
              </w:rPr>
            </w:pPr>
            <w:r w:rsidRPr="003F3E54">
              <w:rPr>
                <w:color w:val="333333"/>
                <w:szCs w:val="22"/>
                <w:shd w:val="clear" w:color="auto" w:fill="F5F5F5"/>
              </w:rPr>
              <w:t>Pr 1593</w:t>
            </w:r>
          </w:p>
        </w:tc>
      </w:tr>
      <w:tr w:rsidR="00427E14" w:rsidRPr="00A75963" w14:paraId="58F47B58" w14:textId="77777777" w:rsidTr="002D4544">
        <w:tc>
          <w:tcPr>
            <w:tcW w:w="2500" w:type="pct"/>
            <w:shd w:val="clear" w:color="auto" w:fill="auto"/>
          </w:tcPr>
          <w:p w14:paraId="1E642253" w14:textId="77777777" w:rsidR="00427E14" w:rsidRPr="00A75963" w:rsidRDefault="00427E14" w:rsidP="00AE6BB4">
            <w:pPr>
              <w:pStyle w:val="TableTextCzechTourism"/>
              <w:rPr>
                <w:rFonts w:ascii="Georgia" w:hAnsi="Georgia"/>
                <w:sz w:val="22"/>
                <w:szCs w:val="22"/>
              </w:rPr>
            </w:pPr>
            <w:r w:rsidRPr="00A75963">
              <w:rPr>
                <w:rFonts w:ascii="Georgia" w:hAnsi="Georgia"/>
                <w:sz w:val="22"/>
                <w:szCs w:val="22"/>
              </w:rPr>
              <w:t xml:space="preserve">IČ: </w:t>
            </w:r>
          </w:p>
        </w:tc>
        <w:tc>
          <w:tcPr>
            <w:tcW w:w="2500" w:type="pct"/>
            <w:shd w:val="clear" w:color="auto" w:fill="auto"/>
          </w:tcPr>
          <w:p w14:paraId="02859011" w14:textId="78B2F156" w:rsidR="00427E14" w:rsidRPr="00854A23" w:rsidRDefault="00327B66" w:rsidP="00AE6BB4">
            <w:pPr>
              <w:pStyle w:val="TableTextCzechTourism"/>
              <w:rPr>
                <w:rFonts w:ascii="Georgia" w:hAnsi="Georgia"/>
                <w:sz w:val="22"/>
                <w:szCs w:val="22"/>
              </w:rPr>
            </w:pPr>
            <w:r w:rsidRPr="00327B66">
              <w:rPr>
                <w:rFonts w:ascii="Georgia" w:hAnsi="Georgia"/>
                <w:sz w:val="22"/>
                <w:szCs w:val="22"/>
              </w:rPr>
              <w:t>06097758</w:t>
            </w:r>
          </w:p>
        </w:tc>
      </w:tr>
      <w:tr w:rsidR="00427E14" w:rsidRPr="00A75963" w14:paraId="637D1335" w14:textId="77777777" w:rsidTr="002D4544">
        <w:tc>
          <w:tcPr>
            <w:tcW w:w="2500" w:type="pct"/>
            <w:shd w:val="clear" w:color="auto" w:fill="auto"/>
          </w:tcPr>
          <w:p w14:paraId="362CCE64" w14:textId="77777777" w:rsidR="00427E14" w:rsidRPr="00A75963" w:rsidRDefault="00427E14" w:rsidP="00AE6BB4">
            <w:pPr>
              <w:pStyle w:val="TableTextCzechTourism"/>
              <w:rPr>
                <w:rFonts w:ascii="Georgia" w:hAnsi="Georgia"/>
                <w:sz w:val="22"/>
                <w:szCs w:val="22"/>
              </w:rPr>
            </w:pPr>
            <w:r w:rsidRPr="00A75963">
              <w:rPr>
                <w:rFonts w:ascii="Georgia" w:hAnsi="Georgia"/>
                <w:sz w:val="22"/>
                <w:szCs w:val="22"/>
              </w:rPr>
              <w:t>DIČ:</w:t>
            </w:r>
          </w:p>
        </w:tc>
        <w:tc>
          <w:tcPr>
            <w:tcW w:w="2500" w:type="pct"/>
            <w:shd w:val="clear" w:color="auto" w:fill="auto"/>
          </w:tcPr>
          <w:p w14:paraId="6FF6A0A0" w14:textId="40A32CC4" w:rsidR="00427E14" w:rsidRPr="00854A23" w:rsidRDefault="004D2E63" w:rsidP="00933A5B">
            <w:pPr>
              <w:pStyle w:val="TableTextCzechTourism"/>
              <w:rPr>
                <w:rFonts w:ascii="Georgia" w:hAnsi="Georgia"/>
                <w:sz w:val="22"/>
                <w:szCs w:val="22"/>
              </w:rPr>
            </w:pPr>
            <w:r w:rsidRPr="00854A23">
              <w:rPr>
                <w:rFonts w:ascii="Georgia" w:hAnsi="Georgia"/>
                <w:sz w:val="22"/>
                <w:szCs w:val="22"/>
              </w:rPr>
              <w:t>CZ</w:t>
            </w:r>
            <w:r w:rsidR="005F401A" w:rsidRPr="00327B66">
              <w:rPr>
                <w:rFonts w:ascii="Georgia" w:hAnsi="Georgia"/>
                <w:sz w:val="22"/>
                <w:szCs w:val="22"/>
              </w:rPr>
              <w:t>06097758</w:t>
            </w:r>
          </w:p>
        </w:tc>
      </w:tr>
      <w:tr w:rsidR="00D67632" w:rsidRPr="00A75963" w14:paraId="6E1A9BFA" w14:textId="77777777" w:rsidTr="002D4544">
        <w:tc>
          <w:tcPr>
            <w:tcW w:w="2500" w:type="pct"/>
            <w:shd w:val="clear" w:color="auto" w:fill="auto"/>
          </w:tcPr>
          <w:p w14:paraId="5056C679" w14:textId="77777777" w:rsidR="00D67632" w:rsidRPr="00A75963" w:rsidRDefault="00D67632" w:rsidP="006D4EE7">
            <w:pPr>
              <w:pStyle w:val="TableTextCzechTourism"/>
              <w:rPr>
                <w:rFonts w:ascii="Georgia" w:hAnsi="Georgia"/>
                <w:sz w:val="22"/>
                <w:szCs w:val="22"/>
              </w:rPr>
            </w:pPr>
            <w:r w:rsidRPr="00A75963">
              <w:rPr>
                <w:rFonts w:ascii="Georgia" w:hAnsi="Georgia"/>
                <w:sz w:val="22"/>
                <w:szCs w:val="22"/>
              </w:rPr>
              <w:t>Zastoupená:</w:t>
            </w:r>
          </w:p>
        </w:tc>
        <w:tc>
          <w:tcPr>
            <w:tcW w:w="2500" w:type="pct"/>
            <w:shd w:val="clear" w:color="auto" w:fill="auto"/>
          </w:tcPr>
          <w:p w14:paraId="2C08F137" w14:textId="17959BBB" w:rsidR="00D67632" w:rsidRPr="00854A23" w:rsidRDefault="006E54F2" w:rsidP="006D4EE7">
            <w:pPr>
              <w:pStyle w:val="Prosttext"/>
              <w:rPr>
                <w:szCs w:val="22"/>
                <w:lang w:val="cs-CZ"/>
              </w:rPr>
            </w:pPr>
            <w:r>
              <w:rPr>
                <w:szCs w:val="22"/>
                <w:lang w:val="cs-CZ"/>
              </w:rPr>
              <w:t>XXX</w:t>
            </w:r>
            <w:r w:rsidR="00327B66">
              <w:rPr>
                <w:szCs w:val="22"/>
                <w:lang w:val="cs-CZ"/>
              </w:rPr>
              <w:t>, pověřeným řízení organizace</w:t>
            </w:r>
            <w:r w:rsidR="00EA39EF">
              <w:rPr>
                <w:szCs w:val="22"/>
                <w:lang w:val="cs-CZ"/>
              </w:rPr>
              <w:t xml:space="preserve"> </w:t>
            </w:r>
          </w:p>
        </w:tc>
      </w:tr>
      <w:tr w:rsidR="00427E14" w:rsidRPr="00A75963" w14:paraId="795F8BC6" w14:textId="77777777" w:rsidTr="002D4544">
        <w:tc>
          <w:tcPr>
            <w:tcW w:w="2500" w:type="pct"/>
            <w:shd w:val="clear" w:color="auto" w:fill="auto"/>
          </w:tcPr>
          <w:p w14:paraId="0DDEAD3A" w14:textId="77777777" w:rsidR="00427E14" w:rsidRPr="00A75963" w:rsidRDefault="00427E14" w:rsidP="00DE44B6">
            <w:pPr>
              <w:pStyle w:val="TableTextCzechTourism"/>
              <w:rPr>
                <w:rFonts w:ascii="Georgia" w:hAnsi="Georgia"/>
                <w:sz w:val="22"/>
                <w:szCs w:val="22"/>
              </w:rPr>
            </w:pPr>
          </w:p>
        </w:tc>
        <w:tc>
          <w:tcPr>
            <w:tcW w:w="2500" w:type="pct"/>
            <w:shd w:val="clear" w:color="auto" w:fill="auto"/>
          </w:tcPr>
          <w:p w14:paraId="32A830A9" w14:textId="77777777" w:rsidR="00427E14" w:rsidRPr="00A75963" w:rsidRDefault="00427E14" w:rsidP="00AE6BB4">
            <w:pPr>
              <w:pStyle w:val="TableTextCzechTourism"/>
              <w:rPr>
                <w:rFonts w:ascii="Georgia" w:hAnsi="Georgia"/>
                <w:sz w:val="22"/>
                <w:szCs w:val="22"/>
              </w:rPr>
            </w:pPr>
          </w:p>
        </w:tc>
      </w:tr>
    </w:tbl>
    <w:p w14:paraId="6182169A" w14:textId="77AFB452" w:rsidR="00427E14" w:rsidRPr="00A75963" w:rsidRDefault="0091182E" w:rsidP="00427E14">
      <w:pPr>
        <w:pStyle w:val="Zhlavzprvy"/>
        <w:rPr>
          <w:szCs w:val="22"/>
        </w:rPr>
      </w:pPr>
      <w:r w:rsidRPr="006E34E3">
        <w:rPr>
          <w:b w:val="0"/>
          <w:bCs/>
          <w:szCs w:val="22"/>
        </w:rPr>
        <w:t>(</w:t>
      </w:r>
      <w:r w:rsidRPr="00A75963">
        <w:rPr>
          <w:b w:val="0"/>
          <w:szCs w:val="22"/>
        </w:rPr>
        <w:t>dále jen</w:t>
      </w:r>
      <w:r w:rsidRPr="00A75963">
        <w:rPr>
          <w:szCs w:val="22"/>
        </w:rPr>
        <w:t xml:space="preserve"> „</w:t>
      </w:r>
      <w:r w:rsidR="00706D12" w:rsidRPr="00A75963">
        <w:rPr>
          <w:szCs w:val="22"/>
          <w:lang w:val="cs-CZ"/>
        </w:rPr>
        <w:t>Poskytovatel</w:t>
      </w:r>
      <w:r w:rsidR="00427E14" w:rsidRPr="00A75963">
        <w:rPr>
          <w:szCs w:val="22"/>
        </w:rPr>
        <w:t>“</w:t>
      </w:r>
      <w:r w:rsidR="00427E14" w:rsidRPr="006E34E3">
        <w:rPr>
          <w:b w:val="0"/>
          <w:bCs/>
          <w:szCs w:val="22"/>
        </w:rPr>
        <w:t>)</w:t>
      </w:r>
    </w:p>
    <w:p w14:paraId="56A9EC88" w14:textId="77777777" w:rsidR="00427E14" w:rsidRPr="00A75963" w:rsidRDefault="00427E14" w:rsidP="00427E14">
      <w:pPr>
        <w:rPr>
          <w:szCs w:val="22"/>
        </w:rPr>
      </w:pPr>
    </w:p>
    <w:p w14:paraId="4FE40E66" w14:textId="77777777" w:rsidR="003A274C" w:rsidRPr="00A75963" w:rsidRDefault="003A274C" w:rsidP="00427E14">
      <w:pPr>
        <w:rPr>
          <w:szCs w:val="22"/>
        </w:rPr>
      </w:pPr>
    </w:p>
    <w:p w14:paraId="7B093598" w14:textId="1103DCEA" w:rsidR="00D67632" w:rsidRPr="00A75963" w:rsidRDefault="00D67632" w:rsidP="00D67632">
      <w:pPr>
        <w:pStyle w:val="Zhlavzprvy"/>
        <w:jc w:val="both"/>
        <w:rPr>
          <w:rFonts w:cs="Arial"/>
          <w:szCs w:val="22"/>
          <w:lang w:val="cs-CZ"/>
        </w:rPr>
      </w:pPr>
      <w:r w:rsidRPr="00A75963">
        <w:rPr>
          <w:rFonts w:cs="Arial"/>
          <w:b w:val="0"/>
          <w:szCs w:val="22"/>
          <w:lang w:val="cs-CZ"/>
        </w:rPr>
        <w:t xml:space="preserve">(Objednatel a </w:t>
      </w:r>
      <w:r w:rsidR="00706D12" w:rsidRPr="00A75963">
        <w:rPr>
          <w:rFonts w:cs="Arial"/>
          <w:b w:val="0"/>
          <w:szCs w:val="22"/>
          <w:lang w:val="cs-CZ"/>
        </w:rPr>
        <w:t xml:space="preserve">Poskytovatel </w:t>
      </w:r>
      <w:r w:rsidRPr="00A75963">
        <w:rPr>
          <w:rFonts w:cs="Arial"/>
          <w:b w:val="0"/>
          <w:szCs w:val="22"/>
          <w:lang w:val="cs-CZ"/>
        </w:rPr>
        <w:t>společně dále jen jako „</w:t>
      </w:r>
      <w:r w:rsidRPr="00A75963">
        <w:rPr>
          <w:rFonts w:cs="Arial"/>
          <w:szCs w:val="22"/>
          <w:lang w:val="cs-CZ"/>
        </w:rPr>
        <w:t>Strany</w:t>
      </w:r>
      <w:r w:rsidRPr="00A75963">
        <w:rPr>
          <w:rFonts w:cs="Arial"/>
          <w:b w:val="0"/>
          <w:szCs w:val="22"/>
          <w:lang w:val="cs-CZ"/>
        </w:rPr>
        <w:t>“ a každý jednotlivě jako „</w:t>
      </w:r>
      <w:r w:rsidRPr="00A75963">
        <w:rPr>
          <w:rFonts w:cs="Arial"/>
          <w:szCs w:val="22"/>
          <w:lang w:val="cs-CZ"/>
        </w:rPr>
        <w:t>Strana</w:t>
      </w:r>
      <w:r w:rsidRPr="00A75963">
        <w:rPr>
          <w:rFonts w:cs="Arial"/>
          <w:b w:val="0"/>
          <w:szCs w:val="22"/>
          <w:lang w:val="cs-CZ"/>
        </w:rPr>
        <w:t>“).</w:t>
      </w:r>
      <w:r w:rsidRPr="00A75963">
        <w:rPr>
          <w:rFonts w:cs="Arial"/>
          <w:szCs w:val="22"/>
          <w:lang w:val="cs-CZ"/>
        </w:rPr>
        <w:t xml:space="preserve"> </w:t>
      </w:r>
    </w:p>
    <w:p w14:paraId="2B5A008E" w14:textId="77777777" w:rsidR="003A274C" w:rsidRPr="00A75963" w:rsidRDefault="003A274C" w:rsidP="003A274C">
      <w:pPr>
        <w:rPr>
          <w:szCs w:val="22"/>
        </w:rPr>
      </w:pPr>
    </w:p>
    <w:p w14:paraId="36D416A3" w14:textId="77777777" w:rsidR="00230D12" w:rsidRPr="00A75963" w:rsidRDefault="00230D12" w:rsidP="003A274C">
      <w:pPr>
        <w:rPr>
          <w:szCs w:val="22"/>
        </w:rPr>
      </w:pPr>
    </w:p>
    <w:p w14:paraId="017536E6" w14:textId="77777777" w:rsidR="00230D12" w:rsidRPr="00A75963" w:rsidRDefault="00230D12" w:rsidP="003A274C">
      <w:pPr>
        <w:rPr>
          <w:szCs w:val="22"/>
        </w:rPr>
      </w:pPr>
    </w:p>
    <w:p w14:paraId="08C7B434" w14:textId="77777777" w:rsidR="00230D12" w:rsidRPr="00A75963" w:rsidRDefault="00230D12" w:rsidP="003A274C">
      <w:pPr>
        <w:rPr>
          <w:szCs w:val="22"/>
        </w:rPr>
      </w:pPr>
    </w:p>
    <w:p w14:paraId="7058ED87" w14:textId="77777777" w:rsidR="00230D12" w:rsidRPr="00A75963" w:rsidRDefault="00230D12" w:rsidP="003A274C">
      <w:pPr>
        <w:rPr>
          <w:szCs w:val="22"/>
        </w:rPr>
      </w:pPr>
    </w:p>
    <w:p w14:paraId="1E9D5A0E" w14:textId="77777777" w:rsidR="00D67632" w:rsidRPr="00A75963" w:rsidRDefault="00D67632" w:rsidP="003A274C">
      <w:pPr>
        <w:rPr>
          <w:szCs w:val="22"/>
        </w:rPr>
      </w:pPr>
    </w:p>
    <w:p w14:paraId="15948CA7" w14:textId="77777777" w:rsidR="00D67632" w:rsidRPr="00A75963" w:rsidRDefault="00D67632" w:rsidP="003A274C">
      <w:pPr>
        <w:rPr>
          <w:szCs w:val="22"/>
        </w:rPr>
      </w:pPr>
    </w:p>
    <w:p w14:paraId="7EE493AB" w14:textId="77777777" w:rsidR="00D67632" w:rsidRPr="00A75963" w:rsidRDefault="00D67632" w:rsidP="003A274C">
      <w:pPr>
        <w:rPr>
          <w:szCs w:val="22"/>
        </w:rPr>
      </w:pPr>
    </w:p>
    <w:p w14:paraId="751D14CE" w14:textId="77777777" w:rsidR="007A49ED" w:rsidRPr="00A75963" w:rsidRDefault="007A49ED" w:rsidP="007A49ED">
      <w:pPr>
        <w:pStyle w:val="slolnku"/>
        <w:keepLines/>
        <w:numPr>
          <w:ilvl w:val="0"/>
          <w:numId w:val="28"/>
        </w:numPr>
        <w:tabs>
          <w:tab w:val="clear" w:pos="284"/>
          <w:tab w:val="clear" w:pos="1701"/>
        </w:tabs>
        <w:rPr>
          <w:rFonts w:ascii="Georgia" w:hAnsi="Georgia" w:cs="Arial"/>
          <w:sz w:val="22"/>
          <w:szCs w:val="22"/>
        </w:rPr>
      </w:pPr>
    </w:p>
    <w:p w14:paraId="7053B400" w14:textId="24914BFE" w:rsidR="007D09CB" w:rsidRPr="00A75963" w:rsidRDefault="007D09CB"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Předmět Smlouvy</w:t>
      </w:r>
    </w:p>
    <w:p w14:paraId="562D4BC6" w14:textId="77777777" w:rsidR="00D67632" w:rsidRPr="00A75963" w:rsidRDefault="00D67632" w:rsidP="00E25593">
      <w:pPr>
        <w:keepNext/>
        <w:keepLines/>
        <w:jc w:val="both"/>
        <w:rPr>
          <w:color w:val="000000"/>
          <w:szCs w:val="22"/>
        </w:rPr>
      </w:pPr>
    </w:p>
    <w:p w14:paraId="22C0DACD" w14:textId="47419390" w:rsidR="0066660D" w:rsidRPr="00A75963" w:rsidRDefault="007D09CB" w:rsidP="00E25593">
      <w:pPr>
        <w:keepNext/>
        <w:keepLines/>
        <w:jc w:val="both"/>
        <w:rPr>
          <w:color w:val="000000"/>
          <w:szCs w:val="22"/>
        </w:rPr>
      </w:pPr>
      <w:r w:rsidRPr="00A75963">
        <w:rPr>
          <w:szCs w:val="22"/>
        </w:rPr>
        <w:t xml:space="preserve">Předmětem této smlouvy je </w:t>
      </w:r>
      <w:r w:rsidRPr="00431FA5">
        <w:rPr>
          <w:szCs w:val="22"/>
        </w:rPr>
        <w:t xml:space="preserve">zajištění propagace </w:t>
      </w:r>
      <w:r w:rsidR="00933A5B" w:rsidRPr="00431FA5">
        <w:rPr>
          <w:szCs w:val="22"/>
        </w:rPr>
        <w:t>Objednatele</w:t>
      </w:r>
      <w:r w:rsidR="00AF1C8D" w:rsidRPr="00431FA5">
        <w:rPr>
          <w:szCs w:val="22"/>
        </w:rPr>
        <w:t xml:space="preserve"> </w:t>
      </w:r>
      <w:r w:rsidR="00AF1C8D" w:rsidRPr="00E01855">
        <w:rPr>
          <w:szCs w:val="22"/>
        </w:rPr>
        <w:t>v</w:t>
      </w:r>
      <w:r w:rsidR="00933A5B" w:rsidRPr="00E01855">
        <w:rPr>
          <w:szCs w:val="22"/>
        </w:rPr>
        <w:t xml:space="preserve"> rámci </w:t>
      </w:r>
      <w:r w:rsidR="007F7DA0" w:rsidRPr="00E01855">
        <w:rPr>
          <w:szCs w:val="22"/>
        </w:rPr>
        <w:t>kampaně</w:t>
      </w:r>
      <w:r w:rsidR="00D67632" w:rsidRPr="00E01855">
        <w:rPr>
          <w:szCs w:val="22"/>
        </w:rPr>
        <w:t xml:space="preserve"> </w:t>
      </w:r>
      <w:bookmarkStart w:id="0" w:name="_Hlk71880133"/>
      <w:r w:rsidR="004D6EEE" w:rsidRPr="004D6EEE">
        <w:rPr>
          <w:szCs w:val="22"/>
        </w:rPr>
        <w:t>vedené na podporu rozvoje cestovního ruchu destinace Střední Čechy a kampaně Světové Česko</w:t>
      </w:r>
      <w:r w:rsidR="004D6EEE" w:rsidRPr="004D6EEE">
        <w:rPr>
          <w:bCs/>
          <w:szCs w:val="22"/>
        </w:rPr>
        <w:t xml:space="preserve"> </w:t>
      </w:r>
      <w:bookmarkEnd w:id="0"/>
      <w:r w:rsidR="00933A5B" w:rsidRPr="00A75963">
        <w:rPr>
          <w:color w:val="000000"/>
          <w:szCs w:val="22"/>
        </w:rPr>
        <w:t>(dále jen „Projekt“)</w:t>
      </w:r>
      <w:r w:rsidR="0066660D" w:rsidRPr="00A75963">
        <w:rPr>
          <w:color w:val="000000"/>
          <w:szCs w:val="22"/>
        </w:rPr>
        <w:t>.</w:t>
      </w:r>
    </w:p>
    <w:p w14:paraId="5B96A537" w14:textId="77777777" w:rsidR="00F75F3A" w:rsidRPr="00A75963" w:rsidRDefault="00F75F3A" w:rsidP="00E25593">
      <w:pPr>
        <w:pStyle w:val="Normlnweb"/>
        <w:keepNext/>
        <w:keepLines/>
        <w:jc w:val="both"/>
        <w:rPr>
          <w:rFonts w:cs="Tahoma"/>
          <w:b/>
          <w:color w:val="000000"/>
          <w:szCs w:val="22"/>
        </w:rPr>
      </w:pPr>
    </w:p>
    <w:p w14:paraId="3D4D1868" w14:textId="77777777" w:rsidR="00230D12" w:rsidRPr="00A75963" w:rsidRDefault="00230D12" w:rsidP="00E25593">
      <w:pPr>
        <w:pStyle w:val="ListNumber-ContinueHeadingCzechTourism"/>
        <w:keepNext/>
        <w:keepLines/>
        <w:numPr>
          <w:ilvl w:val="0"/>
          <w:numId w:val="0"/>
        </w:numPr>
        <w:ind w:left="720"/>
        <w:jc w:val="both"/>
        <w:rPr>
          <w:szCs w:val="22"/>
        </w:rPr>
      </w:pPr>
    </w:p>
    <w:p w14:paraId="51AE170F" w14:textId="77777777" w:rsidR="009F71E7" w:rsidRPr="00A75963" w:rsidRDefault="009F71E7" w:rsidP="00E25593">
      <w:pPr>
        <w:pStyle w:val="slolnku"/>
        <w:keepLines/>
        <w:numPr>
          <w:ilvl w:val="0"/>
          <w:numId w:val="27"/>
        </w:numPr>
        <w:tabs>
          <w:tab w:val="clear" w:pos="284"/>
          <w:tab w:val="clear" w:pos="1701"/>
        </w:tabs>
        <w:rPr>
          <w:rFonts w:ascii="Georgia" w:hAnsi="Georgia" w:cs="Arial"/>
          <w:sz w:val="22"/>
          <w:szCs w:val="22"/>
        </w:rPr>
      </w:pPr>
    </w:p>
    <w:p w14:paraId="1EB78D04" w14:textId="77777777" w:rsidR="0016559A" w:rsidRPr="00A75963" w:rsidRDefault="0016559A" w:rsidP="00E25593">
      <w:pPr>
        <w:pStyle w:val="slolnku"/>
        <w:keepLines/>
        <w:tabs>
          <w:tab w:val="clear" w:pos="284"/>
          <w:tab w:val="num" w:pos="1701"/>
        </w:tabs>
        <w:rPr>
          <w:rFonts w:ascii="Georgia" w:hAnsi="Georgia" w:cs="Arial"/>
          <w:sz w:val="22"/>
          <w:szCs w:val="22"/>
        </w:rPr>
      </w:pPr>
      <w:r w:rsidRPr="00A75963">
        <w:rPr>
          <w:rFonts w:ascii="Georgia" w:hAnsi="Georgia" w:cs="Arial"/>
          <w:sz w:val="22"/>
          <w:szCs w:val="22"/>
        </w:rPr>
        <w:t>Specifikace propagace</w:t>
      </w:r>
    </w:p>
    <w:p w14:paraId="02A9A1E2" w14:textId="77777777" w:rsidR="00274842" w:rsidRPr="00A75963" w:rsidRDefault="00274842" w:rsidP="00E25593">
      <w:pPr>
        <w:keepNext/>
        <w:keepLines/>
        <w:rPr>
          <w:szCs w:val="22"/>
          <w:lang w:eastAsia="cs-CZ"/>
        </w:rPr>
      </w:pPr>
    </w:p>
    <w:p w14:paraId="699E24DA" w14:textId="60C60BA6" w:rsidR="00C81552" w:rsidRPr="00AD2780" w:rsidRDefault="00706D12" w:rsidP="00E25593">
      <w:pPr>
        <w:pStyle w:val="slolnku"/>
        <w:keepLines/>
        <w:numPr>
          <w:ilvl w:val="1"/>
          <w:numId w:val="39"/>
        </w:numPr>
        <w:tabs>
          <w:tab w:val="clear" w:pos="0"/>
          <w:tab w:val="clear" w:pos="284"/>
          <w:tab w:val="clear" w:pos="1701"/>
        </w:tabs>
        <w:spacing w:before="120" w:after="0"/>
        <w:jc w:val="both"/>
        <w:rPr>
          <w:rFonts w:ascii="Georgia" w:hAnsi="Georgia" w:cs="Arial"/>
          <w:b w:val="0"/>
          <w:sz w:val="22"/>
          <w:szCs w:val="22"/>
        </w:rPr>
      </w:pPr>
      <w:r w:rsidRPr="00AD2780">
        <w:rPr>
          <w:rFonts w:ascii="Georgia" w:hAnsi="Georgia" w:cs="Arial"/>
          <w:b w:val="0"/>
          <w:sz w:val="22"/>
          <w:szCs w:val="22"/>
        </w:rPr>
        <w:t>Poskytovatel</w:t>
      </w:r>
      <w:r w:rsidR="0016559A" w:rsidRPr="00AD2780">
        <w:rPr>
          <w:rFonts w:ascii="Georgia" w:hAnsi="Georgia" w:cs="Arial"/>
          <w:b w:val="0"/>
          <w:sz w:val="22"/>
          <w:szCs w:val="22"/>
        </w:rPr>
        <w:t xml:space="preserve"> se zavazuje </w:t>
      </w:r>
      <w:r w:rsidR="00746191" w:rsidRPr="00AD2780">
        <w:rPr>
          <w:rFonts w:ascii="Georgia" w:hAnsi="Georgia" w:cs="Arial"/>
          <w:b w:val="0"/>
          <w:sz w:val="22"/>
          <w:szCs w:val="22"/>
        </w:rPr>
        <w:t xml:space="preserve">zajistit propagaci Objednatele v rámci </w:t>
      </w:r>
      <w:r w:rsidR="00AD2780" w:rsidRPr="00AD2780">
        <w:rPr>
          <w:rFonts w:ascii="Georgia" w:hAnsi="Georgia" w:cs="Arial"/>
          <w:b w:val="0"/>
          <w:sz w:val="22"/>
          <w:szCs w:val="22"/>
        </w:rPr>
        <w:t xml:space="preserve">Projektu, a to </w:t>
      </w:r>
      <w:r w:rsidR="00371113">
        <w:rPr>
          <w:rFonts w:ascii="Georgia" w:hAnsi="Georgia" w:cs="Arial"/>
          <w:b w:val="0"/>
          <w:sz w:val="22"/>
          <w:szCs w:val="22"/>
        </w:rPr>
        <w:t xml:space="preserve">prostřednictvím umístění </w:t>
      </w:r>
      <w:r w:rsidR="00AD2780" w:rsidRPr="00AD2780">
        <w:rPr>
          <w:rFonts w:ascii="Georgia" w:hAnsi="Georgia" w:cs="Arial"/>
          <w:b w:val="0"/>
          <w:sz w:val="22"/>
          <w:szCs w:val="22"/>
        </w:rPr>
        <w:t>log</w:t>
      </w:r>
      <w:r w:rsidR="00371113">
        <w:rPr>
          <w:rFonts w:ascii="Georgia" w:hAnsi="Georgia" w:cs="Arial"/>
          <w:b w:val="0"/>
          <w:sz w:val="22"/>
          <w:szCs w:val="22"/>
        </w:rPr>
        <w:t>a</w:t>
      </w:r>
      <w:r w:rsidR="00AD2780" w:rsidRPr="00AD2780">
        <w:rPr>
          <w:rFonts w:ascii="Georgia" w:hAnsi="Georgia" w:cs="Arial"/>
          <w:b w:val="0"/>
          <w:sz w:val="22"/>
          <w:szCs w:val="22"/>
        </w:rPr>
        <w:t xml:space="preserve"> </w:t>
      </w:r>
      <w:r w:rsidR="00AD2780" w:rsidRPr="00AD2780">
        <w:rPr>
          <w:rFonts w:ascii="Georgia" w:hAnsi="Georgia"/>
          <w:sz w:val="22"/>
          <w:szCs w:val="22"/>
          <w:lang w:eastAsia="en-US"/>
        </w:rPr>
        <w:t xml:space="preserve">#světovéČesko </w:t>
      </w:r>
      <w:r w:rsidR="00AD2780" w:rsidRPr="00AD2780">
        <w:rPr>
          <w:rFonts w:ascii="Georgia" w:hAnsi="Georgia"/>
          <w:b w:val="0"/>
          <w:bCs/>
          <w:sz w:val="22"/>
          <w:szCs w:val="22"/>
          <w:lang w:eastAsia="en-US"/>
        </w:rPr>
        <w:t xml:space="preserve">na vizuálech/bannerech použitých v rámci </w:t>
      </w:r>
      <w:r w:rsidR="00AD2780">
        <w:rPr>
          <w:rFonts w:ascii="Georgia" w:hAnsi="Georgia" w:cs="Arial"/>
          <w:b w:val="0"/>
          <w:sz w:val="22"/>
          <w:szCs w:val="22"/>
        </w:rPr>
        <w:t>kampaně Světové Česko. Podrobná specifikace plnění je uvedena v čl. III této Smlouvy.</w:t>
      </w:r>
    </w:p>
    <w:p w14:paraId="696E71D1" w14:textId="772BFAC7" w:rsidR="001B3702" w:rsidRPr="00A75963" w:rsidRDefault="00706D12" w:rsidP="00E25593">
      <w:pPr>
        <w:pStyle w:val="Odstavecseseznamem"/>
        <w:keepNext/>
        <w:keepLines/>
        <w:numPr>
          <w:ilvl w:val="1"/>
          <w:numId w:val="39"/>
        </w:numPr>
        <w:tabs>
          <w:tab w:val="clear" w:pos="454"/>
        </w:tabs>
        <w:rPr>
          <w:szCs w:val="22"/>
          <w:lang w:eastAsia="cs-CZ"/>
        </w:rPr>
      </w:pPr>
      <w:r w:rsidRPr="00A75963">
        <w:rPr>
          <w:szCs w:val="22"/>
          <w:lang w:val="cs-CZ" w:eastAsia="cs-CZ"/>
        </w:rPr>
        <w:t>Poskytovatel</w:t>
      </w:r>
      <w:r w:rsidR="007B2483" w:rsidRPr="00A75963">
        <w:rPr>
          <w:szCs w:val="22"/>
          <w:lang w:val="cs-CZ" w:eastAsia="cs-CZ"/>
        </w:rPr>
        <w:t xml:space="preserve"> je výhradním realizátorem Projektu.</w:t>
      </w:r>
    </w:p>
    <w:p w14:paraId="3229ACF0" w14:textId="77777777" w:rsidR="00DC302B" w:rsidRPr="00A75963" w:rsidRDefault="00DC302B" w:rsidP="00E25593">
      <w:pPr>
        <w:keepNext/>
        <w:keepLines/>
        <w:jc w:val="both"/>
        <w:rPr>
          <w:szCs w:val="22"/>
          <w:highlight w:val="yellow"/>
        </w:rPr>
      </w:pPr>
    </w:p>
    <w:p w14:paraId="03DC32E1" w14:textId="77777777" w:rsidR="00DC302B" w:rsidRPr="00A75963" w:rsidRDefault="009F71E7" w:rsidP="00E25593">
      <w:pPr>
        <w:pStyle w:val="Heading1-Number-FollowNumberCzechTourism"/>
        <w:keepNext/>
        <w:keepLines/>
        <w:numPr>
          <w:ilvl w:val="0"/>
          <w:numId w:val="0"/>
        </w:numPr>
        <w:rPr>
          <w:sz w:val="22"/>
          <w:szCs w:val="22"/>
          <w:lang w:val="cs-CZ"/>
        </w:rPr>
      </w:pPr>
      <w:r w:rsidRPr="00A75963">
        <w:rPr>
          <w:sz w:val="22"/>
          <w:szCs w:val="22"/>
          <w:lang w:val="cs-CZ"/>
        </w:rPr>
        <w:t>III.</w:t>
      </w:r>
      <w:r w:rsidR="00DC302B" w:rsidRPr="00A75963">
        <w:rPr>
          <w:sz w:val="22"/>
          <w:szCs w:val="22"/>
        </w:rPr>
        <w:br/>
      </w:r>
      <w:r w:rsidR="00DC302B" w:rsidRPr="00A75963">
        <w:rPr>
          <w:sz w:val="22"/>
          <w:szCs w:val="22"/>
          <w:lang w:val="cs-CZ"/>
        </w:rPr>
        <w:t>Specifikace předmětu plnění</w:t>
      </w:r>
    </w:p>
    <w:p w14:paraId="1A999B50" w14:textId="02A3EAC2" w:rsidR="007B2483" w:rsidRPr="00431FA5" w:rsidRDefault="005B7563" w:rsidP="00E25593">
      <w:pPr>
        <w:pStyle w:val="ListNumber-ContinueHeadingCzechTourism"/>
        <w:keepNext/>
        <w:keepLines/>
        <w:numPr>
          <w:ilvl w:val="1"/>
          <w:numId w:val="29"/>
        </w:numPr>
        <w:jc w:val="both"/>
        <w:rPr>
          <w:color w:val="000000" w:themeColor="text1"/>
          <w:szCs w:val="22"/>
        </w:rPr>
      </w:pPr>
      <w:r w:rsidRPr="00431FA5">
        <w:rPr>
          <w:color w:val="000000" w:themeColor="text1"/>
          <w:szCs w:val="22"/>
        </w:rPr>
        <w:t>Poskytovatel</w:t>
      </w:r>
      <w:r w:rsidR="00D67632" w:rsidRPr="00431FA5">
        <w:rPr>
          <w:color w:val="000000" w:themeColor="text1"/>
          <w:szCs w:val="22"/>
        </w:rPr>
        <w:t xml:space="preserve"> </w:t>
      </w:r>
      <w:r w:rsidR="00A75963" w:rsidRPr="00431FA5">
        <w:rPr>
          <w:color w:val="000000" w:themeColor="text1"/>
          <w:szCs w:val="22"/>
        </w:rPr>
        <w:t xml:space="preserve">se zavazuje zajistit </w:t>
      </w:r>
      <w:r w:rsidR="00D67632" w:rsidRPr="00431FA5">
        <w:rPr>
          <w:color w:val="000000" w:themeColor="text1"/>
          <w:szCs w:val="22"/>
        </w:rPr>
        <w:t xml:space="preserve">propagaci v rámci </w:t>
      </w:r>
      <w:r w:rsidR="00D23C8E">
        <w:rPr>
          <w:color w:val="000000" w:themeColor="text1"/>
          <w:szCs w:val="22"/>
        </w:rPr>
        <w:t xml:space="preserve">Projektu </w:t>
      </w:r>
      <w:r w:rsidR="00A75963" w:rsidRPr="00431FA5">
        <w:rPr>
          <w:color w:val="000000" w:themeColor="text1"/>
          <w:szCs w:val="22"/>
        </w:rPr>
        <w:t>následujícím způsobem:</w:t>
      </w:r>
      <w:r w:rsidR="00A75963" w:rsidRPr="00431FA5">
        <w:rPr>
          <w:color w:val="000000" w:themeColor="text1"/>
          <w:szCs w:val="22"/>
        </w:rPr>
        <w:br/>
      </w:r>
    </w:p>
    <w:p w14:paraId="1EB830C9" w14:textId="49B78E88" w:rsidR="00A75963" w:rsidRPr="00E01855" w:rsidRDefault="00A75963" w:rsidP="00E25593">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 xml:space="preserve">umístění loga </w:t>
      </w:r>
      <w:r w:rsidR="00932986" w:rsidRPr="00E01855">
        <w:rPr>
          <w:rFonts w:cs="Calibri"/>
          <w:color w:val="000000"/>
          <w:szCs w:val="22"/>
        </w:rPr>
        <w:t xml:space="preserve">#světovéČesko </w:t>
      </w:r>
      <w:r w:rsidR="0018347B">
        <w:rPr>
          <w:rFonts w:cs="Calibri"/>
          <w:color w:val="000000"/>
          <w:szCs w:val="22"/>
        </w:rPr>
        <w:t xml:space="preserve">v rámci sociální sítě Facebook v počtu 24 příspěvků v období od </w:t>
      </w:r>
      <w:r w:rsidR="00EB3E5A">
        <w:rPr>
          <w:rFonts w:cs="Calibri"/>
          <w:color w:val="000000"/>
          <w:szCs w:val="22"/>
        </w:rPr>
        <w:t>1</w:t>
      </w:r>
      <w:r w:rsidR="005D5F30">
        <w:rPr>
          <w:rFonts w:cs="Calibri"/>
          <w:color w:val="000000"/>
          <w:szCs w:val="22"/>
        </w:rPr>
        <w:t>3</w:t>
      </w:r>
      <w:r w:rsidR="00EB3E5A">
        <w:rPr>
          <w:rFonts w:cs="Calibri"/>
          <w:color w:val="000000"/>
          <w:szCs w:val="22"/>
        </w:rPr>
        <w:t>. 10. 2021</w:t>
      </w:r>
      <w:r w:rsidR="00586894">
        <w:rPr>
          <w:rFonts w:cs="Calibri"/>
          <w:color w:val="000000"/>
          <w:szCs w:val="22"/>
        </w:rPr>
        <w:t xml:space="preserve"> </w:t>
      </w:r>
      <w:r w:rsidR="0018347B">
        <w:rPr>
          <w:rFonts w:cs="Calibri"/>
          <w:color w:val="000000"/>
          <w:szCs w:val="22"/>
        </w:rPr>
        <w:t xml:space="preserve">do </w:t>
      </w:r>
      <w:r w:rsidR="005D5F30">
        <w:rPr>
          <w:rFonts w:cs="Calibri"/>
          <w:color w:val="000000"/>
          <w:szCs w:val="22"/>
        </w:rPr>
        <w:t>15</w:t>
      </w:r>
      <w:r w:rsidR="0018347B">
        <w:rPr>
          <w:rFonts w:cs="Calibri"/>
          <w:color w:val="000000"/>
          <w:szCs w:val="22"/>
        </w:rPr>
        <w:t>.</w:t>
      </w:r>
      <w:r w:rsidR="00586894">
        <w:rPr>
          <w:rFonts w:cs="Calibri"/>
          <w:color w:val="000000"/>
          <w:szCs w:val="22"/>
        </w:rPr>
        <w:t xml:space="preserve"> </w:t>
      </w:r>
      <w:r w:rsidR="0018347B">
        <w:rPr>
          <w:rFonts w:cs="Calibri"/>
          <w:color w:val="000000"/>
          <w:szCs w:val="22"/>
        </w:rPr>
        <w:t>12. 2021</w:t>
      </w:r>
      <w:r w:rsidR="0018347B" w:rsidRPr="00E01855">
        <w:rPr>
          <w:rFonts w:cs="Calibri"/>
          <w:color w:val="000000"/>
          <w:szCs w:val="22"/>
        </w:rPr>
        <w:t xml:space="preserve"> </w:t>
      </w:r>
    </w:p>
    <w:p w14:paraId="29AA64F3" w14:textId="230D20FF" w:rsidR="003B5BC8" w:rsidRPr="00AB31CA" w:rsidRDefault="003B5BC8" w:rsidP="003B5BC8">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 xml:space="preserve">umístění loga #světovéČesko </w:t>
      </w:r>
      <w:r w:rsidR="0018347B">
        <w:rPr>
          <w:rFonts w:cs="Calibri"/>
          <w:color w:val="000000"/>
          <w:szCs w:val="22"/>
        </w:rPr>
        <w:t>v rámci sociální sítě Instagram v počtu 36 příspěvků v období od</w:t>
      </w:r>
      <w:r w:rsidR="00EB3E5A">
        <w:rPr>
          <w:rFonts w:cs="Calibri"/>
          <w:color w:val="000000"/>
          <w:szCs w:val="22"/>
        </w:rPr>
        <w:t xml:space="preserve"> 1</w:t>
      </w:r>
      <w:r w:rsidR="005D5F30">
        <w:rPr>
          <w:rFonts w:cs="Calibri"/>
          <w:color w:val="000000"/>
          <w:szCs w:val="22"/>
        </w:rPr>
        <w:t>3</w:t>
      </w:r>
      <w:r w:rsidR="00EB3E5A">
        <w:rPr>
          <w:rFonts w:cs="Calibri"/>
          <w:color w:val="000000"/>
          <w:szCs w:val="22"/>
        </w:rPr>
        <w:t>. 10. 2021</w:t>
      </w:r>
      <w:r w:rsidR="0018347B">
        <w:rPr>
          <w:rFonts w:cs="Calibri"/>
          <w:color w:val="000000"/>
          <w:szCs w:val="22"/>
        </w:rPr>
        <w:t xml:space="preserve"> do </w:t>
      </w:r>
      <w:r w:rsidR="005D5F30">
        <w:rPr>
          <w:rFonts w:cs="Calibri"/>
          <w:color w:val="000000"/>
          <w:szCs w:val="22"/>
        </w:rPr>
        <w:t>15</w:t>
      </w:r>
      <w:r w:rsidR="0018347B">
        <w:rPr>
          <w:rFonts w:cs="Calibri"/>
          <w:color w:val="000000"/>
          <w:szCs w:val="22"/>
        </w:rPr>
        <w:t>.</w:t>
      </w:r>
      <w:r w:rsidR="00586894">
        <w:rPr>
          <w:rFonts w:cs="Calibri"/>
          <w:color w:val="000000"/>
          <w:szCs w:val="22"/>
        </w:rPr>
        <w:t xml:space="preserve"> </w:t>
      </w:r>
      <w:r w:rsidR="0018347B">
        <w:rPr>
          <w:rFonts w:cs="Calibri"/>
          <w:color w:val="000000"/>
          <w:szCs w:val="22"/>
        </w:rPr>
        <w:t>12. 2021</w:t>
      </w:r>
    </w:p>
    <w:p w14:paraId="66F7D965" w14:textId="5CF72D78" w:rsidR="0018347B" w:rsidRPr="0018347B" w:rsidRDefault="0018347B" w:rsidP="0018347B">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 xml:space="preserve">umístění loga #světovéČesko </w:t>
      </w:r>
      <w:r>
        <w:rPr>
          <w:rFonts w:cs="Calibri"/>
          <w:color w:val="000000"/>
          <w:szCs w:val="22"/>
        </w:rPr>
        <w:t>v rámci reklamních systémů Sklik a Adwords v počtu 50 reklamních bannerů v období od 1</w:t>
      </w:r>
      <w:r w:rsidR="005D5F30">
        <w:rPr>
          <w:rFonts w:cs="Calibri"/>
          <w:color w:val="000000"/>
          <w:szCs w:val="22"/>
        </w:rPr>
        <w:t>3</w:t>
      </w:r>
      <w:r>
        <w:rPr>
          <w:rFonts w:cs="Calibri"/>
          <w:color w:val="000000"/>
          <w:szCs w:val="22"/>
        </w:rPr>
        <w:t xml:space="preserve">.10. do </w:t>
      </w:r>
      <w:r w:rsidR="005D5F30">
        <w:rPr>
          <w:rFonts w:cs="Calibri"/>
          <w:color w:val="000000"/>
          <w:szCs w:val="22"/>
        </w:rPr>
        <w:t>15</w:t>
      </w:r>
      <w:r>
        <w:rPr>
          <w:rFonts w:cs="Calibri"/>
          <w:color w:val="000000"/>
          <w:szCs w:val="22"/>
        </w:rPr>
        <w:t>.12. 2021</w:t>
      </w:r>
    </w:p>
    <w:p w14:paraId="3B4F5D4F" w14:textId="77777777" w:rsidR="003B5BC8" w:rsidRPr="003B5BC8" w:rsidRDefault="003B5BC8" w:rsidP="003B5BC8">
      <w:pPr>
        <w:pStyle w:val="Normlnweb"/>
        <w:keepNext/>
        <w:keepLines/>
        <w:tabs>
          <w:tab w:val="clear" w:pos="680"/>
          <w:tab w:val="clear" w:pos="1361"/>
          <w:tab w:val="left" w:pos="1560"/>
        </w:tabs>
        <w:spacing w:before="60" w:after="60"/>
        <w:ind w:left="1418"/>
        <w:jc w:val="both"/>
        <w:rPr>
          <w:szCs w:val="22"/>
        </w:rPr>
      </w:pPr>
    </w:p>
    <w:p w14:paraId="0EF9CF7E" w14:textId="77777777" w:rsidR="005D5F30" w:rsidRPr="00854A23" w:rsidRDefault="005D5F30" w:rsidP="005D5F30">
      <w:pPr>
        <w:pStyle w:val="ListNumber-ContinueHeadingCzechTourism"/>
        <w:keepNext/>
        <w:keepLines/>
        <w:numPr>
          <w:ilvl w:val="1"/>
          <w:numId w:val="29"/>
        </w:numPr>
        <w:jc w:val="both"/>
        <w:rPr>
          <w:color w:val="000000" w:themeColor="text1"/>
        </w:rPr>
      </w:pPr>
      <w:r w:rsidRPr="00854A23">
        <w:rPr>
          <w:color w:val="000000" w:themeColor="text1"/>
        </w:rPr>
        <w:t>Veškeré grafické návrhy dle specifikace viz bod 3.1. této Smlouvy dodá Poskytovatel.</w:t>
      </w:r>
    </w:p>
    <w:p w14:paraId="2099CE3F" w14:textId="77777777" w:rsidR="005D5F30" w:rsidRPr="00A75963" w:rsidRDefault="005D5F30" w:rsidP="005D5F30">
      <w:pPr>
        <w:pStyle w:val="Odstavecseseznamem"/>
        <w:keepNext/>
        <w:keepLines/>
        <w:rPr>
          <w:color w:val="000000" w:themeColor="text1"/>
        </w:rPr>
      </w:pPr>
    </w:p>
    <w:p w14:paraId="478A0693" w14:textId="77777777" w:rsidR="005D5F30" w:rsidRPr="00A75963" w:rsidRDefault="005D5F30" w:rsidP="005D5F30">
      <w:pPr>
        <w:pStyle w:val="ListNumber-ContinueHeadingCzechTourism"/>
        <w:keepNext/>
        <w:keepLines/>
        <w:numPr>
          <w:ilvl w:val="1"/>
          <w:numId w:val="29"/>
        </w:numPr>
        <w:jc w:val="both"/>
        <w:rPr>
          <w:color w:val="000000" w:themeColor="text1"/>
        </w:rPr>
      </w:pPr>
      <w:r w:rsidRPr="6360EEA4">
        <w:rPr>
          <w:color w:val="000000" w:themeColor="text1"/>
        </w:rPr>
        <w:t xml:space="preserve">Poskytovatel je povinen použít při realizaci propagace pouze návrhy </w:t>
      </w:r>
      <w:r>
        <w:rPr>
          <w:color w:val="000000" w:themeColor="text1"/>
        </w:rPr>
        <w:t xml:space="preserve">písemně </w:t>
      </w:r>
      <w:r w:rsidRPr="6360EEA4">
        <w:rPr>
          <w:color w:val="000000" w:themeColor="text1"/>
        </w:rPr>
        <w:t>schválené</w:t>
      </w:r>
      <w:r w:rsidRPr="6360EEA4">
        <w:rPr>
          <w:b/>
          <w:bCs/>
          <w:color w:val="000000" w:themeColor="text1"/>
        </w:rPr>
        <w:t xml:space="preserve"> </w:t>
      </w:r>
      <w:r w:rsidRPr="6360EEA4">
        <w:rPr>
          <w:color w:val="000000" w:themeColor="text1"/>
        </w:rPr>
        <w:t>Objednatelem.</w:t>
      </w:r>
    </w:p>
    <w:p w14:paraId="238AC021" w14:textId="77777777" w:rsidR="007B2483" w:rsidRPr="00A75963" w:rsidRDefault="007B2483" w:rsidP="6360EEA4">
      <w:pPr>
        <w:pStyle w:val="Odstavecseseznamem"/>
        <w:keepNext/>
        <w:keepLines/>
        <w:rPr>
          <w:color w:val="000000" w:themeColor="text1"/>
        </w:rPr>
      </w:pPr>
    </w:p>
    <w:p w14:paraId="265ED663" w14:textId="77777777" w:rsidR="00D67632" w:rsidRPr="00A75963" w:rsidRDefault="00D67632" w:rsidP="00E25593">
      <w:pPr>
        <w:pStyle w:val="Odstavecseseznamem"/>
        <w:keepNext/>
        <w:keepLines/>
        <w:ind w:left="720"/>
        <w:jc w:val="both"/>
        <w:outlineLvl w:val="0"/>
        <w:rPr>
          <w:szCs w:val="22"/>
        </w:rPr>
      </w:pPr>
    </w:p>
    <w:p w14:paraId="51A87E6B" w14:textId="6A2F6EA8" w:rsidR="007B2483" w:rsidRPr="00A75963" w:rsidRDefault="005B7563" w:rsidP="00E25593">
      <w:pPr>
        <w:pStyle w:val="ListNumber-ContinueHeadingCzechTourism"/>
        <w:keepNext/>
        <w:keepLines/>
        <w:numPr>
          <w:ilvl w:val="1"/>
          <w:numId w:val="29"/>
        </w:numPr>
        <w:jc w:val="both"/>
        <w:rPr>
          <w:szCs w:val="22"/>
        </w:rPr>
      </w:pPr>
      <w:r w:rsidRPr="00A75963">
        <w:rPr>
          <w:szCs w:val="22"/>
        </w:rPr>
        <w:t>Poskytovatel</w:t>
      </w:r>
      <w:r w:rsidR="00D67632" w:rsidRPr="00A75963">
        <w:rPr>
          <w:szCs w:val="22"/>
        </w:rPr>
        <w:t xml:space="preserve"> zhotoví a předá závěrečnou zprávu</w:t>
      </w:r>
      <w:r w:rsidR="007B2483" w:rsidRPr="00A75963">
        <w:rPr>
          <w:szCs w:val="22"/>
        </w:rPr>
        <w:t xml:space="preserve">, která </w:t>
      </w:r>
      <w:r w:rsidR="00D67632" w:rsidRPr="00A75963">
        <w:rPr>
          <w:szCs w:val="22"/>
        </w:rPr>
        <w:t>bude obsahovat popis aktivit, fotodokumentaci, zhodnocení propagace a kvantifikaci ukazatelů.</w:t>
      </w:r>
    </w:p>
    <w:p w14:paraId="4806A976" w14:textId="77777777" w:rsidR="007B2483" w:rsidRPr="00A75963" w:rsidRDefault="007B2483" w:rsidP="00E25593">
      <w:pPr>
        <w:pStyle w:val="Odstavecseseznamem"/>
        <w:keepNext/>
        <w:keepLines/>
        <w:rPr>
          <w:szCs w:val="22"/>
        </w:rPr>
      </w:pPr>
    </w:p>
    <w:p w14:paraId="3E94C26B" w14:textId="47F9F9A7" w:rsidR="00553B35" w:rsidRPr="00A75963" w:rsidRDefault="6F44C2DF" w:rsidP="00E25593">
      <w:pPr>
        <w:pStyle w:val="ListNumber-ContinueHeadingCzechTourism"/>
        <w:keepNext/>
        <w:keepLines/>
        <w:numPr>
          <w:ilvl w:val="1"/>
          <w:numId w:val="29"/>
        </w:numPr>
        <w:jc w:val="both"/>
      </w:pPr>
      <w:r>
        <w:t xml:space="preserve">Závěrečná zpráva bude </w:t>
      </w:r>
      <w:r w:rsidR="1AD51384">
        <w:t>Poskytovatel</w:t>
      </w:r>
      <w:r>
        <w:t xml:space="preserve">em dodána Objednateli nejpozději do </w:t>
      </w:r>
      <w:r w:rsidR="2A476A54">
        <w:t>3</w:t>
      </w:r>
      <w:r>
        <w:t xml:space="preserve">0 dnů </w:t>
      </w:r>
      <w:r w:rsidR="5513DF7B">
        <w:t>po skončení</w:t>
      </w:r>
      <w:r>
        <w:t xml:space="preserve"> </w:t>
      </w:r>
      <w:r w:rsidR="4C74B30C">
        <w:t>realizace Projektu</w:t>
      </w:r>
      <w:r>
        <w:t>.</w:t>
      </w:r>
      <w:r w:rsidR="00E8291A">
        <w:t xml:space="preserve"> Objednatel se zavazuje písemně vyjádřit k závěrečné zprávě do 14 dnů </w:t>
      </w:r>
      <w:r w:rsidR="00F12804">
        <w:t xml:space="preserve">od </w:t>
      </w:r>
      <w:r w:rsidR="00E8291A">
        <w:rPr>
          <w:szCs w:val="22"/>
        </w:rPr>
        <w:t>doručení závěrečné zprávy. V případě, že se Objednatel nevyjádří ve výše uvedené lhůtě, má se za to, že závěrečnou zprávu akceptuje v plném rozsahu.</w:t>
      </w:r>
      <w:r w:rsidR="00E8291A">
        <w:t xml:space="preserve"> </w:t>
      </w:r>
    </w:p>
    <w:p w14:paraId="6BF353CB" w14:textId="77777777" w:rsidR="009F71E7" w:rsidRPr="00A75963" w:rsidRDefault="009F71E7" w:rsidP="00E25593">
      <w:pPr>
        <w:pStyle w:val="ListNumber-ContinueHeadingCzechTourism"/>
        <w:keepNext/>
        <w:keepLines/>
        <w:numPr>
          <w:ilvl w:val="0"/>
          <w:numId w:val="0"/>
        </w:numPr>
        <w:ind w:left="720"/>
        <w:jc w:val="both"/>
        <w:rPr>
          <w:szCs w:val="22"/>
        </w:rPr>
      </w:pPr>
    </w:p>
    <w:p w14:paraId="19EFD3D1" w14:textId="5A5CC51D" w:rsidR="002F40BC" w:rsidRDefault="007B0594" w:rsidP="00E25593">
      <w:pPr>
        <w:pStyle w:val="ListNumber-ContinueHeadingCzechTourism"/>
        <w:keepNext/>
        <w:keepLines/>
        <w:numPr>
          <w:ilvl w:val="1"/>
          <w:numId w:val="29"/>
        </w:numPr>
        <w:jc w:val="both"/>
        <w:rPr>
          <w:szCs w:val="22"/>
        </w:rPr>
      </w:pPr>
      <w:r w:rsidRPr="00A75963">
        <w:rPr>
          <w:szCs w:val="22"/>
        </w:rPr>
        <w:lastRenderedPageBreak/>
        <w:t xml:space="preserve">Veškeré odchylky od předmětu této Smlouvy uvedeného v čl. </w:t>
      </w:r>
      <w:r w:rsidR="00026982">
        <w:rPr>
          <w:szCs w:val="22"/>
        </w:rPr>
        <w:t>I.</w:t>
      </w:r>
      <w:r w:rsidRPr="00A75963">
        <w:rPr>
          <w:szCs w:val="22"/>
        </w:rPr>
        <w:t xml:space="preserve"> a specifikovaného v čl. </w:t>
      </w:r>
      <w:r w:rsidR="00026982">
        <w:rPr>
          <w:szCs w:val="22"/>
        </w:rPr>
        <w:t>II. a III.</w:t>
      </w:r>
      <w:r w:rsidRPr="00A75963">
        <w:rPr>
          <w:szCs w:val="22"/>
        </w:rPr>
        <w:t xml:space="preserve"> této Smlouvy mohou být prováděny </w:t>
      </w:r>
      <w:r w:rsidR="005B7563" w:rsidRPr="00A75963">
        <w:rPr>
          <w:szCs w:val="22"/>
        </w:rPr>
        <w:t>Poskytovatel</w:t>
      </w:r>
      <w:r w:rsidRPr="00A75963">
        <w:rPr>
          <w:szCs w:val="22"/>
        </w:rPr>
        <w:t xml:space="preserve">em pouze tehdy, budou-li </w:t>
      </w:r>
      <w:r w:rsidR="00D63F81" w:rsidRPr="00A75963">
        <w:rPr>
          <w:szCs w:val="22"/>
        </w:rPr>
        <w:t xml:space="preserve">předem </w:t>
      </w:r>
      <w:r w:rsidRPr="00A75963">
        <w:rPr>
          <w:szCs w:val="22"/>
        </w:rPr>
        <w:t xml:space="preserve">písemně odsouhlaseny Objednatelem. Jestliže </w:t>
      </w:r>
      <w:r w:rsidR="005B7563" w:rsidRPr="00A75963">
        <w:rPr>
          <w:szCs w:val="22"/>
        </w:rPr>
        <w:t>Poskytovatel</w:t>
      </w:r>
      <w:r w:rsidRPr="00A75963">
        <w:rPr>
          <w:szCs w:val="22"/>
        </w:rPr>
        <w:t xml:space="preserve"> provede práce a jiná plnění nad tento rámec, nemá nárok na jejich zaplacení.</w:t>
      </w:r>
    </w:p>
    <w:p w14:paraId="209DB40C" w14:textId="77777777" w:rsidR="002F40BC" w:rsidRDefault="002F40BC" w:rsidP="00E25593">
      <w:pPr>
        <w:pStyle w:val="Odstavecseseznamem"/>
        <w:keepNext/>
        <w:keepLines/>
        <w:rPr>
          <w:szCs w:val="22"/>
        </w:rPr>
      </w:pPr>
    </w:p>
    <w:p w14:paraId="1CEE0FEF" w14:textId="3402C480" w:rsidR="00E25593" w:rsidRDefault="2310A9FB" w:rsidP="00E25593">
      <w:pPr>
        <w:pStyle w:val="ListNumber-ContinueHeadingCzechTourism"/>
        <w:keepNext/>
        <w:keepLines/>
        <w:numPr>
          <w:ilvl w:val="1"/>
          <w:numId w:val="29"/>
        </w:numPr>
        <w:jc w:val="both"/>
      </w:pPr>
      <w:r>
        <w:t xml:space="preserve">Veškeré změny předmětu plnění </w:t>
      </w:r>
      <w:r w:rsidR="4E098990">
        <w:t>ze strany</w:t>
      </w:r>
      <w:r>
        <w:t xml:space="preserve"> </w:t>
      </w:r>
      <w:r w:rsidR="6FADF92D">
        <w:t>Poskytovatele</w:t>
      </w:r>
      <w:r w:rsidR="131E7EEC">
        <w:t xml:space="preserve"> musí být </w:t>
      </w:r>
      <w:r>
        <w:t xml:space="preserve">písemně </w:t>
      </w:r>
      <w:r w:rsidR="5658263F">
        <w:t>oznámeny</w:t>
      </w:r>
      <w:r w:rsidR="35926C06">
        <w:t xml:space="preserve"> a schváleny Objednatelem</w:t>
      </w:r>
      <w:r>
        <w:t xml:space="preserve">. </w:t>
      </w:r>
    </w:p>
    <w:p w14:paraId="46533E0A" w14:textId="77777777" w:rsidR="00E25593" w:rsidRDefault="00E25593" w:rsidP="00E25593">
      <w:pPr>
        <w:pStyle w:val="Odstavecseseznamem"/>
        <w:keepNext/>
        <w:keepLines/>
        <w:rPr>
          <w:szCs w:val="22"/>
        </w:rPr>
      </w:pPr>
    </w:p>
    <w:p w14:paraId="60062419" w14:textId="027FE5FF" w:rsidR="00E25593" w:rsidRDefault="009F71E7" w:rsidP="00E25593">
      <w:pPr>
        <w:pStyle w:val="slolnku"/>
        <w:keepLines/>
        <w:tabs>
          <w:tab w:val="clear" w:pos="284"/>
          <w:tab w:val="clear" w:pos="1701"/>
        </w:tabs>
        <w:rPr>
          <w:rFonts w:ascii="Georgia" w:hAnsi="Georgia" w:cs="Arial"/>
          <w:sz w:val="22"/>
          <w:szCs w:val="22"/>
        </w:rPr>
      </w:pPr>
      <w:r w:rsidRPr="00E25593">
        <w:rPr>
          <w:rFonts w:ascii="Georgia" w:hAnsi="Georgia" w:cs="Arial"/>
          <w:sz w:val="22"/>
          <w:szCs w:val="22"/>
        </w:rPr>
        <w:t xml:space="preserve">IV.    </w:t>
      </w:r>
      <w:r w:rsidR="00F54878" w:rsidRPr="00E25593">
        <w:rPr>
          <w:rFonts w:ascii="Georgia" w:hAnsi="Georgia" w:cs="Arial"/>
          <w:sz w:val="22"/>
          <w:szCs w:val="22"/>
        </w:rPr>
        <w:t xml:space="preserve"> </w:t>
      </w:r>
    </w:p>
    <w:p w14:paraId="43491640" w14:textId="614966F5" w:rsidR="0016559A" w:rsidRPr="00E25593" w:rsidRDefault="003213F4" w:rsidP="00E25593">
      <w:pPr>
        <w:pStyle w:val="slolnku"/>
        <w:keepLines/>
        <w:tabs>
          <w:tab w:val="clear" w:pos="284"/>
          <w:tab w:val="clear" w:pos="1701"/>
        </w:tabs>
        <w:rPr>
          <w:rFonts w:ascii="Georgia" w:hAnsi="Georgia" w:cs="Arial"/>
          <w:sz w:val="22"/>
          <w:szCs w:val="22"/>
        </w:rPr>
      </w:pPr>
      <w:r>
        <w:rPr>
          <w:rFonts w:ascii="Georgia" w:hAnsi="Georgia" w:cs="Arial"/>
          <w:sz w:val="22"/>
          <w:szCs w:val="22"/>
        </w:rPr>
        <w:t>Platnost smlouvy</w:t>
      </w:r>
      <w:r w:rsidRPr="00E25593">
        <w:rPr>
          <w:rFonts w:ascii="Georgia" w:hAnsi="Georgia" w:cs="Arial"/>
          <w:sz w:val="22"/>
          <w:szCs w:val="22"/>
        </w:rPr>
        <w:t xml:space="preserve"> </w:t>
      </w:r>
      <w:r w:rsidR="0016559A" w:rsidRPr="00E25593">
        <w:rPr>
          <w:rFonts w:ascii="Georgia" w:hAnsi="Georgia" w:cs="Arial"/>
          <w:sz w:val="22"/>
          <w:szCs w:val="22"/>
        </w:rPr>
        <w:t>a místo plnění</w:t>
      </w:r>
    </w:p>
    <w:p w14:paraId="3FA6490C" w14:textId="77777777" w:rsidR="006E4982" w:rsidRPr="00A75963" w:rsidRDefault="006E4982" w:rsidP="00E25593">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jc w:val="both"/>
        <w:rPr>
          <w:szCs w:val="22"/>
        </w:rPr>
      </w:pPr>
    </w:p>
    <w:p w14:paraId="694D28CC" w14:textId="38B9AAB6" w:rsidR="005B704F" w:rsidRPr="00A75963" w:rsidRDefault="00026982" w:rsidP="00E25593">
      <w:pPr>
        <w:keepNext/>
        <w:keepLines/>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6E34E3">
        <w:rPr>
          <w:rFonts w:cs="Georgia"/>
          <w:szCs w:val="22"/>
        </w:rPr>
        <w:t xml:space="preserve">Tato Smlouva se uzavírá na dobu určitou, a to </w:t>
      </w:r>
      <w:r w:rsidR="004074C5">
        <w:rPr>
          <w:rFonts w:cs="Georgia"/>
          <w:szCs w:val="22"/>
        </w:rPr>
        <w:t xml:space="preserve">ode dne účinnosti této Smlouvy </w:t>
      </w:r>
      <w:r w:rsidRPr="006E34E3">
        <w:rPr>
          <w:rFonts w:cs="Georgia"/>
          <w:szCs w:val="22"/>
        </w:rPr>
        <w:t xml:space="preserve">do </w:t>
      </w:r>
      <w:r w:rsidRPr="006E34E3">
        <w:rPr>
          <w:color w:val="201F1E"/>
          <w:szCs w:val="22"/>
        </w:rPr>
        <w:t>konce všech propagačních aktivit</w:t>
      </w:r>
      <w:r w:rsidR="009C307E">
        <w:rPr>
          <w:color w:val="201F1E"/>
          <w:szCs w:val="22"/>
        </w:rPr>
        <w:t>, který bude k </w:t>
      </w:r>
      <w:r w:rsidR="005D5F30" w:rsidRPr="00FD1697">
        <w:rPr>
          <w:color w:val="201F1E"/>
          <w:szCs w:val="22"/>
        </w:rPr>
        <w:t>15</w:t>
      </w:r>
      <w:r w:rsidR="009C307E" w:rsidRPr="00FD1697">
        <w:rPr>
          <w:color w:val="201F1E"/>
          <w:szCs w:val="22"/>
        </w:rPr>
        <w:t>.12.2021,</w:t>
      </w:r>
      <w:r w:rsidRPr="006E34E3">
        <w:rPr>
          <w:color w:val="201F1E"/>
          <w:szCs w:val="22"/>
        </w:rPr>
        <w:t xml:space="preserve"> a jejich</w:t>
      </w:r>
      <w:r w:rsidR="009C307E">
        <w:rPr>
          <w:color w:val="201F1E"/>
          <w:szCs w:val="22"/>
        </w:rPr>
        <w:t xml:space="preserve"> následnému</w:t>
      </w:r>
      <w:r w:rsidRPr="006E34E3">
        <w:rPr>
          <w:color w:val="201F1E"/>
          <w:szCs w:val="22"/>
        </w:rPr>
        <w:t xml:space="preserve"> vyhodnocení</w:t>
      </w:r>
      <w:r w:rsidR="004074C5">
        <w:rPr>
          <w:color w:val="201F1E"/>
          <w:szCs w:val="22"/>
        </w:rPr>
        <w:t>.</w:t>
      </w:r>
      <w:r w:rsidRPr="00A75963">
        <w:rPr>
          <w:szCs w:val="22"/>
        </w:rPr>
        <w:t xml:space="preserve"> </w:t>
      </w:r>
    </w:p>
    <w:p w14:paraId="50231956" w14:textId="77777777" w:rsidR="0016559A" w:rsidRPr="00A75963" w:rsidRDefault="0016559A" w:rsidP="00E25593">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05"/>
        <w:jc w:val="both"/>
        <w:rPr>
          <w:szCs w:val="22"/>
        </w:rPr>
      </w:pPr>
    </w:p>
    <w:p w14:paraId="6D8FE26A" w14:textId="0FC2D456" w:rsidR="0016559A" w:rsidRPr="00A75963" w:rsidRDefault="1BBE4929" w:rsidP="00E25593">
      <w:pPr>
        <w:keepNext/>
        <w:keepLines/>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6360EEA4">
        <w:rPr>
          <w:lang w:eastAsia="cs-CZ"/>
        </w:rPr>
        <w:t>Místem plnění j</w:t>
      </w:r>
      <w:r w:rsidR="48467DE3" w:rsidRPr="6360EEA4">
        <w:rPr>
          <w:lang w:eastAsia="cs-CZ"/>
        </w:rPr>
        <w:t xml:space="preserve">e </w:t>
      </w:r>
      <w:r w:rsidR="00CF1C31">
        <w:rPr>
          <w:szCs w:val="22"/>
        </w:rPr>
        <w:t>on-line prostor.</w:t>
      </w:r>
    </w:p>
    <w:p w14:paraId="187B2C88" w14:textId="3A9795E9" w:rsidR="0016559A" w:rsidRPr="00A75963" w:rsidRDefault="0016559A" w:rsidP="00E25593">
      <w:pPr>
        <w:pStyle w:val="ListNumber-ContinueHeadingCzechTourism"/>
        <w:keepNext/>
        <w:keepLines/>
        <w:numPr>
          <w:ilvl w:val="0"/>
          <w:numId w:val="0"/>
        </w:numPr>
        <w:jc w:val="both"/>
        <w:rPr>
          <w:szCs w:val="22"/>
        </w:rPr>
      </w:pPr>
    </w:p>
    <w:p w14:paraId="48680A37" w14:textId="77777777" w:rsidR="009F71E7" w:rsidRPr="00A75963" w:rsidRDefault="009F71E7" w:rsidP="00E25593">
      <w:pPr>
        <w:pStyle w:val="slolnku"/>
        <w:keepLines/>
        <w:tabs>
          <w:tab w:val="clear" w:pos="284"/>
          <w:tab w:val="clear" w:pos="1701"/>
          <w:tab w:val="left" w:pos="2552"/>
        </w:tabs>
        <w:rPr>
          <w:rFonts w:ascii="Georgia" w:hAnsi="Georgia" w:cs="Arial"/>
          <w:sz w:val="22"/>
          <w:szCs w:val="22"/>
        </w:rPr>
      </w:pPr>
      <w:r w:rsidRPr="00A75963">
        <w:rPr>
          <w:rFonts w:ascii="Georgia" w:hAnsi="Georgia" w:cs="Arial"/>
          <w:sz w:val="22"/>
          <w:szCs w:val="22"/>
        </w:rPr>
        <w:t>V.</w:t>
      </w:r>
    </w:p>
    <w:p w14:paraId="5A5CAB48" w14:textId="77777777" w:rsidR="0016559A" w:rsidRPr="00A75963" w:rsidRDefault="00F54878" w:rsidP="00E25593">
      <w:pPr>
        <w:pStyle w:val="slolnku"/>
        <w:keepLines/>
        <w:tabs>
          <w:tab w:val="clear" w:pos="284"/>
          <w:tab w:val="clear" w:pos="1701"/>
          <w:tab w:val="left" w:pos="2552"/>
        </w:tabs>
        <w:rPr>
          <w:rFonts w:ascii="Georgia" w:hAnsi="Georgia" w:cs="Arial"/>
          <w:sz w:val="22"/>
          <w:szCs w:val="22"/>
        </w:rPr>
      </w:pPr>
      <w:r w:rsidRPr="00A75963">
        <w:rPr>
          <w:rFonts w:ascii="Georgia" w:hAnsi="Georgia" w:cs="Arial"/>
          <w:sz w:val="22"/>
          <w:szCs w:val="22"/>
        </w:rPr>
        <w:t>Cena</w:t>
      </w:r>
      <w:r w:rsidR="0016559A" w:rsidRPr="00A75963">
        <w:rPr>
          <w:rFonts w:ascii="Georgia" w:hAnsi="Georgia" w:cs="Arial"/>
          <w:sz w:val="22"/>
          <w:szCs w:val="22"/>
        </w:rPr>
        <w:t xml:space="preserve"> a platební podmínky</w:t>
      </w:r>
    </w:p>
    <w:p w14:paraId="3023D80D" w14:textId="77777777" w:rsidR="0016559A" w:rsidRPr="00A75963" w:rsidRDefault="0016559A" w:rsidP="00E25593">
      <w:pPr>
        <w:pStyle w:val="ListNumber-ContinueHeadingCzechTourism"/>
        <w:keepNext/>
        <w:keepLines/>
        <w:numPr>
          <w:ilvl w:val="0"/>
          <w:numId w:val="0"/>
        </w:numPr>
        <w:ind w:left="680" w:hanging="680"/>
        <w:jc w:val="both"/>
        <w:rPr>
          <w:szCs w:val="22"/>
        </w:rPr>
      </w:pPr>
    </w:p>
    <w:p w14:paraId="7E497693" w14:textId="1A3B9855" w:rsidR="00263CB1" w:rsidRPr="000316B9" w:rsidRDefault="002824B7" w:rsidP="00E25593">
      <w:pPr>
        <w:pStyle w:val="slolnku"/>
        <w:keepLines/>
        <w:numPr>
          <w:ilvl w:val="1"/>
          <w:numId w:val="31"/>
        </w:numPr>
        <w:tabs>
          <w:tab w:val="clear" w:pos="0"/>
          <w:tab w:val="clear" w:pos="284"/>
          <w:tab w:val="clear" w:pos="1701"/>
        </w:tabs>
        <w:spacing w:before="120" w:after="0"/>
        <w:jc w:val="both"/>
        <w:rPr>
          <w:rFonts w:ascii="Georgia" w:hAnsi="Georgia" w:cs="Arial"/>
          <w:b w:val="0"/>
          <w:bCs/>
          <w:sz w:val="22"/>
          <w:szCs w:val="22"/>
        </w:rPr>
      </w:pPr>
      <w:r w:rsidRPr="00A75963">
        <w:rPr>
          <w:rFonts w:ascii="Georgia" w:hAnsi="Georgia" w:cs="Arial"/>
          <w:b w:val="0"/>
          <w:sz w:val="22"/>
          <w:szCs w:val="22"/>
        </w:rPr>
        <w:t>Cena Propagace činí:</w:t>
      </w:r>
      <w:r w:rsidR="00263CB1" w:rsidRPr="00A75963">
        <w:rPr>
          <w:rFonts w:ascii="Georgia" w:hAnsi="Georgia" w:cs="Arial"/>
          <w:b w:val="0"/>
          <w:sz w:val="22"/>
          <w:szCs w:val="22"/>
        </w:rPr>
        <w:t xml:space="preserve"> </w:t>
      </w:r>
      <w:r w:rsidR="00EB3E5A">
        <w:rPr>
          <w:rFonts w:ascii="Georgia" w:hAnsi="Georgia" w:cs="Arial"/>
          <w:b w:val="0"/>
          <w:sz w:val="22"/>
          <w:szCs w:val="22"/>
        </w:rPr>
        <w:t>165 </w:t>
      </w:r>
      <w:r w:rsidR="005D5F30">
        <w:rPr>
          <w:rFonts w:ascii="Georgia" w:hAnsi="Georgia" w:cs="Arial"/>
          <w:b w:val="0"/>
          <w:sz w:val="22"/>
          <w:szCs w:val="22"/>
        </w:rPr>
        <w:t xml:space="preserve">290 </w:t>
      </w:r>
      <w:r w:rsidR="00EB3E5A">
        <w:rPr>
          <w:rFonts w:ascii="Georgia" w:hAnsi="Georgia" w:cs="Arial"/>
          <w:b w:val="0"/>
          <w:sz w:val="22"/>
          <w:szCs w:val="22"/>
        </w:rPr>
        <w:t>CZK</w:t>
      </w:r>
      <w:r w:rsidR="00A72D1D" w:rsidRPr="00854A23">
        <w:rPr>
          <w:rFonts w:ascii="Georgia" w:hAnsi="Georgia" w:cs="Arial"/>
          <w:b w:val="0"/>
          <w:sz w:val="22"/>
          <w:szCs w:val="22"/>
        </w:rPr>
        <w:t xml:space="preserve"> </w:t>
      </w:r>
      <w:r w:rsidRPr="00854A23">
        <w:rPr>
          <w:rFonts w:ascii="Georgia" w:hAnsi="Georgia" w:cs="Arial"/>
          <w:b w:val="0"/>
          <w:sz w:val="22"/>
          <w:szCs w:val="22"/>
        </w:rPr>
        <w:t>(dále jen „Cena“).</w:t>
      </w:r>
      <w:r w:rsidR="000316B9">
        <w:rPr>
          <w:rFonts w:ascii="Georgia" w:hAnsi="Georgia"/>
          <w:b w:val="0"/>
          <w:bCs/>
          <w:color w:val="000000"/>
          <w:sz w:val="22"/>
          <w:szCs w:val="22"/>
          <w:shd w:val="clear" w:color="auto" w:fill="FFFFFF"/>
        </w:rPr>
        <w:t xml:space="preserve"> </w:t>
      </w:r>
      <w:r w:rsidR="003B2603" w:rsidRPr="003B2603">
        <w:rPr>
          <w:rFonts w:ascii="Georgia" w:hAnsi="Georgia"/>
          <w:b w:val="0"/>
          <w:bCs/>
          <w:sz w:val="22"/>
          <w:szCs w:val="22"/>
        </w:rPr>
        <w:t>Poskytovatel prohlašuje, že není plátcem DPH</w:t>
      </w:r>
      <w:r w:rsidR="003B2603">
        <w:rPr>
          <w:rFonts w:ascii="Georgia" w:hAnsi="Georgia"/>
          <w:b w:val="0"/>
          <w:bCs/>
          <w:sz w:val="22"/>
          <w:szCs w:val="22"/>
        </w:rPr>
        <w:t xml:space="preserve">. </w:t>
      </w:r>
      <w:r w:rsidR="000316B9" w:rsidRPr="003B2603">
        <w:rPr>
          <w:rFonts w:ascii="Georgia" w:hAnsi="Georgia"/>
          <w:b w:val="0"/>
          <w:bCs/>
          <w:color w:val="000000"/>
          <w:sz w:val="22"/>
          <w:szCs w:val="22"/>
          <w:shd w:val="clear" w:color="auto" w:fill="FFFFFF"/>
        </w:rPr>
        <w:t>Poskytovatel t</w:t>
      </w:r>
      <w:r w:rsidR="000316B9" w:rsidRPr="003B2603">
        <w:rPr>
          <w:rFonts w:ascii="Georgia" w:hAnsi="Georgia" w:cs="Georgia"/>
          <w:b w:val="0"/>
          <w:bCs/>
          <w:sz w:val="22"/>
          <w:szCs w:val="22"/>
        </w:rPr>
        <w:t>ímto výslovně</w:t>
      </w:r>
      <w:r w:rsidR="000316B9" w:rsidRPr="006E34E3">
        <w:rPr>
          <w:rFonts w:ascii="Georgia" w:hAnsi="Georgia" w:cs="Georgia"/>
          <w:b w:val="0"/>
          <w:bCs/>
          <w:sz w:val="22"/>
          <w:szCs w:val="22"/>
        </w:rPr>
        <w:t xml:space="preserve"> prohlašuje a zaručuje, že </w:t>
      </w:r>
      <w:r w:rsidR="000316B9">
        <w:rPr>
          <w:rFonts w:ascii="Georgia" w:hAnsi="Georgia" w:cs="Georgia"/>
          <w:b w:val="0"/>
          <w:bCs/>
          <w:sz w:val="22"/>
          <w:szCs w:val="22"/>
        </w:rPr>
        <w:t>Cena</w:t>
      </w:r>
      <w:r w:rsidR="000316B9" w:rsidRPr="006E34E3">
        <w:rPr>
          <w:rFonts w:ascii="Georgia" w:hAnsi="Georgia" w:cs="Georgia"/>
          <w:b w:val="0"/>
          <w:bCs/>
          <w:sz w:val="22"/>
          <w:szCs w:val="22"/>
        </w:rPr>
        <w:t xml:space="preserve"> zahrnuje veškeré náklady </w:t>
      </w:r>
      <w:r w:rsidR="000316B9">
        <w:rPr>
          <w:rFonts w:ascii="Georgia" w:hAnsi="Georgia" w:cs="Georgia"/>
          <w:b w:val="0"/>
          <w:bCs/>
          <w:sz w:val="22"/>
          <w:szCs w:val="22"/>
        </w:rPr>
        <w:t xml:space="preserve">Poskytovatele </w:t>
      </w:r>
      <w:r w:rsidR="000316B9" w:rsidRPr="006E34E3">
        <w:rPr>
          <w:rFonts w:ascii="Georgia" w:hAnsi="Georgia" w:cs="Georgia"/>
          <w:b w:val="0"/>
          <w:bCs/>
          <w:sz w:val="22"/>
          <w:szCs w:val="22"/>
        </w:rPr>
        <w:t xml:space="preserve">potřebné k poskytnutí plnění dle této Smlouvy a </w:t>
      </w:r>
      <w:r w:rsidR="00EB3E5A">
        <w:rPr>
          <w:rFonts w:ascii="Georgia" w:hAnsi="Georgia" w:cs="Georgia"/>
          <w:b w:val="0"/>
          <w:bCs/>
          <w:sz w:val="22"/>
          <w:szCs w:val="22"/>
        </w:rPr>
        <w:t>C</w:t>
      </w:r>
      <w:r w:rsidR="002A4029">
        <w:rPr>
          <w:rFonts w:ascii="Georgia" w:hAnsi="Georgia" w:cs="Georgia"/>
          <w:b w:val="0"/>
          <w:bCs/>
          <w:sz w:val="22"/>
          <w:szCs w:val="22"/>
        </w:rPr>
        <w:t xml:space="preserve">ena </w:t>
      </w:r>
      <w:r w:rsidR="000316B9" w:rsidRPr="006E34E3">
        <w:rPr>
          <w:rFonts w:ascii="Georgia" w:hAnsi="Georgia" w:cs="Georgia"/>
          <w:b w:val="0"/>
          <w:bCs/>
          <w:sz w:val="22"/>
          <w:szCs w:val="22"/>
        </w:rPr>
        <w:t>nebude navyšován</w:t>
      </w:r>
      <w:r w:rsidR="000316B9">
        <w:rPr>
          <w:rFonts w:ascii="Georgia" w:hAnsi="Georgia" w:cs="Georgia"/>
          <w:b w:val="0"/>
          <w:bCs/>
          <w:sz w:val="22"/>
          <w:szCs w:val="22"/>
        </w:rPr>
        <w:t>a.</w:t>
      </w:r>
    </w:p>
    <w:p w14:paraId="13377881" w14:textId="75B9C68F" w:rsidR="00263CB1" w:rsidRPr="00A75963" w:rsidRDefault="72828079" w:rsidP="6360EEA4">
      <w:pPr>
        <w:pStyle w:val="slolnku"/>
        <w:keepLines/>
        <w:numPr>
          <w:ilvl w:val="1"/>
          <w:numId w:val="31"/>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10</w:t>
      </w:r>
      <w:r w:rsidR="17C17FC6" w:rsidRPr="6360EEA4">
        <w:rPr>
          <w:rFonts w:ascii="Georgia" w:hAnsi="Georgia" w:cs="Arial"/>
          <w:b w:val="0"/>
          <w:sz w:val="22"/>
          <w:szCs w:val="22"/>
        </w:rPr>
        <w:t>0</w:t>
      </w:r>
      <w:r w:rsidRPr="6360EEA4">
        <w:rPr>
          <w:rFonts w:ascii="Georgia" w:hAnsi="Georgia" w:cs="Arial"/>
          <w:b w:val="0"/>
          <w:sz w:val="22"/>
          <w:szCs w:val="22"/>
        </w:rPr>
        <w:t xml:space="preserve">% Ceny Propagace bude Objednatelem uhrazeno </w:t>
      </w:r>
      <w:r w:rsidR="55C8F7A1" w:rsidRPr="6360EEA4">
        <w:rPr>
          <w:rFonts w:ascii="Georgia" w:hAnsi="Georgia" w:cs="Arial"/>
          <w:b w:val="0"/>
          <w:sz w:val="22"/>
          <w:szCs w:val="22"/>
        </w:rPr>
        <w:t xml:space="preserve">po </w:t>
      </w:r>
      <w:r w:rsidR="008931FF">
        <w:rPr>
          <w:rFonts w:ascii="Georgia" w:hAnsi="Georgia" w:cs="Arial"/>
          <w:b w:val="0"/>
          <w:sz w:val="22"/>
          <w:szCs w:val="22"/>
        </w:rPr>
        <w:t xml:space="preserve">řádném </w:t>
      </w:r>
      <w:r w:rsidR="55C8F7A1" w:rsidRPr="6360EEA4">
        <w:rPr>
          <w:rFonts w:ascii="Georgia" w:hAnsi="Georgia" w:cs="Arial"/>
          <w:b w:val="0"/>
          <w:sz w:val="22"/>
          <w:szCs w:val="22"/>
        </w:rPr>
        <w:t xml:space="preserve">dokončení Propagace a po předání </w:t>
      </w:r>
      <w:r w:rsidR="008931FF">
        <w:rPr>
          <w:rFonts w:ascii="Georgia" w:hAnsi="Georgia" w:cs="Arial"/>
          <w:b w:val="0"/>
          <w:sz w:val="22"/>
          <w:szCs w:val="22"/>
        </w:rPr>
        <w:t xml:space="preserve">a schválení </w:t>
      </w:r>
      <w:r w:rsidR="55C8F7A1" w:rsidRPr="6360EEA4">
        <w:rPr>
          <w:rFonts w:ascii="Georgia" w:hAnsi="Georgia" w:cs="Arial"/>
          <w:b w:val="0"/>
          <w:sz w:val="22"/>
          <w:szCs w:val="22"/>
        </w:rPr>
        <w:t xml:space="preserve">závěrečné zprávy včetně fotodokumentace zpracované </w:t>
      </w:r>
      <w:r w:rsidR="1AD51384" w:rsidRPr="6360EEA4">
        <w:rPr>
          <w:rFonts w:ascii="Georgia" w:hAnsi="Georgia" w:cs="Arial"/>
          <w:b w:val="0"/>
          <w:sz w:val="22"/>
          <w:szCs w:val="22"/>
        </w:rPr>
        <w:t>Poskytovatel</w:t>
      </w:r>
      <w:r w:rsidR="55C8F7A1" w:rsidRPr="6360EEA4">
        <w:rPr>
          <w:rFonts w:ascii="Georgia" w:hAnsi="Georgia" w:cs="Arial"/>
          <w:b w:val="0"/>
          <w:sz w:val="22"/>
          <w:szCs w:val="22"/>
        </w:rPr>
        <w:t>em</w:t>
      </w:r>
      <w:r w:rsidR="19F3DDFA" w:rsidRPr="6360EEA4">
        <w:rPr>
          <w:rFonts w:ascii="Georgia" w:hAnsi="Georgia" w:cs="Arial"/>
          <w:b w:val="0"/>
          <w:sz w:val="22"/>
          <w:szCs w:val="22"/>
        </w:rPr>
        <w:t>.</w:t>
      </w:r>
    </w:p>
    <w:p w14:paraId="5EE78091" w14:textId="49C9ED69" w:rsidR="00CD6782" w:rsidRPr="00A75963" w:rsidRDefault="54B012E4" w:rsidP="00E25593">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Cena za Propagaci bude uhrazena na základě faktury vystavené </w:t>
      </w:r>
      <w:r w:rsidR="1AD51384" w:rsidRPr="6360EEA4">
        <w:rPr>
          <w:rFonts w:ascii="Georgia" w:hAnsi="Georgia" w:cs="Arial"/>
          <w:b w:val="0"/>
          <w:sz w:val="22"/>
          <w:szCs w:val="22"/>
        </w:rPr>
        <w:t>Poskytovatel</w:t>
      </w:r>
      <w:r w:rsidRPr="6360EEA4">
        <w:rPr>
          <w:rFonts w:ascii="Georgia" w:hAnsi="Georgia" w:cs="Arial"/>
          <w:b w:val="0"/>
          <w:sz w:val="22"/>
          <w:szCs w:val="22"/>
        </w:rPr>
        <w:t xml:space="preserve">em v souladu s touto Smlouvou. Splatnost faktury je </w:t>
      </w:r>
      <w:r w:rsidRPr="6360EEA4">
        <w:rPr>
          <w:rFonts w:ascii="Georgia" w:hAnsi="Georgia" w:cs="Arial"/>
          <w:sz w:val="22"/>
          <w:szCs w:val="22"/>
        </w:rPr>
        <w:t>30</w:t>
      </w:r>
      <w:r w:rsidR="004728A0">
        <w:rPr>
          <w:rFonts w:ascii="Georgia" w:hAnsi="Georgia" w:cs="Arial"/>
          <w:sz w:val="22"/>
          <w:szCs w:val="22"/>
        </w:rPr>
        <w:t xml:space="preserve"> (třicet)</w:t>
      </w:r>
      <w:r w:rsidRPr="6360EEA4">
        <w:rPr>
          <w:rFonts w:ascii="Georgia" w:hAnsi="Georgia" w:cs="Arial"/>
          <w:sz w:val="22"/>
          <w:szCs w:val="22"/>
        </w:rPr>
        <w:t xml:space="preserve"> dnů</w:t>
      </w:r>
      <w:r w:rsidRPr="6360EEA4">
        <w:rPr>
          <w:rFonts w:ascii="Georgia" w:hAnsi="Georgia" w:cs="Arial"/>
          <w:b w:val="0"/>
          <w:sz w:val="22"/>
          <w:szCs w:val="22"/>
        </w:rPr>
        <w:t xml:space="preserve"> od jejího vystavení. </w:t>
      </w:r>
      <w:r w:rsidR="1AD51384" w:rsidRPr="6360EEA4">
        <w:rPr>
          <w:rFonts w:ascii="Georgia" w:hAnsi="Georgia" w:cs="Arial"/>
          <w:b w:val="0"/>
          <w:sz w:val="22"/>
          <w:szCs w:val="22"/>
        </w:rPr>
        <w:t>Poskytovatel</w:t>
      </w:r>
      <w:r w:rsidRPr="6360EEA4">
        <w:rPr>
          <w:rFonts w:ascii="Georgia" w:hAnsi="Georgia" w:cs="Arial"/>
          <w:b w:val="0"/>
          <w:sz w:val="22"/>
          <w:szCs w:val="22"/>
        </w:rPr>
        <w:t xml:space="preserve"> je povinen doručit Objednateli fakturu</w:t>
      </w:r>
      <w:r w:rsidR="65E6B56B" w:rsidRPr="6360EEA4">
        <w:rPr>
          <w:rFonts w:ascii="Georgia" w:hAnsi="Georgia" w:cs="Arial"/>
          <w:b w:val="0"/>
          <w:sz w:val="22"/>
          <w:szCs w:val="22"/>
        </w:rPr>
        <w:t xml:space="preserve"> </w:t>
      </w:r>
      <w:r w:rsidRPr="6360EEA4">
        <w:rPr>
          <w:rFonts w:ascii="Georgia" w:hAnsi="Georgia" w:cs="Arial"/>
          <w:b w:val="0"/>
          <w:sz w:val="22"/>
          <w:szCs w:val="22"/>
        </w:rPr>
        <w:t>alespoň 2</w:t>
      </w:r>
      <w:r w:rsidR="004728A0">
        <w:rPr>
          <w:rFonts w:ascii="Georgia" w:hAnsi="Georgia" w:cs="Arial"/>
          <w:b w:val="0"/>
          <w:sz w:val="22"/>
          <w:szCs w:val="22"/>
        </w:rPr>
        <w:t>1</w:t>
      </w:r>
      <w:r w:rsidRPr="6360EEA4">
        <w:rPr>
          <w:rFonts w:ascii="Georgia" w:hAnsi="Georgia" w:cs="Arial"/>
          <w:b w:val="0"/>
          <w:sz w:val="22"/>
          <w:szCs w:val="22"/>
        </w:rPr>
        <w:t xml:space="preserve"> </w:t>
      </w:r>
      <w:r w:rsidR="00941065">
        <w:rPr>
          <w:rFonts w:ascii="Georgia" w:hAnsi="Georgia" w:cs="Arial"/>
          <w:b w:val="0"/>
          <w:sz w:val="22"/>
          <w:szCs w:val="22"/>
        </w:rPr>
        <w:t xml:space="preserve">(dvacet jedna) </w:t>
      </w:r>
      <w:r w:rsidRPr="6360EEA4">
        <w:rPr>
          <w:rFonts w:ascii="Georgia" w:hAnsi="Georgia" w:cs="Arial"/>
          <w:b w:val="0"/>
          <w:sz w:val="22"/>
          <w:szCs w:val="22"/>
        </w:rPr>
        <w:t>dnů přede dnem její splatnosti, jinak se přiměřeně posouvá termín splatnosti.</w:t>
      </w:r>
    </w:p>
    <w:p w14:paraId="723C2FCA" w14:textId="193D256C" w:rsidR="00CD6782" w:rsidRPr="00A75963" w:rsidRDefault="54B012E4" w:rsidP="00E25593">
      <w:pPr>
        <w:pStyle w:val="slolnku"/>
        <w:keepLines/>
        <w:numPr>
          <w:ilvl w:val="1"/>
          <w:numId w:val="31"/>
        </w:numPr>
        <w:tabs>
          <w:tab w:val="clear" w:pos="0"/>
          <w:tab w:val="clear" w:pos="284"/>
          <w:tab w:val="clear" w:pos="1701"/>
        </w:tabs>
        <w:spacing w:before="120"/>
        <w:jc w:val="both"/>
        <w:rPr>
          <w:rFonts w:ascii="Georgia" w:hAnsi="Georgia" w:cs="Arial"/>
          <w:b w:val="0"/>
          <w:sz w:val="22"/>
          <w:szCs w:val="22"/>
        </w:rPr>
      </w:pPr>
      <w:r w:rsidRPr="6360EEA4">
        <w:rPr>
          <w:rFonts w:ascii="Georgia" w:hAnsi="Georgia" w:cs="Arial"/>
          <w:b w:val="0"/>
          <w:sz w:val="22"/>
          <w:szCs w:val="22"/>
        </w:rPr>
        <w:t>Veškeré platby dle této Smlouvy budou probíhat výlučně bezhotovostním</w:t>
      </w:r>
      <w:r w:rsidR="00CD6782">
        <w:br/>
      </w:r>
      <w:r w:rsidRPr="6360EEA4">
        <w:rPr>
          <w:rFonts w:ascii="Georgia" w:hAnsi="Georgia" w:cs="Arial"/>
          <w:b w:val="0"/>
          <w:sz w:val="22"/>
          <w:szCs w:val="22"/>
        </w:rPr>
        <w:t>převodem v české měně</w:t>
      </w:r>
      <w:r w:rsidR="39B3D693" w:rsidRPr="6360EEA4">
        <w:rPr>
          <w:rFonts w:ascii="Georgia" w:hAnsi="Georgia" w:cs="Arial"/>
          <w:b w:val="0"/>
          <w:sz w:val="22"/>
          <w:szCs w:val="22"/>
        </w:rPr>
        <w:t>.</w:t>
      </w:r>
      <w:r w:rsidR="00E1760D">
        <w:rPr>
          <w:rFonts w:ascii="Georgia" w:hAnsi="Georgia" w:cs="Arial"/>
          <w:b w:val="0"/>
          <w:sz w:val="22"/>
          <w:szCs w:val="22"/>
        </w:rPr>
        <w:t xml:space="preserve"> </w:t>
      </w:r>
      <w:r w:rsidR="00E1760D" w:rsidRPr="006E34E3">
        <w:rPr>
          <w:rFonts w:ascii="Georgia" w:hAnsi="Georgia" w:cs="Georgia"/>
          <w:b w:val="0"/>
          <w:bCs/>
          <w:sz w:val="22"/>
          <w:szCs w:val="22"/>
        </w:rPr>
        <w:t xml:space="preserve">Faktury je </w:t>
      </w:r>
      <w:r w:rsidR="00585FF3">
        <w:rPr>
          <w:rFonts w:ascii="Georgia" w:hAnsi="Georgia" w:cs="Georgia"/>
          <w:b w:val="0"/>
          <w:bCs/>
          <w:sz w:val="22"/>
          <w:szCs w:val="22"/>
        </w:rPr>
        <w:t xml:space="preserve">Poskytovatel </w:t>
      </w:r>
      <w:r w:rsidR="00E1760D" w:rsidRPr="006E34E3">
        <w:rPr>
          <w:rFonts w:ascii="Georgia" w:hAnsi="Georgia" w:cs="Georgia"/>
          <w:b w:val="0"/>
          <w:bCs/>
          <w:sz w:val="22"/>
          <w:szCs w:val="22"/>
        </w:rPr>
        <w:t xml:space="preserve">povinen doručit na adresu  </w:t>
      </w:r>
      <w:hyperlink r:id="rId11" w:history="1">
        <w:r w:rsidR="006E54F2" w:rsidRPr="00FE30CD">
          <w:rPr>
            <w:rStyle w:val="Hypertextovodkaz"/>
            <w:rFonts w:ascii="Georgia" w:hAnsi="Georgia"/>
            <w:b w:val="0"/>
            <w:bCs/>
            <w:sz w:val="22"/>
            <w:szCs w:val="22"/>
          </w:rPr>
          <w:t>XXX@czechtourism.cz</w:t>
        </w:r>
      </w:hyperlink>
      <w:r w:rsidR="00D0781F">
        <w:rPr>
          <w:rFonts w:ascii="Georgia" w:hAnsi="Georgia" w:cs="Arial"/>
          <w:b w:val="0"/>
          <w:sz w:val="22"/>
          <w:szCs w:val="22"/>
        </w:rPr>
        <w:t xml:space="preserve">. </w:t>
      </w:r>
    </w:p>
    <w:p w14:paraId="0A02458F" w14:textId="2E75C6A3" w:rsidR="00A33841" w:rsidRPr="00A75963" w:rsidRDefault="00585FF3" w:rsidP="00E25593">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6E34E3">
        <w:rPr>
          <w:rFonts w:ascii="Georgia" w:hAnsi="Georgia" w:cs="Georgia"/>
          <w:b w:val="0"/>
          <w:bCs/>
          <w:sz w:val="22"/>
          <w:szCs w:val="22"/>
        </w:rPr>
        <w:t xml:space="preserve">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C05DE3">
        <w:rPr>
          <w:rFonts w:ascii="Georgia" w:hAnsi="Georgia" w:cs="Georgia"/>
          <w:b w:val="0"/>
          <w:bCs/>
          <w:sz w:val="22"/>
          <w:szCs w:val="22"/>
        </w:rPr>
        <w:t>Poskytovateli</w:t>
      </w:r>
      <w:r w:rsidRPr="006E34E3">
        <w:rPr>
          <w:rFonts w:ascii="Georgia" w:hAnsi="Georgia" w:cs="Georgia"/>
          <w:b w:val="0"/>
          <w:bCs/>
          <w:sz w:val="22"/>
          <w:szCs w:val="22"/>
        </w:rPr>
        <w:t>. Lhůta splatnosti se v takovém případě přerušuje a počíná znovu běžet až od vystavení opravené či doplněné fakt</w:t>
      </w:r>
      <w:r w:rsidR="00F251B5">
        <w:rPr>
          <w:rFonts w:ascii="Georgia" w:hAnsi="Georgia" w:cs="Georgia"/>
          <w:b w:val="0"/>
          <w:bCs/>
          <w:sz w:val="22"/>
          <w:szCs w:val="22"/>
        </w:rPr>
        <w:t>ury.</w:t>
      </w:r>
    </w:p>
    <w:p w14:paraId="5CA67BC3" w14:textId="0B217BC4" w:rsidR="00C128B7" w:rsidRDefault="54B012E4" w:rsidP="00C128B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lastRenderedPageBreak/>
        <w:t xml:space="preserve">V případě, že </w:t>
      </w:r>
      <w:r w:rsidR="1AD51384" w:rsidRPr="6360EEA4">
        <w:rPr>
          <w:rFonts w:ascii="Georgia" w:hAnsi="Georgia" w:cs="Arial"/>
          <w:b w:val="0"/>
          <w:sz w:val="22"/>
          <w:szCs w:val="22"/>
        </w:rPr>
        <w:t>Poskytovatel</w:t>
      </w:r>
      <w:r w:rsidRPr="6360EEA4">
        <w:rPr>
          <w:rFonts w:ascii="Georgia" w:hAnsi="Georgia" w:cs="Arial"/>
          <w:b w:val="0"/>
          <w:sz w:val="22"/>
          <w:szCs w:val="22"/>
        </w:rPr>
        <w:t xml:space="preserve"> nebude schopen zajistit sjednanou Propagaci v celém rozsahu, zavazuje se </w:t>
      </w:r>
      <w:r w:rsidR="1AD51384" w:rsidRPr="6360EEA4">
        <w:rPr>
          <w:rFonts w:ascii="Georgia" w:hAnsi="Georgia" w:cs="Arial"/>
          <w:b w:val="0"/>
          <w:sz w:val="22"/>
          <w:szCs w:val="22"/>
        </w:rPr>
        <w:t>Poskytovatel</w:t>
      </w:r>
      <w:r w:rsidRPr="6360EEA4">
        <w:rPr>
          <w:rFonts w:ascii="Georgia" w:hAnsi="Georgia" w:cs="Arial"/>
          <w:b w:val="0"/>
          <w:sz w:val="22"/>
          <w:szCs w:val="22"/>
        </w:rPr>
        <w:t xml:space="preserve"> navrhnout Objednatel</w:t>
      </w:r>
      <w:r w:rsidR="00A00F9B">
        <w:rPr>
          <w:rFonts w:ascii="Georgia" w:hAnsi="Georgia" w:cs="Arial"/>
          <w:b w:val="0"/>
          <w:sz w:val="22"/>
          <w:szCs w:val="22"/>
        </w:rPr>
        <w:t>i</w:t>
      </w:r>
      <w:r w:rsidRPr="6360EEA4">
        <w:rPr>
          <w:rFonts w:ascii="Georgia" w:hAnsi="Georgia" w:cs="Arial"/>
          <w:b w:val="0"/>
          <w:sz w:val="22"/>
          <w:szCs w:val="22"/>
        </w:rPr>
        <w:t xml:space="preserve"> náhradu plnění, a to v co nejkratší době. Pokud </w:t>
      </w:r>
      <w:r w:rsidR="1AD51384" w:rsidRPr="6360EEA4">
        <w:rPr>
          <w:rFonts w:ascii="Georgia" w:hAnsi="Georgia" w:cs="Arial"/>
          <w:b w:val="0"/>
          <w:sz w:val="22"/>
          <w:szCs w:val="22"/>
        </w:rPr>
        <w:t>Poskytovatel</w:t>
      </w:r>
      <w:r w:rsidRPr="6360EEA4">
        <w:rPr>
          <w:rFonts w:ascii="Georgia" w:hAnsi="Georgia" w:cs="Arial"/>
          <w:b w:val="0"/>
          <w:sz w:val="22"/>
          <w:szCs w:val="22"/>
        </w:rPr>
        <w:t xml:space="preserve"> odpovídající náhradu neposkytne nebo Objednatel nebude s nabízenou náhradou souhlasit, nevzniká </w:t>
      </w:r>
      <w:r w:rsidR="1AD51384" w:rsidRPr="6360EEA4">
        <w:rPr>
          <w:rFonts w:ascii="Georgia" w:hAnsi="Georgia" w:cs="Arial"/>
          <w:b w:val="0"/>
          <w:sz w:val="22"/>
          <w:szCs w:val="22"/>
        </w:rPr>
        <w:t>Poskytovatel</w:t>
      </w:r>
      <w:r w:rsidRPr="6360EEA4">
        <w:rPr>
          <w:rFonts w:ascii="Georgia" w:hAnsi="Georgia" w:cs="Arial"/>
          <w:b w:val="0"/>
          <w:sz w:val="22"/>
          <w:szCs w:val="22"/>
        </w:rPr>
        <w:t xml:space="preserve">i nárok na poměrnou část </w:t>
      </w:r>
      <w:r w:rsidR="008F3AEE">
        <w:rPr>
          <w:rFonts w:ascii="Georgia" w:hAnsi="Georgia" w:cs="Arial"/>
          <w:b w:val="0"/>
          <w:sz w:val="22"/>
          <w:szCs w:val="22"/>
        </w:rPr>
        <w:t>Ceny</w:t>
      </w:r>
      <w:r w:rsidRPr="6360EEA4">
        <w:rPr>
          <w:rFonts w:ascii="Georgia" w:hAnsi="Georgia" w:cs="Arial"/>
          <w:b w:val="0"/>
          <w:sz w:val="22"/>
          <w:szCs w:val="22"/>
        </w:rPr>
        <w:t xml:space="preserve">. Pokud již došlo k úhradě </w:t>
      </w:r>
      <w:r w:rsidR="008F3AEE">
        <w:rPr>
          <w:rFonts w:ascii="Georgia" w:hAnsi="Georgia" w:cs="Arial"/>
          <w:b w:val="0"/>
          <w:sz w:val="22"/>
          <w:szCs w:val="22"/>
        </w:rPr>
        <w:t>Ceny</w:t>
      </w:r>
      <w:r w:rsidRPr="6360EEA4">
        <w:rPr>
          <w:rFonts w:ascii="Georgia" w:hAnsi="Georgia" w:cs="Arial"/>
          <w:b w:val="0"/>
          <w:sz w:val="22"/>
          <w:szCs w:val="22"/>
        </w:rPr>
        <w:t xml:space="preserve">, je </w:t>
      </w:r>
      <w:r w:rsidR="1AD51384" w:rsidRPr="6360EEA4">
        <w:rPr>
          <w:rFonts w:ascii="Georgia" w:hAnsi="Georgia" w:cs="Arial"/>
          <w:b w:val="0"/>
          <w:sz w:val="22"/>
          <w:szCs w:val="22"/>
        </w:rPr>
        <w:t>Poskytovatel</w:t>
      </w:r>
      <w:r w:rsidRPr="6360EEA4">
        <w:rPr>
          <w:rFonts w:ascii="Georgia" w:hAnsi="Georgia" w:cs="Arial"/>
          <w:b w:val="0"/>
          <w:sz w:val="22"/>
          <w:szCs w:val="22"/>
        </w:rPr>
        <w:t xml:space="preserve"> povinen vrátit Objednateli poměrnou část </w:t>
      </w:r>
      <w:r w:rsidR="008F3AEE">
        <w:rPr>
          <w:rFonts w:ascii="Georgia" w:hAnsi="Georgia" w:cs="Arial"/>
          <w:b w:val="0"/>
          <w:sz w:val="22"/>
          <w:szCs w:val="22"/>
        </w:rPr>
        <w:t>Ceny</w:t>
      </w:r>
      <w:r w:rsidRPr="6360EEA4">
        <w:rPr>
          <w:rFonts w:ascii="Georgia" w:hAnsi="Georgia" w:cs="Arial"/>
          <w:b w:val="0"/>
          <w:sz w:val="22"/>
          <w:szCs w:val="22"/>
        </w:rPr>
        <w:t xml:space="preserve"> a to do 15 dnů od doručení písemné výzvy Objednatele </w:t>
      </w:r>
      <w:r w:rsidR="1AD51384" w:rsidRPr="6360EEA4">
        <w:rPr>
          <w:rFonts w:ascii="Georgia" w:hAnsi="Georgia" w:cs="Arial"/>
          <w:b w:val="0"/>
          <w:sz w:val="22"/>
          <w:szCs w:val="22"/>
        </w:rPr>
        <w:t>Poskytovatel</w:t>
      </w:r>
      <w:r w:rsidRPr="6360EEA4">
        <w:rPr>
          <w:rFonts w:ascii="Georgia" w:hAnsi="Georgia" w:cs="Arial"/>
          <w:b w:val="0"/>
          <w:sz w:val="22"/>
          <w:szCs w:val="22"/>
        </w:rPr>
        <w:t>i</w:t>
      </w:r>
      <w:r w:rsidR="77A780EE" w:rsidRPr="6360EEA4">
        <w:rPr>
          <w:rFonts w:ascii="Georgia" w:hAnsi="Georgia" w:cs="Arial"/>
          <w:b w:val="0"/>
          <w:sz w:val="22"/>
          <w:szCs w:val="22"/>
        </w:rPr>
        <w:t>. V případě, že Propagace</w:t>
      </w:r>
      <w:r w:rsidRPr="6360EEA4">
        <w:rPr>
          <w:rFonts w:ascii="Georgia" w:hAnsi="Georgia" w:cs="Arial"/>
          <w:b w:val="0"/>
          <w:sz w:val="22"/>
          <w:szCs w:val="22"/>
        </w:rPr>
        <w:t xml:space="preserve"> nebude realizována vůbec, nemá </w:t>
      </w:r>
      <w:r w:rsidR="1AD51384" w:rsidRPr="6360EEA4">
        <w:rPr>
          <w:rFonts w:ascii="Georgia" w:hAnsi="Georgia" w:cs="Arial"/>
          <w:b w:val="0"/>
          <w:sz w:val="22"/>
          <w:szCs w:val="22"/>
        </w:rPr>
        <w:t>Poskytovatel</w:t>
      </w:r>
      <w:r w:rsidRPr="6360EEA4">
        <w:rPr>
          <w:rFonts w:ascii="Georgia" w:hAnsi="Georgia" w:cs="Arial"/>
          <w:b w:val="0"/>
          <w:sz w:val="22"/>
          <w:szCs w:val="22"/>
        </w:rPr>
        <w:t xml:space="preserve"> nárok na žádnou část </w:t>
      </w:r>
      <w:r w:rsidR="008F3AEE">
        <w:rPr>
          <w:rFonts w:ascii="Georgia" w:hAnsi="Georgia" w:cs="Arial"/>
          <w:b w:val="0"/>
          <w:sz w:val="22"/>
          <w:szCs w:val="22"/>
        </w:rPr>
        <w:t>Ceny</w:t>
      </w:r>
      <w:r w:rsidRPr="6360EEA4">
        <w:rPr>
          <w:rFonts w:ascii="Georgia" w:hAnsi="Georgia" w:cs="Arial"/>
          <w:b w:val="0"/>
          <w:sz w:val="22"/>
          <w:szCs w:val="22"/>
        </w:rPr>
        <w:t>.</w:t>
      </w:r>
    </w:p>
    <w:p w14:paraId="07534D5B" w14:textId="40D929F2" w:rsidR="00C128B7" w:rsidRPr="001D684D" w:rsidRDefault="00C128B7" w:rsidP="00C128B7">
      <w:pPr>
        <w:pStyle w:val="slolnku"/>
        <w:keepLines/>
        <w:numPr>
          <w:ilvl w:val="1"/>
          <w:numId w:val="31"/>
        </w:numPr>
        <w:tabs>
          <w:tab w:val="clear" w:pos="0"/>
          <w:tab w:val="clear" w:pos="284"/>
          <w:tab w:val="clear" w:pos="1701"/>
        </w:tabs>
        <w:spacing w:before="120" w:after="0"/>
        <w:jc w:val="both"/>
        <w:rPr>
          <w:rFonts w:ascii="Georgia" w:hAnsi="Georgia" w:cs="Arial"/>
          <w:b w:val="0"/>
          <w:bCs/>
          <w:sz w:val="22"/>
          <w:szCs w:val="22"/>
        </w:rPr>
      </w:pPr>
      <w:r w:rsidRPr="006E34E3">
        <w:rPr>
          <w:rFonts w:ascii="Georgia" w:hAnsi="Georgia" w:cs="Georgia"/>
          <w:b w:val="0"/>
          <w:bCs/>
          <w:sz w:val="22"/>
          <w:szCs w:val="22"/>
        </w:rPr>
        <w:t xml:space="preserve">Pohledávky a nároky </w:t>
      </w:r>
      <w:r w:rsidR="00A00F9B">
        <w:rPr>
          <w:rFonts w:ascii="Georgia" w:hAnsi="Georgia" w:cs="Georgia"/>
          <w:b w:val="0"/>
          <w:bCs/>
          <w:sz w:val="22"/>
          <w:szCs w:val="22"/>
        </w:rPr>
        <w:t>P</w:t>
      </w:r>
      <w:r w:rsidRPr="006E34E3">
        <w:rPr>
          <w:rFonts w:ascii="Georgia" w:hAnsi="Georgia" w:cs="Georgia"/>
          <w:b w:val="0"/>
          <w:bCs/>
          <w:sz w:val="22"/>
          <w:szCs w:val="22"/>
        </w:rPr>
        <w:t>oskytovatele</w:t>
      </w:r>
      <w:r w:rsidR="00A00F9B">
        <w:rPr>
          <w:rFonts w:ascii="Georgia" w:hAnsi="Georgia" w:cs="Georgia"/>
          <w:b w:val="0"/>
          <w:bCs/>
          <w:sz w:val="22"/>
          <w:szCs w:val="22"/>
        </w:rPr>
        <w:t xml:space="preserve"> a Objednatele</w:t>
      </w:r>
      <w:r w:rsidRPr="006E34E3">
        <w:rPr>
          <w:rFonts w:ascii="Georgia" w:hAnsi="Georgia" w:cs="Georgia"/>
          <w:b w:val="0"/>
          <w:bCs/>
          <w:sz w:val="22"/>
          <w:szCs w:val="22"/>
        </w:rPr>
        <w:t xml:space="preserve"> vzniklé v souvislosti s touto Smlouvou nesmějí být postoupeny třetím osobám, zastaveny nebo s nimi jinak disponováno</w:t>
      </w:r>
      <w:r w:rsidR="001D684D">
        <w:rPr>
          <w:rFonts w:ascii="Georgia" w:hAnsi="Georgia" w:cs="Georgia"/>
          <w:b w:val="0"/>
          <w:bCs/>
          <w:sz w:val="22"/>
          <w:szCs w:val="22"/>
        </w:rPr>
        <w:t>.</w:t>
      </w:r>
    </w:p>
    <w:p w14:paraId="1CDDEFA8" w14:textId="367D9B0B" w:rsidR="007A4708" w:rsidRDefault="007A4708" w:rsidP="00E25593">
      <w:pPr>
        <w:keepNext/>
        <w:keepLines/>
        <w:rPr>
          <w:szCs w:val="22"/>
          <w:lang w:eastAsia="cs-CZ"/>
        </w:rPr>
      </w:pPr>
    </w:p>
    <w:p w14:paraId="0BB1BD75" w14:textId="77777777" w:rsidR="00281F32" w:rsidRPr="00A75963" w:rsidRDefault="00281F32" w:rsidP="00E25593">
      <w:pPr>
        <w:keepNext/>
        <w:keepLines/>
        <w:rPr>
          <w:szCs w:val="22"/>
          <w:lang w:eastAsia="cs-CZ"/>
        </w:rPr>
      </w:pPr>
    </w:p>
    <w:p w14:paraId="119EFCEC" w14:textId="77777777" w:rsidR="009F71E7" w:rsidRPr="00A75963" w:rsidRDefault="009F71E7" w:rsidP="00E25593">
      <w:pPr>
        <w:pStyle w:val="slolnku"/>
        <w:keepLines/>
        <w:tabs>
          <w:tab w:val="clear" w:pos="284"/>
          <w:tab w:val="clear" w:pos="1701"/>
        </w:tabs>
        <w:ind w:left="1416"/>
        <w:jc w:val="left"/>
        <w:rPr>
          <w:rFonts w:ascii="Georgia" w:hAnsi="Georgia" w:cs="Arial"/>
          <w:sz w:val="22"/>
          <w:szCs w:val="22"/>
        </w:rPr>
      </w:pPr>
      <w:r w:rsidRPr="00A75963">
        <w:rPr>
          <w:rFonts w:ascii="Georgia" w:hAnsi="Georgia" w:cs="Arial"/>
          <w:sz w:val="22"/>
          <w:szCs w:val="22"/>
        </w:rPr>
        <w:t xml:space="preserve">                                       VI.</w:t>
      </w:r>
    </w:p>
    <w:p w14:paraId="1B599BA4" w14:textId="77777777" w:rsidR="00A33841" w:rsidRPr="00A75963" w:rsidRDefault="00F54878" w:rsidP="00E25593">
      <w:pPr>
        <w:pStyle w:val="slolnku"/>
        <w:keepLines/>
        <w:tabs>
          <w:tab w:val="clear" w:pos="284"/>
          <w:tab w:val="clear" w:pos="1701"/>
        </w:tabs>
        <w:ind w:left="1418"/>
        <w:jc w:val="both"/>
        <w:rPr>
          <w:rFonts w:ascii="Georgia" w:hAnsi="Georgia" w:cs="Arial"/>
          <w:sz w:val="22"/>
          <w:szCs w:val="22"/>
        </w:rPr>
      </w:pPr>
      <w:r w:rsidRPr="00A75963">
        <w:rPr>
          <w:rFonts w:ascii="Georgia" w:hAnsi="Georgia" w:cs="Arial"/>
          <w:sz w:val="22"/>
          <w:szCs w:val="22"/>
        </w:rPr>
        <w:t xml:space="preserve"> </w:t>
      </w:r>
      <w:r w:rsidR="00A33841" w:rsidRPr="00A75963">
        <w:rPr>
          <w:rFonts w:ascii="Georgia" w:hAnsi="Georgia" w:cs="Arial"/>
          <w:sz w:val="22"/>
          <w:szCs w:val="22"/>
        </w:rPr>
        <w:t>Další práva a povinnosti smluvních stran</w:t>
      </w:r>
    </w:p>
    <w:p w14:paraId="57B49501" w14:textId="77777777" w:rsidR="00CD6782" w:rsidRPr="00A75963" w:rsidRDefault="00CD6782" w:rsidP="00E25593">
      <w:pPr>
        <w:pStyle w:val="slolnku"/>
        <w:keepLines/>
        <w:tabs>
          <w:tab w:val="clear" w:pos="284"/>
          <w:tab w:val="clear" w:pos="1701"/>
        </w:tabs>
        <w:jc w:val="left"/>
        <w:rPr>
          <w:rFonts w:ascii="Georgia" w:hAnsi="Georgia" w:cs="Arial"/>
          <w:b w:val="0"/>
          <w:sz w:val="22"/>
          <w:szCs w:val="22"/>
        </w:rPr>
      </w:pPr>
    </w:p>
    <w:p w14:paraId="45C52A91" w14:textId="76C9FBDB" w:rsidR="00A33841" w:rsidRPr="00A75963" w:rsidRDefault="005B7563" w:rsidP="00E25593">
      <w:pPr>
        <w:pStyle w:val="slolnku"/>
        <w:keepLines/>
        <w:numPr>
          <w:ilvl w:val="1"/>
          <w:numId w:val="32"/>
        </w:numPr>
        <w:tabs>
          <w:tab w:val="clear" w:pos="0"/>
          <w:tab w:val="clear" w:pos="284"/>
          <w:tab w:val="clear" w:pos="1701"/>
        </w:tabs>
        <w:spacing w:before="120" w:after="0"/>
        <w:ind w:right="-58"/>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je povinen provádět Propagaci podle této Smlouvy s odbornou péčí a v souladu s právními předpisy České republiky, touto Smlouvou a s pokyny Objednatele. </w:t>
      </w:r>
    </w:p>
    <w:p w14:paraId="37FEE966" w14:textId="49A65444" w:rsidR="00A33841" w:rsidRPr="00A75963" w:rsidRDefault="00A33841"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Objednatel je oprávněn kontrolovat způsob provádění jednotlivých činností </w:t>
      </w:r>
      <w:r w:rsidR="005B7563" w:rsidRPr="00A75963">
        <w:rPr>
          <w:rFonts w:ascii="Georgia" w:hAnsi="Georgia" w:cs="Arial"/>
          <w:b w:val="0"/>
          <w:sz w:val="22"/>
          <w:szCs w:val="22"/>
        </w:rPr>
        <w:t>Poskytovatel</w:t>
      </w:r>
      <w:r w:rsidRPr="00A75963">
        <w:rPr>
          <w:rFonts w:ascii="Georgia" w:hAnsi="Georgia" w:cs="Arial"/>
          <w:b w:val="0"/>
          <w:sz w:val="22"/>
          <w:szCs w:val="22"/>
        </w:rPr>
        <w:t>em.</w:t>
      </w:r>
    </w:p>
    <w:p w14:paraId="494CB709" w14:textId="64131CC3" w:rsidR="00A33841"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odpovídá za škodu vzniklou Objednateli nebo třetím osobám v souvislosti s plněním, nedodržením nebo porušením povinností vyplývajících z této Smlouvy.</w:t>
      </w:r>
    </w:p>
    <w:p w14:paraId="1F16AAF7" w14:textId="22EC6900" w:rsidR="00A33841"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je povinen Objednateli neprodleně oznámit jakoukoliv skutečnost, která by mohla mít, byť i částečně, vliv na schopnost </w:t>
      </w:r>
      <w:r w:rsidRPr="00A75963">
        <w:rPr>
          <w:rFonts w:ascii="Georgia" w:hAnsi="Georgia" w:cs="Arial"/>
          <w:b w:val="0"/>
          <w:sz w:val="22"/>
          <w:szCs w:val="22"/>
        </w:rPr>
        <w:t>Poskytovatel</w:t>
      </w:r>
      <w:r w:rsidR="00A33841" w:rsidRPr="00A75963">
        <w:rPr>
          <w:rFonts w:ascii="Georgia" w:hAnsi="Georgia" w:cs="Arial"/>
          <w:b w:val="0"/>
          <w:sz w:val="22"/>
          <w:szCs w:val="22"/>
        </w:rPr>
        <w:t xml:space="preserve">e plnit své povinnosti vyplývající z této Smlouvy. Takovým oznámením však </w:t>
      </w:r>
      <w:r w:rsidRPr="00A75963">
        <w:rPr>
          <w:rFonts w:ascii="Georgia" w:hAnsi="Georgia" w:cs="Arial"/>
          <w:b w:val="0"/>
          <w:sz w:val="22"/>
          <w:szCs w:val="22"/>
        </w:rPr>
        <w:t>Poskytovatel</w:t>
      </w:r>
      <w:r w:rsidR="00A33841" w:rsidRPr="00A75963">
        <w:rPr>
          <w:rFonts w:ascii="Georgia" w:hAnsi="Georgia" w:cs="Arial"/>
          <w:b w:val="0"/>
          <w:sz w:val="22"/>
          <w:szCs w:val="22"/>
        </w:rPr>
        <w:t xml:space="preserve"> není zbaven povinnosti nadále plnit své závazky vyplývající z této Smlouvy.</w:t>
      </w:r>
    </w:p>
    <w:p w14:paraId="58848D73" w14:textId="462DB895" w:rsidR="00847B2D"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smí používat podklady </w:t>
      </w:r>
      <w:r w:rsidR="001117E0">
        <w:rPr>
          <w:rFonts w:ascii="Georgia" w:hAnsi="Georgia" w:cs="Arial"/>
          <w:b w:val="0"/>
          <w:sz w:val="22"/>
          <w:szCs w:val="22"/>
        </w:rPr>
        <w:t xml:space="preserve">(logo) </w:t>
      </w:r>
      <w:r w:rsidR="00A33841" w:rsidRPr="00A75963">
        <w:rPr>
          <w:rFonts w:ascii="Georgia" w:hAnsi="Georgia" w:cs="Arial"/>
          <w:b w:val="0"/>
          <w:sz w:val="22"/>
          <w:szCs w:val="22"/>
        </w:rPr>
        <w:t xml:space="preserve">předané mu Objednatelem pouze k provedení Propagace dle této Smlouvy. Jakékoli jiné použití vyžaduje písemného souhlasu Objednatele. Veškeré podklady, které byly předány </w:t>
      </w:r>
      <w:r w:rsidRPr="00A75963">
        <w:rPr>
          <w:rFonts w:ascii="Georgia" w:hAnsi="Georgia" w:cs="Arial"/>
          <w:b w:val="0"/>
          <w:sz w:val="22"/>
          <w:szCs w:val="22"/>
        </w:rPr>
        <w:t>Poskytovatel</w:t>
      </w:r>
      <w:r w:rsidR="00A33841" w:rsidRPr="00A75963">
        <w:rPr>
          <w:rFonts w:ascii="Georgia" w:hAnsi="Georgia" w:cs="Arial"/>
          <w:b w:val="0"/>
          <w:sz w:val="22"/>
          <w:szCs w:val="22"/>
        </w:rPr>
        <w:t>i Objednatelem, zůstávají v majetku Objednatele a budou mu na první výzvu vydány.</w:t>
      </w:r>
    </w:p>
    <w:p w14:paraId="696FC87C" w14:textId="5CC1DD22" w:rsidR="00847B2D" w:rsidRDefault="00847B2D" w:rsidP="00E25593">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0"/>
        <w:jc w:val="both"/>
        <w:rPr>
          <w:szCs w:val="22"/>
          <w:lang w:eastAsia="cs-CZ"/>
        </w:rPr>
      </w:pPr>
    </w:p>
    <w:p w14:paraId="6D14C4DA" w14:textId="77777777" w:rsidR="00530397" w:rsidRPr="00A75963" w:rsidRDefault="00530397"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0B61E857" w14:textId="623555B9" w:rsidR="009F71E7" w:rsidRPr="00A75963" w:rsidRDefault="009F71E7" w:rsidP="00E25593">
      <w:pPr>
        <w:pStyle w:val="slolnku"/>
        <w:keepLines/>
        <w:tabs>
          <w:tab w:val="clear" w:pos="284"/>
          <w:tab w:val="clear" w:pos="1701"/>
        </w:tabs>
        <w:jc w:val="left"/>
        <w:rPr>
          <w:rFonts w:ascii="Georgia" w:hAnsi="Georgia" w:cs="Arial"/>
          <w:sz w:val="22"/>
          <w:szCs w:val="22"/>
        </w:rPr>
      </w:pPr>
      <w:r w:rsidRPr="00A75963">
        <w:rPr>
          <w:rFonts w:ascii="Georgia" w:hAnsi="Georgia" w:cs="Arial"/>
          <w:sz w:val="22"/>
          <w:szCs w:val="22"/>
        </w:rPr>
        <w:t xml:space="preserve">                                                           </w:t>
      </w:r>
      <w:r w:rsidR="00F33238">
        <w:rPr>
          <w:rFonts w:ascii="Georgia" w:hAnsi="Georgia" w:cs="Arial"/>
          <w:sz w:val="22"/>
          <w:szCs w:val="22"/>
        </w:rPr>
        <w:t xml:space="preserve">         </w:t>
      </w:r>
      <w:r w:rsidRPr="00A75963">
        <w:rPr>
          <w:rFonts w:ascii="Georgia" w:hAnsi="Georgia" w:cs="Arial"/>
          <w:sz w:val="22"/>
          <w:szCs w:val="22"/>
        </w:rPr>
        <w:t>VII.</w:t>
      </w:r>
    </w:p>
    <w:p w14:paraId="5A11D2A3" w14:textId="45A09BE9" w:rsidR="009F71E7" w:rsidRPr="00A75963" w:rsidRDefault="009F71E7"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 xml:space="preserve"> </w:t>
      </w:r>
      <w:r w:rsidR="00B03275" w:rsidRPr="00A75963">
        <w:rPr>
          <w:rFonts w:ascii="Georgia" w:hAnsi="Georgia" w:cs="Arial"/>
          <w:sz w:val="22"/>
          <w:szCs w:val="22"/>
        </w:rPr>
        <w:t>Úprava</w:t>
      </w:r>
      <w:r w:rsidR="006E4982" w:rsidRPr="00A75963">
        <w:rPr>
          <w:rFonts w:ascii="Georgia" w:hAnsi="Georgia" w:cs="Arial"/>
          <w:sz w:val="22"/>
          <w:szCs w:val="22"/>
        </w:rPr>
        <w:t xml:space="preserve"> autorských práv</w:t>
      </w:r>
    </w:p>
    <w:p w14:paraId="7A78C358" w14:textId="028FD4C5"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 xml:space="preserve">Pro případ, že budou v souvislosti s plněním této Smlouvy Objednatelem Poskytovateli předány jakékoliv podklady (např. </w:t>
      </w:r>
      <w:r w:rsidR="003B2784">
        <w:rPr>
          <w:rFonts w:ascii="Georgia" w:hAnsi="Georgia" w:cs="Arial"/>
          <w:b w:val="0"/>
          <w:sz w:val="22"/>
          <w:szCs w:val="22"/>
        </w:rPr>
        <w:t xml:space="preserve">loga, </w:t>
      </w:r>
      <w:r w:rsidRPr="006E34E3">
        <w:rPr>
          <w:rFonts w:ascii="Georgia" w:hAnsi="Georgia" w:cs="Arial"/>
          <w:b w:val="0"/>
          <w:sz w:val="22"/>
          <w:szCs w:val="22"/>
        </w:rPr>
        <w:t>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níže.</w:t>
      </w:r>
    </w:p>
    <w:p w14:paraId="37205352" w14:textId="5356E308"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lastRenderedPageBreak/>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7C946554" w14:textId="41616CAF"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Obdobně i Poskytovatel garantuje, že v případě, že bude využito Autorské dílo vytvořené třetí osobou, zajistí souhlas autora k poskytnutí práva pro využití díla.</w:t>
      </w:r>
    </w:p>
    <w:p w14:paraId="7B787C3E" w14:textId="6CF0153A"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 xml:space="preserve">Objednatel poskytuje Poskytovateli oprávnění k výkonu práva předané Autorské dílo užít ode dne </w:t>
      </w:r>
      <w:r w:rsidR="001117E0">
        <w:rPr>
          <w:rFonts w:ascii="Georgia" w:hAnsi="Georgia" w:cs="Arial"/>
          <w:b w:val="0"/>
          <w:sz w:val="22"/>
          <w:szCs w:val="22"/>
        </w:rPr>
        <w:t>účinnosti</w:t>
      </w:r>
      <w:r w:rsidRPr="006E34E3">
        <w:rPr>
          <w:rFonts w:ascii="Georgia" w:hAnsi="Georgia" w:cs="Arial"/>
          <w:b w:val="0"/>
          <w:sz w:val="22"/>
          <w:szCs w:val="22"/>
        </w:rPr>
        <w:t xml:space="preserve"> této Smlouvy do konce Propagace, a to pouze v souvislosti s plněním této Smlouvy. </w:t>
      </w:r>
    </w:p>
    <w:p w14:paraId="2A49108F" w14:textId="1E36F74F"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 xml:space="preserve">Poskytovatel není oprávněn do předaného Autorského díla zasahovat a upravovat si ho bez předchozího </w:t>
      </w:r>
      <w:r w:rsidR="00F40FEF">
        <w:rPr>
          <w:rFonts w:ascii="Georgia" w:hAnsi="Georgia" w:cs="Arial"/>
          <w:b w:val="0"/>
          <w:sz w:val="22"/>
          <w:szCs w:val="22"/>
        </w:rPr>
        <w:t xml:space="preserve">písemného </w:t>
      </w:r>
      <w:r w:rsidRPr="006E34E3">
        <w:rPr>
          <w:rFonts w:ascii="Georgia" w:hAnsi="Georgia" w:cs="Arial"/>
          <w:b w:val="0"/>
          <w:sz w:val="22"/>
          <w:szCs w:val="22"/>
        </w:rPr>
        <w:t xml:space="preserve">souhlasu Objednatele. </w:t>
      </w:r>
    </w:p>
    <w:p w14:paraId="1D6B3F31" w14:textId="55C341B1"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Poskytovatel je oprávněn práva na užití Autorského díla specifikovaná shora postoupit zcela nebo zčásti na třetí osoby jen s písemným souhlasem Objednatele.</w:t>
      </w:r>
      <w:r w:rsidR="00213966">
        <w:rPr>
          <w:rFonts w:ascii="Georgia" w:hAnsi="Georgia" w:cs="Arial"/>
          <w:b w:val="0"/>
          <w:sz w:val="22"/>
          <w:szCs w:val="22"/>
        </w:rPr>
        <w:t xml:space="preserve"> Poskytovatel je však výslovně oprávněn umožnit užití Autorského díla faktickému smluvnímu realizátorovi Projektu, se kterým bude Poskytovatel za tímto účelem ve smluvním vztahu.</w:t>
      </w:r>
    </w:p>
    <w:p w14:paraId="366400A3" w14:textId="48E8255F"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Poskytovatel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36C91B50" w14:textId="4B92F204" w:rsidR="00230D12" w:rsidRDefault="006E34E3" w:rsidP="00530397">
      <w:pPr>
        <w:pStyle w:val="slolnku"/>
        <w:keepLines/>
        <w:numPr>
          <w:ilvl w:val="1"/>
          <w:numId w:val="38"/>
        </w:numPr>
        <w:tabs>
          <w:tab w:val="clear" w:pos="0"/>
          <w:tab w:val="clear" w:pos="284"/>
          <w:tab w:val="clear" w:pos="1701"/>
        </w:tabs>
        <w:spacing w:before="120" w:after="0"/>
        <w:jc w:val="both"/>
        <w:rPr>
          <w:rFonts w:ascii="Georgia" w:hAnsi="Georgia" w:cs="Arial"/>
          <w:b w:val="0"/>
          <w:sz w:val="22"/>
          <w:szCs w:val="22"/>
        </w:rPr>
      </w:pPr>
      <w:r w:rsidRPr="00530397">
        <w:rPr>
          <w:rFonts w:ascii="Georgia" w:hAnsi="Georgia" w:cs="Arial"/>
          <w:b w:val="0"/>
          <w:sz w:val="22"/>
          <w:szCs w:val="22"/>
        </w:rPr>
        <w:t>Poskytovatel poskytuje Objednateli nevýhradní neomezené oprávnění ke všem možným způsobům užití práv duševního vlastnictví vzniklých v souvislosti s plněním této Smlouvy. Úplata za toto oprávnění je zahrnuta v Ceně podle článku V. této Smlouvy.</w:t>
      </w:r>
    </w:p>
    <w:p w14:paraId="693B6971" w14:textId="77777777" w:rsidR="00471F57" w:rsidRDefault="009F71E7" w:rsidP="00E25593">
      <w:pPr>
        <w:pStyle w:val="slolnku"/>
        <w:keepLines/>
        <w:tabs>
          <w:tab w:val="clear" w:pos="284"/>
          <w:tab w:val="clear" w:pos="1701"/>
        </w:tabs>
        <w:ind w:left="1985"/>
        <w:jc w:val="left"/>
        <w:rPr>
          <w:rFonts w:ascii="Georgia" w:hAnsi="Georgia" w:cs="Arial"/>
          <w:sz w:val="22"/>
          <w:szCs w:val="22"/>
        </w:rPr>
      </w:pPr>
      <w:r w:rsidRPr="00A75963">
        <w:rPr>
          <w:rFonts w:ascii="Georgia" w:hAnsi="Georgia" w:cs="Arial"/>
          <w:sz w:val="22"/>
          <w:szCs w:val="22"/>
        </w:rPr>
        <w:t xml:space="preserve">                            </w:t>
      </w:r>
    </w:p>
    <w:p w14:paraId="5C2990C5" w14:textId="5CE3F0FD" w:rsidR="009F71E7" w:rsidRPr="00A75963" w:rsidRDefault="00471F57" w:rsidP="00E25593">
      <w:pPr>
        <w:pStyle w:val="slolnku"/>
        <w:keepLines/>
        <w:tabs>
          <w:tab w:val="clear" w:pos="284"/>
          <w:tab w:val="clear" w:pos="1701"/>
        </w:tabs>
        <w:ind w:left="1985"/>
        <w:jc w:val="left"/>
        <w:rPr>
          <w:rFonts w:ascii="Georgia" w:hAnsi="Georgia" w:cs="Arial"/>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sidR="009F71E7" w:rsidRPr="00A75963">
        <w:rPr>
          <w:rFonts w:ascii="Georgia" w:hAnsi="Georgia" w:cs="Arial"/>
          <w:sz w:val="22"/>
          <w:szCs w:val="22"/>
        </w:rPr>
        <w:t>VIII.</w:t>
      </w:r>
    </w:p>
    <w:p w14:paraId="41A3C50F" w14:textId="77777777" w:rsidR="009C3186" w:rsidRPr="00A75963" w:rsidRDefault="00AD5DBF" w:rsidP="00E25593">
      <w:pPr>
        <w:pStyle w:val="slolnku"/>
        <w:keepLines/>
        <w:tabs>
          <w:tab w:val="clear" w:pos="284"/>
          <w:tab w:val="clear" w:pos="1701"/>
        </w:tabs>
        <w:ind w:left="1985"/>
        <w:jc w:val="both"/>
        <w:rPr>
          <w:rFonts w:ascii="Georgia" w:hAnsi="Georgia" w:cs="Arial"/>
          <w:sz w:val="22"/>
          <w:szCs w:val="22"/>
        </w:rPr>
      </w:pPr>
      <w:r w:rsidRPr="00A75963">
        <w:rPr>
          <w:rFonts w:ascii="Georgia" w:hAnsi="Georgia" w:cs="Arial"/>
          <w:sz w:val="22"/>
          <w:szCs w:val="22"/>
        </w:rPr>
        <w:t xml:space="preserve">  </w:t>
      </w:r>
      <w:r w:rsidR="009F71E7" w:rsidRPr="00A75963">
        <w:rPr>
          <w:rFonts w:ascii="Georgia" w:hAnsi="Georgia" w:cs="Arial"/>
          <w:sz w:val="22"/>
          <w:szCs w:val="22"/>
        </w:rPr>
        <w:t xml:space="preserve">                </w:t>
      </w:r>
      <w:r w:rsidR="009C3186" w:rsidRPr="00A75963">
        <w:rPr>
          <w:rFonts w:ascii="Georgia" w:hAnsi="Georgia" w:cs="Arial"/>
          <w:sz w:val="22"/>
          <w:szCs w:val="22"/>
        </w:rPr>
        <w:t>Smluvní pokuty</w:t>
      </w:r>
    </w:p>
    <w:p w14:paraId="42CBB514" w14:textId="77777777" w:rsidR="00C30F20" w:rsidRPr="00A75963" w:rsidRDefault="00C30F20" w:rsidP="00E25593">
      <w:pPr>
        <w:keepNext/>
        <w:keepLines/>
        <w:rPr>
          <w:szCs w:val="22"/>
        </w:rPr>
      </w:pPr>
    </w:p>
    <w:p w14:paraId="1BEE97EF" w14:textId="25A242E0" w:rsidR="007D09CB" w:rsidRPr="00A75963" w:rsidRDefault="009C3186" w:rsidP="00E25593">
      <w:pPr>
        <w:pStyle w:val="slolnku"/>
        <w:keepLines/>
        <w:numPr>
          <w:ilvl w:val="1"/>
          <w:numId w:val="35"/>
        </w:numPr>
        <w:tabs>
          <w:tab w:val="clear" w:pos="0"/>
          <w:tab w:val="clear" w:pos="284"/>
          <w:tab w:val="clear" w:pos="1701"/>
        </w:tabs>
        <w:spacing w:before="120" w:after="0"/>
        <w:jc w:val="both"/>
        <w:rPr>
          <w:rFonts w:ascii="Georgia" w:hAnsi="Georgia"/>
          <w:b w:val="0"/>
          <w:bCs/>
          <w:sz w:val="22"/>
          <w:szCs w:val="22"/>
        </w:rPr>
      </w:pPr>
      <w:r w:rsidRPr="00A75963">
        <w:rPr>
          <w:rFonts w:ascii="Georgia" w:hAnsi="Georgia" w:cs="Arial"/>
          <w:b w:val="0"/>
          <w:sz w:val="22"/>
          <w:szCs w:val="22"/>
        </w:rPr>
        <w:t xml:space="preserve">V </w:t>
      </w:r>
      <w:r w:rsidRPr="00A75963">
        <w:rPr>
          <w:rFonts w:ascii="Georgia" w:hAnsi="Georgia"/>
          <w:b w:val="0"/>
          <w:bCs/>
          <w:sz w:val="22"/>
          <w:szCs w:val="22"/>
        </w:rPr>
        <w:t xml:space="preserve">případě porušení povinnosti </w:t>
      </w:r>
      <w:r w:rsidR="005B7563" w:rsidRPr="00A75963">
        <w:rPr>
          <w:rFonts w:ascii="Georgia" w:hAnsi="Georgia"/>
          <w:b w:val="0"/>
          <w:bCs/>
          <w:sz w:val="22"/>
          <w:szCs w:val="22"/>
        </w:rPr>
        <w:t>Poskytovatel</w:t>
      </w:r>
      <w:r w:rsidR="005C78D9">
        <w:rPr>
          <w:rFonts w:ascii="Georgia" w:hAnsi="Georgia"/>
          <w:b w:val="0"/>
          <w:bCs/>
          <w:sz w:val="22"/>
          <w:szCs w:val="22"/>
        </w:rPr>
        <w:t>e</w:t>
      </w:r>
      <w:r w:rsidRPr="00A75963">
        <w:rPr>
          <w:rFonts w:ascii="Georgia" w:hAnsi="Georgia"/>
          <w:b w:val="0"/>
          <w:bCs/>
          <w:sz w:val="22"/>
          <w:szCs w:val="22"/>
        </w:rPr>
        <w:t xml:space="preserve"> vyplývající ze Smlouvy</w:t>
      </w:r>
      <w:r w:rsidR="00356E21">
        <w:rPr>
          <w:rFonts w:ascii="Georgia" w:hAnsi="Georgia"/>
          <w:b w:val="0"/>
          <w:bCs/>
          <w:sz w:val="22"/>
          <w:szCs w:val="22"/>
        </w:rPr>
        <w:t xml:space="preserve">, které Poskytovatel nenapraví ani po </w:t>
      </w:r>
      <w:r w:rsidR="00F631BD">
        <w:rPr>
          <w:rFonts w:ascii="Georgia" w:hAnsi="Georgia"/>
          <w:b w:val="0"/>
          <w:bCs/>
          <w:sz w:val="22"/>
          <w:szCs w:val="22"/>
        </w:rPr>
        <w:t xml:space="preserve">písemné </w:t>
      </w:r>
      <w:r w:rsidR="00356E21">
        <w:rPr>
          <w:rFonts w:ascii="Georgia" w:hAnsi="Georgia"/>
          <w:b w:val="0"/>
          <w:bCs/>
          <w:sz w:val="22"/>
          <w:szCs w:val="22"/>
        </w:rPr>
        <w:t>výzvě Objednatele,</w:t>
      </w:r>
      <w:r w:rsidRPr="00A75963">
        <w:rPr>
          <w:rFonts w:ascii="Georgia" w:hAnsi="Georgia"/>
          <w:b w:val="0"/>
          <w:bCs/>
          <w:sz w:val="22"/>
          <w:szCs w:val="22"/>
        </w:rPr>
        <w:t xml:space="preserve"> </w:t>
      </w:r>
      <w:r w:rsidRPr="00A75963">
        <w:rPr>
          <w:rFonts w:ascii="Georgia" w:hAnsi="Georgia"/>
          <w:b w:val="0"/>
          <w:sz w:val="22"/>
          <w:szCs w:val="22"/>
        </w:rPr>
        <w:t xml:space="preserve">je </w:t>
      </w:r>
      <w:r w:rsidR="005B7563" w:rsidRPr="00A75963">
        <w:rPr>
          <w:rFonts w:ascii="Georgia" w:hAnsi="Georgia"/>
          <w:b w:val="0"/>
          <w:sz w:val="22"/>
          <w:szCs w:val="22"/>
        </w:rPr>
        <w:t>Poskytovatel</w:t>
      </w:r>
      <w:r w:rsidRPr="00A75963">
        <w:rPr>
          <w:rFonts w:ascii="Georgia" w:hAnsi="Georgia"/>
          <w:b w:val="0"/>
          <w:sz w:val="22"/>
          <w:szCs w:val="22"/>
        </w:rPr>
        <w:t xml:space="preserve"> povinen Objednateli uhradit smluvní pokutu </w:t>
      </w:r>
      <w:r w:rsidRPr="00A75963">
        <w:rPr>
          <w:rFonts w:ascii="Georgia" w:hAnsi="Georgia"/>
          <w:b w:val="0"/>
          <w:bCs/>
          <w:sz w:val="22"/>
          <w:szCs w:val="22"/>
        </w:rPr>
        <w:t xml:space="preserve">ve výši </w:t>
      </w:r>
      <w:r w:rsidR="00356E21">
        <w:rPr>
          <w:rFonts w:ascii="Georgia" w:hAnsi="Georgia"/>
          <w:b w:val="0"/>
          <w:bCs/>
          <w:sz w:val="22"/>
          <w:szCs w:val="22"/>
        </w:rPr>
        <w:t>2.000,- Kč</w:t>
      </w:r>
      <w:r w:rsidRPr="00A75963">
        <w:rPr>
          <w:rFonts w:ascii="Georgia" w:hAnsi="Georgia"/>
          <w:b w:val="0"/>
          <w:sz w:val="22"/>
          <w:szCs w:val="22"/>
        </w:rPr>
        <w:t>,</w:t>
      </w:r>
      <w:r w:rsidRPr="00A75963">
        <w:rPr>
          <w:rFonts w:ascii="Georgia" w:hAnsi="Georgia"/>
          <w:b w:val="0"/>
          <w:bCs/>
          <w:sz w:val="22"/>
          <w:szCs w:val="22"/>
        </w:rPr>
        <w:t xml:space="preserve"> a to za každý jednotlivý případ takového porušení povinnosti.</w:t>
      </w:r>
    </w:p>
    <w:p w14:paraId="2B47733C" w14:textId="2F3661AE" w:rsidR="00DA095C" w:rsidRPr="00A75963" w:rsidRDefault="2D193072" w:rsidP="6360EEA4">
      <w:pPr>
        <w:pStyle w:val="slolnku"/>
        <w:keepLines/>
        <w:numPr>
          <w:ilvl w:val="1"/>
          <w:numId w:val="35"/>
        </w:numPr>
        <w:tabs>
          <w:tab w:val="clear" w:pos="284"/>
          <w:tab w:val="clear" w:pos="1701"/>
        </w:tabs>
        <w:spacing w:before="120" w:after="0"/>
        <w:jc w:val="both"/>
        <w:rPr>
          <w:rFonts w:ascii="Georgia" w:hAnsi="Georgia"/>
          <w:b w:val="0"/>
          <w:sz w:val="22"/>
          <w:szCs w:val="22"/>
        </w:rPr>
      </w:pPr>
      <w:r w:rsidRPr="6360EEA4">
        <w:rPr>
          <w:rFonts w:ascii="Georgia" w:hAnsi="Georgia"/>
          <w:b w:val="0"/>
          <w:sz w:val="22"/>
          <w:szCs w:val="22"/>
        </w:rPr>
        <w:t xml:space="preserve">Za porušení povinností považuje Objednatel zejména nedodržení rozsahu plnění specifikovaného </w:t>
      </w:r>
      <w:r w:rsidR="005C78D9">
        <w:rPr>
          <w:rFonts w:ascii="Georgia" w:hAnsi="Georgia"/>
          <w:b w:val="0"/>
          <w:sz w:val="22"/>
          <w:szCs w:val="22"/>
        </w:rPr>
        <w:t xml:space="preserve">v </w:t>
      </w:r>
      <w:r w:rsidR="383978AE" w:rsidRPr="6360EEA4">
        <w:rPr>
          <w:rFonts w:ascii="Georgia" w:hAnsi="Georgia"/>
          <w:b w:val="0"/>
          <w:sz w:val="22"/>
          <w:szCs w:val="22"/>
        </w:rPr>
        <w:t xml:space="preserve">bodech </w:t>
      </w:r>
      <w:r w:rsidR="17F32E59" w:rsidRPr="00431FA5">
        <w:rPr>
          <w:rFonts w:ascii="Georgia" w:hAnsi="Georgia"/>
          <w:b w:val="0"/>
          <w:sz w:val="22"/>
          <w:szCs w:val="22"/>
        </w:rPr>
        <w:t>3</w:t>
      </w:r>
      <w:r w:rsidR="383978AE" w:rsidRPr="00431FA5">
        <w:rPr>
          <w:rFonts w:ascii="Georgia" w:hAnsi="Georgia"/>
          <w:b w:val="0"/>
          <w:sz w:val="22"/>
          <w:szCs w:val="22"/>
        </w:rPr>
        <w:t>.1</w:t>
      </w:r>
      <w:r w:rsidR="00164D2A" w:rsidRPr="00431FA5">
        <w:rPr>
          <w:rFonts w:ascii="Georgia" w:hAnsi="Georgia"/>
          <w:b w:val="0"/>
          <w:sz w:val="22"/>
          <w:szCs w:val="22"/>
        </w:rPr>
        <w:t xml:space="preserve">. </w:t>
      </w:r>
      <w:r w:rsidR="390168AC" w:rsidRPr="6360EEA4">
        <w:rPr>
          <w:rFonts w:ascii="Georgia" w:hAnsi="Georgia"/>
          <w:b w:val="0"/>
          <w:sz w:val="22"/>
          <w:szCs w:val="22"/>
        </w:rPr>
        <w:t>této smlouvy</w:t>
      </w:r>
      <w:r w:rsidRPr="6360EEA4">
        <w:rPr>
          <w:rFonts w:ascii="Georgia" w:hAnsi="Georgia"/>
          <w:b w:val="0"/>
          <w:sz w:val="22"/>
          <w:szCs w:val="22"/>
        </w:rPr>
        <w:t xml:space="preserve">, jakož i veškerá další porušení smluvních povinností </w:t>
      </w:r>
      <w:r w:rsidR="1AD51384" w:rsidRPr="6360EEA4">
        <w:rPr>
          <w:rFonts w:ascii="Georgia" w:hAnsi="Georgia"/>
          <w:b w:val="0"/>
          <w:sz w:val="22"/>
          <w:szCs w:val="22"/>
        </w:rPr>
        <w:t>Poskytovatel</w:t>
      </w:r>
      <w:r w:rsidRPr="6360EEA4">
        <w:rPr>
          <w:rFonts w:ascii="Georgia" w:hAnsi="Georgia"/>
          <w:b w:val="0"/>
          <w:sz w:val="22"/>
          <w:szCs w:val="22"/>
        </w:rPr>
        <w:t>e mající za následek omezení či úplné zrušení jakékoliv části propagace.</w:t>
      </w:r>
    </w:p>
    <w:p w14:paraId="6F1C7C3E" w14:textId="700CA6AF"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 xml:space="preserve">Vznikem povinnosti hradit smluvní pokutu, uplatněním nároku na zaplacení smluvní pokuty ani jejím faktickým zaplacením nezanikne povinnost </w:t>
      </w:r>
      <w:r w:rsidR="005B7563" w:rsidRPr="00A75963">
        <w:rPr>
          <w:rFonts w:ascii="Georgia" w:hAnsi="Georgia"/>
          <w:sz w:val="22"/>
          <w:szCs w:val="22"/>
        </w:rPr>
        <w:t>Poskytovatel</w:t>
      </w:r>
      <w:r w:rsidRPr="00A75963">
        <w:rPr>
          <w:rFonts w:ascii="Georgia" w:hAnsi="Georgia"/>
          <w:sz w:val="22"/>
          <w:szCs w:val="22"/>
        </w:rPr>
        <w:t xml:space="preserve">e splnit povinnost, jejíž plnění bylo zajištěno smluvní pokutou. </w:t>
      </w:r>
      <w:r w:rsidR="005B7563" w:rsidRPr="00A75963">
        <w:rPr>
          <w:rFonts w:ascii="Georgia" w:hAnsi="Georgia"/>
          <w:sz w:val="22"/>
          <w:szCs w:val="22"/>
        </w:rPr>
        <w:t>Poskytovatel</w:t>
      </w:r>
      <w:r w:rsidRPr="00A75963">
        <w:rPr>
          <w:rFonts w:ascii="Georgia" w:hAnsi="Georgia"/>
          <w:sz w:val="22"/>
          <w:szCs w:val="22"/>
        </w:rPr>
        <w:t xml:space="preserve"> tak bude i nadále povinen ke splnění takovéto povinnosti.</w:t>
      </w:r>
    </w:p>
    <w:p w14:paraId="32D74040" w14:textId="77777777"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06C8961E" w14:textId="63D56007"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lastRenderedPageBreak/>
        <w:t xml:space="preserve">Smluvní pokuta je splatná doručením písemného oznámení o jejím uplatnění </w:t>
      </w:r>
      <w:r w:rsidR="005B7563" w:rsidRPr="00A75963">
        <w:rPr>
          <w:rFonts w:ascii="Georgia" w:hAnsi="Georgia"/>
          <w:sz w:val="22"/>
          <w:szCs w:val="22"/>
        </w:rPr>
        <w:t>Poskytovatel</w:t>
      </w:r>
      <w:r w:rsidRPr="00A75963">
        <w:rPr>
          <w:rFonts w:ascii="Georgia" w:hAnsi="Georgia"/>
          <w:sz w:val="22"/>
          <w:szCs w:val="22"/>
        </w:rPr>
        <w:t xml:space="preserve">i. Objednatel je oprávněn svou pohledávku z titulu smluvní pokuty započíst oproti splatné pohledávce </w:t>
      </w:r>
      <w:r w:rsidR="005B7563" w:rsidRPr="00A75963">
        <w:rPr>
          <w:rFonts w:ascii="Georgia" w:hAnsi="Georgia"/>
          <w:sz w:val="22"/>
          <w:szCs w:val="22"/>
        </w:rPr>
        <w:t>Poskytovatel</w:t>
      </w:r>
      <w:r w:rsidRPr="00A75963">
        <w:rPr>
          <w:rFonts w:ascii="Georgia" w:hAnsi="Georgia"/>
          <w:sz w:val="22"/>
          <w:szCs w:val="22"/>
        </w:rPr>
        <w:t>e na zaplacení Ceny.</w:t>
      </w:r>
    </w:p>
    <w:p w14:paraId="2916E00E" w14:textId="09FFEB5F" w:rsidR="00230D12"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385B6B14" w14:textId="77777777" w:rsidR="00D775F9" w:rsidRPr="00A75963" w:rsidRDefault="00D775F9" w:rsidP="00E25593">
      <w:pPr>
        <w:pStyle w:val="slolnku"/>
        <w:keepLines/>
        <w:tabs>
          <w:tab w:val="clear" w:pos="284"/>
          <w:tab w:val="clear" w:pos="1701"/>
        </w:tabs>
        <w:rPr>
          <w:rFonts w:ascii="Georgia" w:hAnsi="Georgia" w:cs="Arial"/>
          <w:sz w:val="22"/>
          <w:szCs w:val="22"/>
        </w:rPr>
      </w:pPr>
    </w:p>
    <w:p w14:paraId="6D9E46A2" w14:textId="60CD2042" w:rsidR="009F71E7" w:rsidRPr="00A75963" w:rsidRDefault="009F71E7"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IX.</w:t>
      </w:r>
    </w:p>
    <w:p w14:paraId="6C08B4FA" w14:textId="77777777" w:rsidR="009C3186" w:rsidRPr="00A75963" w:rsidRDefault="009C3186"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Ustanovení o vzniku a zániku smlouvy</w:t>
      </w:r>
    </w:p>
    <w:p w14:paraId="2513CC0A" w14:textId="77777777" w:rsidR="007D09CB" w:rsidRPr="00A75963" w:rsidRDefault="007D09CB" w:rsidP="00E25593">
      <w:pPr>
        <w:pStyle w:val="slolnku"/>
        <w:keepLines/>
        <w:tabs>
          <w:tab w:val="clear" w:pos="0"/>
          <w:tab w:val="clear" w:pos="284"/>
          <w:tab w:val="clear" w:pos="1701"/>
        </w:tabs>
        <w:spacing w:before="120" w:after="0"/>
        <w:ind w:left="720"/>
        <w:jc w:val="both"/>
        <w:rPr>
          <w:rFonts w:ascii="Georgia" w:hAnsi="Georgia"/>
          <w:b w:val="0"/>
          <w:bCs/>
          <w:sz w:val="22"/>
          <w:szCs w:val="22"/>
        </w:rPr>
      </w:pPr>
    </w:p>
    <w:p w14:paraId="7D0FBD08" w14:textId="38E900C4" w:rsidR="00674C5E" w:rsidRPr="002E7541" w:rsidRDefault="2D193072" w:rsidP="00674C5E">
      <w:pPr>
        <w:pStyle w:val="slolnku"/>
        <w:keepLines/>
        <w:numPr>
          <w:ilvl w:val="1"/>
          <w:numId w:val="36"/>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Tato Smlouva nabývá </w:t>
      </w:r>
      <w:r w:rsidR="00026982">
        <w:rPr>
          <w:rFonts w:ascii="Georgia" w:hAnsi="Georgia" w:cs="Arial"/>
          <w:b w:val="0"/>
          <w:sz w:val="22"/>
          <w:szCs w:val="22"/>
        </w:rPr>
        <w:t>platnosti dnem jejího podpisu oběma smluvními stranami a účinnosti dnem je</w:t>
      </w:r>
      <w:r w:rsidR="00E85860">
        <w:rPr>
          <w:rFonts w:ascii="Georgia" w:hAnsi="Georgia" w:cs="Arial"/>
          <w:b w:val="0"/>
          <w:sz w:val="22"/>
          <w:szCs w:val="22"/>
        </w:rPr>
        <w:t>jího</w:t>
      </w:r>
      <w:r w:rsidR="00026982">
        <w:rPr>
          <w:rFonts w:ascii="Georgia" w:hAnsi="Georgia" w:cs="Arial"/>
          <w:b w:val="0"/>
          <w:sz w:val="22"/>
          <w:szCs w:val="22"/>
        </w:rPr>
        <w:t xml:space="preserve"> zveřejnění v registru smluv. </w:t>
      </w:r>
      <w:r w:rsidR="4DF78615" w:rsidRPr="6360EEA4">
        <w:rPr>
          <w:rFonts w:ascii="Georgia" w:hAnsi="Georgia" w:cs="Arial"/>
          <w:b w:val="0"/>
          <w:sz w:val="22"/>
          <w:szCs w:val="22"/>
        </w:rPr>
        <w:t xml:space="preserve"> </w:t>
      </w:r>
    </w:p>
    <w:p w14:paraId="3B46F40E" w14:textId="4BDC048E" w:rsidR="00EE033F" w:rsidRPr="00A75963" w:rsidRDefault="00EE033F" w:rsidP="00E25593">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Objednatel </w:t>
      </w:r>
      <w:r w:rsidR="00992E00">
        <w:rPr>
          <w:rFonts w:ascii="Georgia" w:hAnsi="Georgia" w:cs="Arial"/>
          <w:b w:val="0"/>
          <w:sz w:val="22"/>
          <w:szCs w:val="22"/>
        </w:rPr>
        <w:t xml:space="preserve">i Poskytovatel </w:t>
      </w:r>
      <w:r w:rsidRPr="00A75963">
        <w:rPr>
          <w:rFonts w:ascii="Georgia" w:hAnsi="Georgia" w:cs="Arial"/>
          <w:b w:val="0"/>
          <w:sz w:val="22"/>
          <w:szCs w:val="22"/>
        </w:rPr>
        <w:t xml:space="preserve">je oprávněn od této smlouvy odstoupit, a to i částečně, v případě závažného porušení smluvní nebo zákonné povinnosti </w:t>
      </w:r>
      <w:r w:rsidR="00992E00">
        <w:rPr>
          <w:rFonts w:ascii="Georgia" w:hAnsi="Georgia" w:cs="Arial"/>
          <w:b w:val="0"/>
          <w:sz w:val="22"/>
          <w:szCs w:val="22"/>
        </w:rPr>
        <w:t>druhé smluvní strany</w:t>
      </w:r>
      <w:r w:rsidRPr="00A75963">
        <w:rPr>
          <w:rFonts w:ascii="Georgia" w:hAnsi="Georgia" w:cs="Arial"/>
          <w:b w:val="0"/>
          <w:sz w:val="22"/>
          <w:szCs w:val="22"/>
        </w:rPr>
        <w:t xml:space="preserve">. </w:t>
      </w:r>
    </w:p>
    <w:p w14:paraId="2C0D9714" w14:textId="77777777" w:rsidR="00EE033F" w:rsidRPr="00A75963" w:rsidRDefault="00EE033F" w:rsidP="00E25593">
      <w:pPr>
        <w:pStyle w:val="slolnku"/>
        <w:keepLines/>
        <w:tabs>
          <w:tab w:val="clear" w:pos="0"/>
          <w:tab w:val="clear" w:pos="284"/>
          <w:tab w:val="clear" w:pos="1701"/>
        </w:tabs>
        <w:spacing w:before="120" w:after="0"/>
        <w:ind w:left="720"/>
        <w:jc w:val="both"/>
        <w:rPr>
          <w:rFonts w:ascii="Georgia" w:hAnsi="Georgia" w:cs="Arial"/>
          <w:b w:val="0"/>
          <w:sz w:val="22"/>
          <w:szCs w:val="22"/>
        </w:rPr>
      </w:pPr>
      <w:r w:rsidRPr="00A75963">
        <w:rPr>
          <w:rFonts w:ascii="Georgia" w:hAnsi="Georgia" w:cs="Arial"/>
          <w:b w:val="0"/>
          <w:sz w:val="22"/>
          <w:szCs w:val="22"/>
        </w:rPr>
        <w:t>Za závažné porušení smluvní povinnosti se považuje zejména:</w:t>
      </w:r>
    </w:p>
    <w:p w14:paraId="20699383" w14:textId="4E174F14" w:rsidR="00EE033F" w:rsidRPr="00A75963" w:rsidRDefault="004A0ED8" w:rsidP="00E25593">
      <w:pPr>
        <w:pStyle w:val="slolnku"/>
        <w:keepLines/>
        <w:numPr>
          <w:ilvl w:val="0"/>
          <w:numId w:val="23"/>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prodlení </w:t>
      </w:r>
      <w:r w:rsidR="00A37EA6">
        <w:rPr>
          <w:rFonts w:ascii="Georgia" w:hAnsi="Georgia" w:cs="Arial"/>
          <w:b w:val="0"/>
          <w:sz w:val="22"/>
          <w:szCs w:val="22"/>
        </w:rPr>
        <w:t>s</w:t>
      </w:r>
      <w:r w:rsidR="00EE033F" w:rsidRPr="00A75963">
        <w:rPr>
          <w:rFonts w:ascii="Georgia" w:hAnsi="Georgia" w:cs="Arial"/>
          <w:b w:val="0"/>
          <w:sz w:val="22"/>
          <w:szCs w:val="22"/>
        </w:rPr>
        <w:t xml:space="preserve"> plnění</w:t>
      </w:r>
      <w:r w:rsidR="00A37EA6">
        <w:rPr>
          <w:rFonts w:ascii="Georgia" w:hAnsi="Georgia" w:cs="Arial"/>
          <w:b w:val="0"/>
          <w:sz w:val="22"/>
          <w:szCs w:val="22"/>
        </w:rPr>
        <w:t>m</w:t>
      </w:r>
      <w:r w:rsidR="00EE033F" w:rsidRPr="00A75963">
        <w:rPr>
          <w:rFonts w:ascii="Georgia" w:hAnsi="Georgia" w:cs="Arial"/>
          <w:b w:val="0"/>
          <w:sz w:val="22"/>
          <w:szCs w:val="22"/>
        </w:rPr>
        <w:t xml:space="preserve"> dle tét</w:t>
      </w:r>
      <w:r w:rsidR="00D44808" w:rsidRPr="00A75963">
        <w:rPr>
          <w:rFonts w:ascii="Georgia" w:hAnsi="Georgia" w:cs="Arial"/>
          <w:b w:val="0"/>
          <w:sz w:val="22"/>
          <w:szCs w:val="22"/>
        </w:rPr>
        <w:t xml:space="preserve">o Smlouvy po dobu delší než </w:t>
      </w:r>
      <w:r w:rsidR="00974663" w:rsidRPr="00A75963">
        <w:rPr>
          <w:rFonts w:ascii="Georgia" w:hAnsi="Georgia" w:cs="Arial"/>
          <w:b w:val="0"/>
          <w:sz w:val="22"/>
          <w:szCs w:val="22"/>
        </w:rPr>
        <w:t>30</w:t>
      </w:r>
      <w:r w:rsidR="00054DD6" w:rsidRPr="00A75963">
        <w:rPr>
          <w:rFonts w:ascii="Georgia" w:hAnsi="Georgia" w:cs="Arial"/>
          <w:b w:val="0"/>
          <w:sz w:val="22"/>
          <w:szCs w:val="22"/>
        </w:rPr>
        <w:t xml:space="preserve"> d</w:t>
      </w:r>
      <w:r w:rsidR="00EE033F" w:rsidRPr="00A75963">
        <w:rPr>
          <w:rFonts w:ascii="Georgia" w:hAnsi="Georgia" w:cs="Arial"/>
          <w:b w:val="0"/>
          <w:sz w:val="22"/>
          <w:szCs w:val="22"/>
        </w:rPr>
        <w:t>nů,</w:t>
      </w:r>
    </w:p>
    <w:p w14:paraId="0D4CD9BE" w14:textId="74AE9AA8" w:rsidR="00EE033F" w:rsidRPr="00A75963" w:rsidRDefault="00EE033F" w:rsidP="00E25593">
      <w:pPr>
        <w:pStyle w:val="slolnku"/>
        <w:keepLines/>
        <w:numPr>
          <w:ilvl w:val="0"/>
          <w:numId w:val="23"/>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provádění plnění Smlouvy v rozporu s pokyny Objednatele nebo v rozporu s jakýmkoliv ustanovením této smlouvy, pokud nebude dosaženo nápravy ani po př</w:t>
      </w:r>
      <w:r w:rsidR="00054DD6" w:rsidRPr="00A75963">
        <w:rPr>
          <w:rFonts w:ascii="Georgia" w:hAnsi="Georgia" w:cs="Arial"/>
          <w:b w:val="0"/>
          <w:sz w:val="22"/>
          <w:szCs w:val="22"/>
        </w:rPr>
        <w:t>edchozí písemné výzvě k odstraně</w:t>
      </w:r>
      <w:r w:rsidRPr="00A75963">
        <w:rPr>
          <w:rFonts w:ascii="Georgia" w:hAnsi="Georgia" w:cs="Arial"/>
          <w:b w:val="0"/>
          <w:sz w:val="22"/>
          <w:szCs w:val="22"/>
        </w:rPr>
        <w:t>ní nedostatků plnění v dodatečné lhůtě 3 dnů</w:t>
      </w:r>
      <w:r w:rsidR="00A37EA6">
        <w:rPr>
          <w:rFonts w:ascii="Georgia" w:hAnsi="Georgia" w:cs="Arial"/>
          <w:b w:val="0"/>
          <w:sz w:val="22"/>
          <w:szCs w:val="22"/>
        </w:rPr>
        <w:t>.</w:t>
      </w:r>
      <w:r w:rsidRPr="00A75963">
        <w:rPr>
          <w:rFonts w:ascii="Georgia" w:hAnsi="Georgia" w:cs="Arial"/>
          <w:b w:val="0"/>
          <w:sz w:val="22"/>
          <w:szCs w:val="22"/>
        </w:rPr>
        <w:t xml:space="preserve"> </w:t>
      </w:r>
    </w:p>
    <w:p w14:paraId="28878FED" w14:textId="5E7C0392" w:rsidR="00472391" w:rsidRPr="000367A2" w:rsidRDefault="00472391" w:rsidP="000367A2">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5B7563" w:rsidRPr="00A75963">
        <w:rPr>
          <w:rFonts w:ascii="Georgia" w:hAnsi="Georgia" w:cs="Arial"/>
          <w:b w:val="0"/>
          <w:sz w:val="22"/>
          <w:szCs w:val="22"/>
        </w:rPr>
        <w:t>Poskytovatel</w:t>
      </w:r>
      <w:r w:rsidRPr="00A75963">
        <w:rPr>
          <w:rFonts w:ascii="Georgia" w:hAnsi="Georgia" w:cs="Arial"/>
          <w:b w:val="0"/>
          <w:sz w:val="22"/>
          <w:szCs w:val="22"/>
        </w:rPr>
        <w:t xml:space="preserve"> povinen neprodleně předat Objednateli plnění v aktuálně </w:t>
      </w:r>
      <w:r w:rsidRPr="000367A2">
        <w:rPr>
          <w:rFonts w:ascii="Georgia" w:hAnsi="Georgia" w:cs="Arial"/>
          <w:b w:val="0"/>
          <w:sz w:val="22"/>
          <w:szCs w:val="22"/>
        </w:rPr>
        <w:t xml:space="preserve">rozpracovaném stavu. Pro případ odstoupení od Smlouvy z důvodů na straně Objednatele má </w:t>
      </w:r>
      <w:r w:rsidR="005B7563" w:rsidRPr="000367A2">
        <w:rPr>
          <w:rFonts w:ascii="Georgia" w:hAnsi="Georgia" w:cs="Arial"/>
          <w:b w:val="0"/>
          <w:sz w:val="22"/>
          <w:szCs w:val="22"/>
        </w:rPr>
        <w:t>Poskytovatel</w:t>
      </w:r>
      <w:r w:rsidRPr="000367A2">
        <w:rPr>
          <w:rFonts w:ascii="Georgia" w:hAnsi="Georgia" w:cs="Arial"/>
          <w:b w:val="0"/>
          <w:sz w:val="22"/>
          <w:szCs w:val="22"/>
        </w:rPr>
        <w:t xml:space="preserve"> nárok na poměrnou část Ceny odpovídající rozsahu jím provedeného plnění. </w:t>
      </w:r>
      <w:r w:rsidR="00352D31" w:rsidRPr="000367A2">
        <w:rPr>
          <w:rFonts w:ascii="Georgia" w:eastAsia="Calibri" w:hAnsi="Georgia"/>
          <w:b w:val="0"/>
          <w:sz w:val="22"/>
        </w:rPr>
        <w:t>V případě odstoupení od smlouvy z důvodů na straně poskytovatele má poskytovatel nárok na náhradu nutných nákladů, které prokazatelně vynaložil na provedení plnění.</w:t>
      </w:r>
    </w:p>
    <w:p w14:paraId="3574ECB9" w14:textId="49AC2DD3" w:rsidR="00352D31" w:rsidRPr="00530397" w:rsidRDefault="00352D31" w:rsidP="000367A2">
      <w:pPr>
        <w:pStyle w:val="TextnormlnslovanChar"/>
        <w:keepNext/>
        <w:keepLines/>
        <w:numPr>
          <w:ilvl w:val="1"/>
          <w:numId w:val="36"/>
        </w:numPr>
        <w:tabs>
          <w:tab w:val="left" w:pos="708"/>
        </w:tabs>
        <w:spacing w:line="276" w:lineRule="auto"/>
        <w:jc w:val="both"/>
        <w:rPr>
          <w:rFonts w:ascii="Georgia" w:eastAsia="Calibri" w:hAnsi="Georgia"/>
          <w:b/>
          <w:sz w:val="22"/>
        </w:rPr>
      </w:pPr>
      <w:r w:rsidRPr="000367A2">
        <w:rPr>
          <w:rFonts w:ascii="Georgia" w:eastAsia="Calibri" w:hAnsi="Georgia"/>
          <w:bCs w:val="0"/>
          <w:sz w:val="22"/>
        </w:rPr>
        <w:t xml:space="preserve">V případě předčasného ukončení této Smlouvy je </w:t>
      </w:r>
      <w:r w:rsidR="0052797E" w:rsidRPr="000367A2">
        <w:rPr>
          <w:rFonts w:ascii="Georgia" w:eastAsia="Calibri" w:hAnsi="Georgia"/>
          <w:bCs w:val="0"/>
          <w:sz w:val="22"/>
        </w:rPr>
        <w:t xml:space="preserve">poskytovatel </w:t>
      </w:r>
      <w:r w:rsidRPr="000367A2">
        <w:rPr>
          <w:rFonts w:ascii="Georgia" w:eastAsia="Calibri" w:hAnsi="Georgia"/>
          <w:bCs w:val="0"/>
          <w:sz w:val="22"/>
        </w:rPr>
        <w:t>povinen poskytnout objednateli nezbytnou součinnost tak, aby objednateli nevznikla škoda</w:t>
      </w:r>
      <w:r>
        <w:rPr>
          <w:rFonts w:ascii="Georgia" w:eastAsia="Calibri" w:hAnsi="Georgia"/>
          <w:sz w:val="22"/>
        </w:rPr>
        <w:t xml:space="preserve">. </w:t>
      </w:r>
    </w:p>
    <w:p w14:paraId="73A9403A" w14:textId="4BDC0931" w:rsidR="00472391" w:rsidRDefault="00472391" w:rsidP="000367A2">
      <w:pPr>
        <w:pStyle w:val="slolnku"/>
        <w:keepLines/>
        <w:numPr>
          <w:ilvl w:val="1"/>
          <w:numId w:val="36"/>
        </w:numPr>
        <w:tabs>
          <w:tab w:val="clear" w:pos="0"/>
          <w:tab w:val="clear" w:pos="284"/>
          <w:tab w:val="clear" w:pos="1701"/>
        </w:tabs>
        <w:spacing w:before="120" w:after="0"/>
        <w:jc w:val="both"/>
        <w:rPr>
          <w:rFonts w:ascii="Georgia" w:hAnsi="Georgia" w:cs="Georgia"/>
          <w:b w:val="0"/>
          <w:bCs/>
          <w:sz w:val="22"/>
          <w:szCs w:val="22"/>
        </w:rPr>
      </w:pPr>
      <w:r w:rsidRPr="00A75963">
        <w:rPr>
          <w:rFonts w:ascii="Georgia" w:hAnsi="Georgia" w:cs="Arial"/>
          <w:b w:val="0"/>
          <w:sz w:val="22"/>
          <w:szCs w:val="22"/>
        </w:rPr>
        <w:t>Každé odstoupení od této Smlouvy musí mít písemnou formu, přičemž písemný projev vůle odstoupit od této Smlouvy musí být druhé smluvní straně řádně doručen.</w:t>
      </w:r>
      <w:r w:rsidR="00E6348D" w:rsidRPr="00E6348D">
        <w:rPr>
          <w:rFonts w:ascii="Georgia" w:hAnsi="Georgia" w:cs="Arial"/>
          <w:b w:val="0"/>
          <w:bCs/>
          <w:sz w:val="22"/>
          <w:szCs w:val="22"/>
        </w:rPr>
        <w:t xml:space="preserve"> </w:t>
      </w:r>
      <w:r w:rsidR="00E6348D" w:rsidRPr="00530397">
        <w:rPr>
          <w:rFonts w:ascii="Georgia" w:hAnsi="Georgia" w:cs="Georgia"/>
          <w:b w:val="0"/>
          <w:bCs/>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3F11D5B3" w14:textId="5D882141" w:rsidR="00472391" w:rsidRDefault="0004477C" w:rsidP="000367A2">
      <w:pPr>
        <w:pStyle w:val="slolnku"/>
        <w:keepLines/>
        <w:numPr>
          <w:ilvl w:val="1"/>
          <w:numId w:val="36"/>
        </w:numPr>
        <w:tabs>
          <w:tab w:val="left" w:pos="227"/>
          <w:tab w:val="left" w:pos="709"/>
          <w:tab w:val="left" w:pos="907"/>
          <w:tab w:val="left" w:pos="993"/>
          <w:tab w:val="left" w:pos="1134"/>
          <w:tab w:val="left" w:pos="1361"/>
          <w:tab w:val="left" w:pos="1588"/>
          <w:tab w:val="left" w:pos="1814"/>
          <w:tab w:val="left" w:pos="2041"/>
          <w:tab w:val="left" w:pos="2268"/>
        </w:tabs>
        <w:spacing w:before="120" w:after="0"/>
        <w:ind w:left="709" w:hanging="709"/>
        <w:jc w:val="both"/>
        <w:rPr>
          <w:rFonts w:ascii="Georgia" w:hAnsi="Georgia" w:cs="Georgia"/>
          <w:b w:val="0"/>
          <w:sz w:val="22"/>
          <w:szCs w:val="22"/>
        </w:rPr>
      </w:pPr>
      <w:r w:rsidRPr="00530397">
        <w:rPr>
          <w:rFonts w:ascii="Georgia" w:hAnsi="Georgia" w:cs="Georgia"/>
          <w:b w:val="0"/>
          <w:sz w:val="22"/>
          <w:szCs w:val="22"/>
        </w:rPr>
        <w:t>Tato Smlouva může být také ukončena dohodou smluvních stran.</w:t>
      </w:r>
    </w:p>
    <w:p w14:paraId="2A400BC5" w14:textId="77777777" w:rsidR="009F71E7" w:rsidRPr="00A75963" w:rsidRDefault="009F71E7" w:rsidP="000367A2">
      <w:pPr>
        <w:pStyle w:val="slolnku"/>
        <w:keepLines/>
        <w:numPr>
          <w:ilvl w:val="0"/>
          <w:numId w:val="37"/>
        </w:numPr>
        <w:tabs>
          <w:tab w:val="clear" w:pos="284"/>
          <w:tab w:val="clear" w:pos="1701"/>
        </w:tabs>
        <w:rPr>
          <w:rFonts w:ascii="Georgia" w:hAnsi="Georgia" w:cs="Arial"/>
          <w:sz w:val="22"/>
          <w:szCs w:val="22"/>
        </w:rPr>
      </w:pPr>
    </w:p>
    <w:p w14:paraId="761052F0" w14:textId="77777777" w:rsidR="00AD5DBF" w:rsidRPr="00A75963" w:rsidRDefault="00472391" w:rsidP="000367A2">
      <w:pPr>
        <w:pStyle w:val="slolnku"/>
        <w:keepLines/>
        <w:tabs>
          <w:tab w:val="clear" w:pos="284"/>
          <w:tab w:val="clear" w:pos="1701"/>
        </w:tabs>
        <w:ind w:left="2832"/>
        <w:jc w:val="left"/>
        <w:rPr>
          <w:rFonts w:ascii="Georgia" w:hAnsi="Georgia" w:cs="Arial"/>
          <w:sz w:val="22"/>
          <w:szCs w:val="22"/>
        </w:rPr>
      </w:pPr>
      <w:r w:rsidRPr="00A75963">
        <w:rPr>
          <w:rFonts w:ascii="Georgia" w:hAnsi="Georgia" w:cs="Arial"/>
          <w:sz w:val="22"/>
          <w:szCs w:val="22"/>
        </w:rPr>
        <w:t>Kontaktní osoby</w:t>
      </w:r>
    </w:p>
    <w:p w14:paraId="6B4AC13D" w14:textId="77777777" w:rsidR="00AD5DBF" w:rsidRPr="00A75963" w:rsidRDefault="00AD5DBF" w:rsidP="000367A2">
      <w:pPr>
        <w:pStyle w:val="slolnku"/>
        <w:keepLines/>
        <w:tabs>
          <w:tab w:val="clear" w:pos="0"/>
          <w:tab w:val="clear" w:pos="284"/>
          <w:tab w:val="clear" w:pos="1701"/>
        </w:tabs>
        <w:spacing w:before="120" w:after="0"/>
        <w:ind w:left="360"/>
        <w:jc w:val="both"/>
        <w:rPr>
          <w:rFonts w:ascii="Georgia" w:hAnsi="Georgia" w:cs="Arial"/>
          <w:b w:val="0"/>
          <w:sz w:val="22"/>
          <w:szCs w:val="22"/>
        </w:rPr>
      </w:pPr>
    </w:p>
    <w:p w14:paraId="2DE42B56" w14:textId="4F5525F2" w:rsidR="00472391" w:rsidRPr="00A75963" w:rsidRDefault="00472391" w:rsidP="000367A2">
      <w:pPr>
        <w:pStyle w:val="slolnku"/>
        <w:keepLines/>
        <w:numPr>
          <w:ilvl w:val="1"/>
          <w:numId w:val="40"/>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Smluvní strany se dohodly na následujících kontaktních osobách: </w:t>
      </w:r>
    </w:p>
    <w:p w14:paraId="255F448E" w14:textId="77777777" w:rsidR="00472391" w:rsidRPr="00A75963" w:rsidRDefault="00472391" w:rsidP="000367A2">
      <w:pPr>
        <w:keepNext/>
        <w:keepLines/>
        <w:rPr>
          <w:szCs w:val="22"/>
          <w:lang w:eastAsia="cs-CZ"/>
        </w:rPr>
      </w:pPr>
    </w:p>
    <w:p w14:paraId="52D5CBE9" w14:textId="46BAE86C" w:rsidR="00472391" w:rsidRPr="00A75963" w:rsidRDefault="00472391" w:rsidP="000367A2">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Objednatele: </w:t>
      </w:r>
      <w:r w:rsidR="006E54F2">
        <w:rPr>
          <w:rFonts w:ascii="Georgia" w:hAnsi="Georgia" w:cs="Arial"/>
          <w:b w:val="0"/>
          <w:sz w:val="22"/>
          <w:szCs w:val="22"/>
        </w:rPr>
        <w:t>XXX</w:t>
      </w:r>
      <w:r w:rsidR="00EB3E5A" w:rsidRPr="00A75963">
        <w:rPr>
          <w:rFonts w:ascii="Georgia" w:hAnsi="Georgia" w:cs="Arial"/>
          <w:b w:val="0"/>
          <w:sz w:val="22"/>
          <w:szCs w:val="22"/>
        </w:rPr>
        <w:t xml:space="preserve"> </w:t>
      </w:r>
      <w:r w:rsidR="00013D81" w:rsidRPr="00A75963">
        <w:rPr>
          <w:rFonts w:ascii="Georgia" w:hAnsi="Georgia" w:cs="Arial"/>
          <w:b w:val="0"/>
          <w:sz w:val="22"/>
          <w:szCs w:val="22"/>
        </w:rPr>
        <w:t>(</w:t>
      </w:r>
      <w:r w:rsidR="006E54F2">
        <w:rPr>
          <w:rFonts w:ascii="Georgia" w:hAnsi="Georgia" w:cs="Arial"/>
          <w:b w:val="0"/>
          <w:sz w:val="22"/>
          <w:szCs w:val="22"/>
        </w:rPr>
        <w:t>XXX</w:t>
      </w:r>
      <w:r w:rsidR="00331FB1" w:rsidRPr="00A75963">
        <w:rPr>
          <w:rFonts w:ascii="Georgia" w:hAnsi="Georgia" w:cs="Arial"/>
          <w:b w:val="0"/>
          <w:sz w:val="22"/>
          <w:szCs w:val="22"/>
        </w:rPr>
        <w:t>@czechtourism.cz)</w:t>
      </w:r>
    </w:p>
    <w:p w14:paraId="6EFC78B1" w14:textId="39A97DCA" w:rsidR="00472391" w:rsidRDefault="00472391" w:rsidP="000367A2">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lastRenderedPageBreak/>
        <w:t xml:space="preserve">za </w:t>
      </w:r>
      <w:r w:rsidR="005B7563" w:rsidRPr="00A75963">
        <w:rPr>
          <w:rFonts w:ascii="Georgia" w:hAnsi="Georgia" w:cs="Arial"/>
          <w:b w:val="0"/>
          <w:sz w:val="22"/>
          <w:szCs w:val="22"/>
        </w:rPr>
        <w:t>Poskytovatel</w:t>
      </w:r>
      <w:r w:rsidR="00331FB1" w:rsidRPr="00A75963">
        <w:rPr>
          <w:rFonts w:ascii="Georgia" w:hAnsi="Georgia" w:cs="Arial"/>
          <w:b w:val="0"/>
          <w:sz w:val="22"/>
          <w:szCs w:val="22"/>
        </w:rPr>
        <w:t>e:</w:t>
      </w:r>
      <w:r w:rsidR="0039589F">
        <w:rPr>
          <w:rFonts w:ascii="Georgia" w:hAnsi="Georgia" w:cs="Arial"/>
          <w:b w:val="0"/>
          <w:sz w:val="22"/>
          <w:szCs w:val="22"/>
        </w:rPr>
        <w:t xml:space="preserve"> </w:t>
      </w:r>
      <w:r w:rsidR="006E54F2">
        <w:rPr>
          <w:rFonts w:ascii="Georgia" w:hAnsi="Georgia" w:cs="Arial"/>
          <w:b w:val="0"/>
          <w:sz w:val="22"/>
          <w:szCs w:val="22"/>
        </w:rPr>
        <w:t>XXX</w:t>
      </w:r>
      <w:r w:rsidR="008D212C" w:rsidRPr="00A75963">
        <w:rPr>
          <w:rFonts w:ascii="Georgia" w:hAnsi="Georgia" w:cs="Arial"/>
          <w:b w:val="0"/>
          <w:sz w:val="22"/>
          <w:szCs w:val="22"/>
        </w:rPr>
        <w:t xml:space="preserve"> </w:t>
      </w:r>
      <w:r w:rsidR="00D775F9" w:rsidRPr="00854A23">
        <w:rPr>
          <w:rFonts w:ascii="Georgia" w:hAnsi="Georgia" w:cs="Arial"/>
          <w:b w:val="0"/>
          <w:sz w:val="22"/>
          <w:szCs w:val="22"/>
        </w:rPr>
        <w:t>(</w:t>
      </w:r>
      <w:hyperlink r:id="rId12" w:history="1">
        <w:r w:rsidR="0088371B" w:rsidRPr="00FE30CD">
          <w:rPr>
            <w:rStyle w:val="Hypertextovodkaz"/>
            <w:rFonts w:ascii="Georgia" w:hAnsi="Georgia" w:cs="Arial"/>
            <w:b w:val="0"/>
            <w:sz w:val="22"/>
            <w:szCs w:val="22"/>
          </w:rPr>
          <w:t>XXX@sccr.cz</w:t>
        </w:r>
      </w:hyperlink>
      <w:r w:rsidR="00D775F9" w:rsidRPr="00854A23">
        <w:rPr>
          <w:rFonts w:ascii="Georgia" w:hAnsi="Georgia" w:cs="Arial"/>
          <w:b w:val="0"/>
          <w:sz w:val="22"/>
          <w:szCs w:val="22"/>
        </w:rPr>
        <w:t>)</w:t>
      </w:r>
    </w:p>
    <w:p w14:paraId="56B85389" w14:textId="77777777" w:rsidR="00F951E6" w:rsidRPr="00F951E6" w:rsidRDefault="009A320F" w:rsidP="000367A2">
      <w:pPr>
        <w:pStyle w:val="Odstavecseseznamem"/>
        <w:keepNext/>
        <w:keepLines/>
        <w:numPr>
          <w:ilvl w:val="1"/>
          <w:numId w:val="40"/>
        </w:numPr>
        <w:jc w:val="both"/>
        <w:rPr>
          <w:szCs w:val="22"/>
          <w:lang w:eastAsia="cs-CZ"/>
        </w:rPr>
      </w:pPr>
      <w:r w:rsidRPr="009A320F">
        <w:rPr>
          <w:rFonts w:cs="Arial"/>
          <w:color w:val="000000" w:themeColor="text1"/>
          <w:shd w:val="clear" w:color="auto" w:fill="FFFFFF"/>
        </w:rPr>
        <w:t>Smluvní</w:t>
      </w:r>
      <w:r w:rsidR="00F951E6">
        <w:rPr>
          <w:rFonts w:cs="Arial"/>
          <w:color w:val="000000" w:themeColor="text1"/>
          <w:shd w:val="clear" w:color="auto" w:fill="FFFFFF"/>
          <w:lang w:val="cs-CZ"/>
        </w:rPr>
        <w:t> </w:t>
      </w:r>
      <w:r w:rsidRPr="009A320F">
        <w:rPr>
          <w:rFonts w:cs="Arial"/>
          <w:color w:val="000000" w:themeColor="text1"/>
          <w:shd w:val="clear" w:color="auto" w:fill="FFFFFF"/>
        </w:rPr>
        <w:t>strany</w:t>
      </w:r>
      <w:r w:rsidR="00F951E6">
        <w:rPr>
          <w:rFonts w:cs="Arial"/>
          <w:color w:val="000000" w:themeColor="text1"/>
          <w:shd w:val="clear" w:color="auto" w:fill="FFFFFF"/>
          <w:lang w:val="cs-CZ"/>
        </w:rPr>
        <w:t> </w:t>
      </w:r>
      <w:r w:rsidRPr="009A320F">
        <w:rPr>
          <w:rFonts w:cs="Arial"/>
          <w:color w:val="000000" w:themeColor="text1"/>
          <w:shd w:val="clear" w:color="auto" w:fill="FFFFFF"/>
        </w:rPr>
        <w:t>se</w:t>
      </w:r>
      <w:r w:rsidR="00F951E6">
        <w:rPr>
          <w:rFonts w:cs="Arial"/>
          <w:color w:val="000000" w:themeColor="text1"/>
          <w:shd w:val="clear" w:color="auto" w:fill="FFFFFF"/>
          <w:lang w:val="cs-CZ"/>
        </w:rPr>
        <w:t> </w:t>
      </w:r>
      <w:r w:rsidRPr="009A320F">
        <w:rPr>
          <w:rFonts w:cs="Arial"/>
          <w:color w:val="000000" w:themeColor="text1"/>
          <w:shd w:val="clear" w:color="auto" w:fill="FFFFFF"/>
        </w:rPr>
        <w:t>dohodly,</w:t>
      </w:r>
      <w:r w:rsidR="00F951E6">
        <w:rPr>
          <w:rFonts w:cs="Arial"/>
          <w:color w:val="000000" w:themeColor="text1"/>
          <w:shd w:val="clear" w:color="auto" w:fill="FFFFFF"/>
          <w:lang w:val="cs-CZ"/>
        </w:rPr>
        <w:t> </w:t>
      </w:r>
      <w:r w:rsidRPr="009A320F">
        <w:rPr>
          <w:rFonts w:cs="Arial"/>
          <w:color w:val="000000" w:themeColor="text1"/>
          <w:shd w:val="clear" w:color="auto" w:fill="FFFFFF"/>
        </w:rPr>
        <w:t>že </w:t>
      </w:r>
      <w:r w:rsidRPr="00C44D4D">
        <w:rPr>
          <w:rStyle w:val="Zdraznn"/>
          <w:i w:val="0"/>
          <w:iCs w:val="0"/>
        </w:rPr>
        <w:t>změna</w:t>
      </w:r>
      <w:r w:rsidR="00F951E6">
        <w:rPr>
          <w:rStyle w:val="Zdraznn"/>
          <w:i w:val="0"/>
          <w:iCs w:val="0"/>
          <w:lang w:val="cs-CZ"/>
        </w:rPr>
        <w:t> </w:t>
      </w:r>
      <w:r w:rsidRPr="00C44D4D">
        <w:rPr>
          <w:rStyle w:val="Zdraznn"/>
          <w:i w:val="0"/>
          <w:iCs w:val="0"/>
        </w:rPr>
        <w:t>kontaktní</w:t>
      </w:r>
      <w:r w:rsidR="00F951E6">
        <w:rPr>
          <w:rStyle w:val="Zdraznn"/>
          <w:i w:val="0"/>
          <w:iCs w:val="0"/>
          <w:lang w:val="cs-CZ"/>
        </w:rPr>
        <w:t> o</w:t>
      </w:r>
      <w:r w:rsidRPr="00C44D4D">
        <w:rPr>
          <w:rStyle w:val="Zdraznn"/>
          <w:i w:val="0"/>
          <w:iCs w:val="0"/>
        </w:rPr>
        <w:t>soby</w:t>
      </w:r>
      <w:r w:rsidRPr="00C44D4D">
        <w:t> není </w:t>
      </w:r>
      <w:r w:rsidRPr="0051413D">
        <w:rPr>
          <w:rStyle w:val="Zdraznn"/>
          <w:i w:val="0"/>
          <w:iCs w:val="0"/>
        </w:rPr>
        <w:t>změnou</w:t>
      </w:r>
      <w:r w:rsidRPr="0051413D">
        <w:t> této</w:t>
      </w:r>
      <w:r w:rsidR="00F951E6">
        <w:rPr>
          <w:lang w:val="cs-CZ"/>
        </w:rPr>
        <w:t> </w:t>
      </w:r>
    </w:p>
    <w:p w14:paraId="66AF1057" w14:textId="5BD83565" w:rsidR="00472391" w:rsidRPr="00F951E6" w:rsidRDefault="009A320F" w:rsidP="00F951E6">
      <w:pPr>
        <w:pStyle w:val="Odstavecseseznamem"/>
        <w:keepNext/>
        <w:keepLines/>
        <w:ind w:left="720"/>
        <w:jc w:val="both"/>
        <w:rPr>
          <w:szCs w:val="22"/>
          <w:lang w:val="cs-CZ" w:eastAsia="cs-CZ"/>
        </w:rPr>
      </w:pPr>
      <w:r w:rsidRPr="0051413D">
        <w:rPr>
          <w:rStyle w:val="Zdraznn"/>
          <w:i w:val="0"/>
          <w:iCs w:val="0"/>
        </w:rPr>
        <w:t>Smlouvy</w:t>
      </w:r>
      <w:r w:rsidRPr="0051413D">
        <w:t> a </w:t>
      </w:r>
      <w:r w:rsidRPr="0051413D">
        <w:rPr>
          <w:rStyle w:val="Zdraznn"/>
          <w:i w:val="0"/>
          <w:iCs w:val="0"/>
        </w:rPr>
        <w:t>může být</w:t>
      </w:r>
      <w:r w:rsidRPr="0051413D">
        <w:t> učiněna</w:t>
      </w:r>
      <w:r w:rsidR="004E0C71">
        <w:rPr>
          <w:lang w:val="cs-CZ"/>
        </w:rPr>
        <w:t xml:space="preserve"> </w:t>
      </w:r>
      <w:r w:rsidRPr="0051413D">
        <w:t>jednostranným </w:t>
      </w:r>
      <w:r w:rsidR="00941065">
        <w:rPr>
          <w:lang w:val="cs-CZ"/>
        </w:rPr>
        <w:t>písemným</w:t>
      </w:r>
      <w:r w:rsidR="004E0C71">
        <w:rPr>
          <w:lang w:val="cs-CZ"/>
        </w:rPr>
        <w:t xml:space="preserve"> </w:t>
      </w:r>
      <w:r w:rsidRPr="0051413D">
        <w:rPr>
          <w:rStyle w:val="Zdraznn"/>
          <w:i w:val="0"/>
          <w:iCs w:val="0"/>
        </w:rPr>
        <w:t xml:space="preserve">oznámením </w:t>
      </w:r>
      <w:r w:rsidRPr="0051413D">
        <w:rPr>
          <w:rFonts w:cs="Arial"/>
        </w:rPr>
        <w:t>druhé smluvní straně</w:t>
      </w:r>
      <w:r w:rsidR="00F951E6">
        <w:rPr>
          <w:rFonts w:cs="Arial"/>
          <w:lang w:val="cs-CZ"/>
        </w:rPr>
        <w:t>.</w:t>
      </w:r>
    </w:p>
    <w:p w14:paraId="6512C520" w14:textId="77777777" w:rsidR="00847B2D" w:rsidRPr="00A75963" w:rsidRDefault="00847B2D" w:rsidP="000367A2">
      <w:pPr>
        <w:keepNext/>
        <w:keepLines/>
        <w:rPr>
          <w:szCs w:val="22"/>
          <w:lang w:eastAsia="cs-CZ"/>
        </w:rPr>
      </w:pPr>
    </w:p>
    <w:p w14:paraId="1C214F91" w14:textId="77777777" w:rsidR="00C03FDD" w:rsidRPr="00A75963" w:rsidRDefault="00C03FDD" w:rsidP="000367A2">
      <w:pPr>
        <w:pStyle w:val="slolnku"/>
        <w:keepLines/>
        <w:numPr>
          <w:ilvl w:val="0"/>
          <w:numId w:val="37"/>
        </w:numPr>
        <w:tabs>
          <w:tab w:val="clear" w:pos="284"/>
          <w:tab w:val="clear" w:pos="1701"/>
        </w:tabs>
        <w:rPr>
          <w:rFonts w:ascii="Georgia" w:hAnsi="Georgia" w:cs="Arial"/>
          <w:sz w:val="22"/>
          <w:szCs w:val="22"/>
        </w:rPr>
      </w:pPr>
    </w:p>
    <w:p w14:paraId="394EC0D3" w14:textId="1FADE4E1" w:rsidR="00EE033F" w:rsidRPr="00A75963" w:rsidRDefault="00C03FDD" w:rsidP="000367A2">
      <w:pPr>
        <w:pStyle w:val="slolnku"/>
        <w:keepLines/>
        <w:tabs>
          <w:tab w:val="clear" w:pos="284"/>
          <w:tab w:val="clear" w:pos="1701"/>
        </w:tabs>
        <w:ind w:left="709" w:firstLine="11"/>
        <w:jc w:val="left"/>
        <w:rPr>
          <w:rFonts w:ascii="Georgia" w:hAnsi="Georgia" w:cs="Arial"/>
          <w:sz w:val="22"/>
          <w:szCs w:val="22"/>
        </w:rPr>
      </w:pPr>
      <w:r w:rsidRPr="00A75963">
        <w:rPr>
          <w:rFonts w:ascii="Georgia" w:hAnsi="Georgia" w:cs="Arial"/>
          <w:sz w:val="22"/>
          <w:szCs w:val="22"/>
        </w:rPr>
        <w:t xml:space="preserve">                            </w:t>
      </w:r>
      <w:r w:rsidR="00847B2D" w:rsidRPr="00A75963">
        <w:rPr>
          <w:rFonts w:ascii="Georgia" w:hAnsi="Georgia" w:cs="Arial"/>
          <w:sz w:val="22"/>
          <w:szCs w:val="22"/>
        </w:rPr>
        <w:t>Závěrečná ustanovení</w:t>
      </w:r>
    </w:p>
    <w:p w14:paraId="40FD19A5" w14:textId="22CDC563" w:rsidR="002F40BC" w:rsidRPr="002F40BC" w:rsidRDefault="002F40BC" w:rsidP="000367A2">
      <w:pPr>
        <w:pStyle w:val="Odstavecseseznamem"/>
        <w:keepNext/>
        <w:keepLines/>
        <w:tabs>
          <w:tab w:val="clear" w:pos="454"/>
          <w:tab w:val="clear" w:pos="907"/>
          <w:tab w:val="clear" w:pos="1361"/>
          <w:tab w:val="clear" w:pos="1814"/>
          <w:tab w:val="clear" w:pos="2268"/>
          <w:tab w:val="clear" w:pos="2722"/>
        </w:tabs>
        <w:spacing w:before="120" w:line="240" w:lineRule="auto"/>
        <w:ind w:left="709"/>
        <w:contextualSpacing/>
        <w:jc w:val="both"/>
        <w:rPr>
          <w:szCs w:val="22"/>
        </w:rPr>
      </w:pPr>
    </w:p>
    <w:p w14:paraId="76A5374D" w14:textId="1686EE83" w:rsidR="00974663" w:rsidRPr="002F40BC" w:rsidRDefault="13C50896" w:rsidP="000367A2">
      <w:pPr>
        <w:pStyle w:val="Odstavecseseznamem"/>
        <w:keepNext/>
        <w:keepLines/>
        <w:numPr>
          <w:ilvl w:val="1"/>
          <w:numId w:val="43"/>
        </w:numPr>
        <w:tabs>
          <w:tab w:val="clear" w:pos="454"/>
          <w:tab w:val="clear" w:pos="907"/>
          <w:tab w:val="clear" w:pos="1361"/>
          <w:tab w:val="clear" w:pos="1814"/>
          <w:tab w:val="clear" w:pos="2268"/>
          <w:tab w:val="clear" w:pos="2722"/>
        </w:tabs>
        <w:spacing w:before="120" w:line="240" w:lineRule="auto"/>
        <w:ind w:left="709" w:hanging="709"/>
        <w:contextualSpacing/>
        <w:jc w:val="both"/>
      </w:pPr>
      <w:r w:rsidRPr="6360EEA4">
        <w:rPr>
          <w:lang w:val="cs-CZ"/>
        </w:rPr>
        <w:t>P</w:t>
      </w:r>
      <w:r w:rsidR="63208596" w:rsidRPr="00431FA5">
        <w:rPr>
          <w:szCs w:val="22"/>
        </w:rPr>
        <w:t xml:space="preserve">rávní vztahy z této Smlouvy se řídí </w:t>
      </w:r>
      <w:r w:rsidR="62616172" w:rsidRPr="00431FA5">
        <w:rPr>
          <w:szCs w:val="22"/>
        </w:rPr>
        <w:t xml:space="preserve">českým právním řádem, zejména </w:t>
      </w:r>
      <w:r w:rsidR="63208596" w:rsidRPr="00431FA5">
        <w:rPr>
          <w:szCs w:val="22"/>
        </w:rPr>
        <w:t>zákon</w:t>
      </w:r>
      <w:r w:rsidR="009935E8">
        <w:rPr>
          <w:szCs w:val="22"/>
          <w:lang w:val="cs-CZ"/>
        </w:rPr>
        <w:t>em</w:t>
      </w:r>
      <w:r w:rsidR="63208596" w:rsidRPr="00431FA5">
        <w:rPr>
          <w:szCs w:val="22"/>
        </w:rPr>
        <w:t xml:space="preserve"> č. 89/2012 Sb., občanského zákoníku, ve znění pozdějších předpisů</w:t>
      </w:r>
      <w:r w:rsidR="5BB0637E" w:rsidRPr="00431FA5">
        <w:rPr>
          <w:szCs w:val="22"/>
        </w:rPr>
        <w:t>.</w:t>
      </w:r>
    </w:p>
    <w:p w14:paraId="476AAEF3" w14:textId="77777777"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 xml:space="preserve">Všechny spory, které vzniknou z této Smlouvy nebo v souvislosti s ní a které se nepodaří vyřešit přednostně smírnou cestou, budou rozhodovány obecnými soudy </w:t>
      </w:r>
      <w:r w:rsidR="62616172">
        <w:t xml:space="preserve">ČR </w:t>
      </w:r>
      <w:r>
        <w:t>v souladu s ustanoveními zákona č. 99/1963 Sb., občanského soudního řádu, ve znění pozdějších předpisů.</w:t>
      </w:r>
    </w:p>
    <w:p w14:paraId="0CFEFD69" w14:textId="58EC5DD8" w:rsidR="005B7563" w:rsidRPr="00A75963" w:rsidRDefault="1AD51384" w:rsidP="000367A2">
      <w:pPr>
        <w:pStyle w:val="Odstavecseseznamem"/>
        <w:keepNext/>
        <w:keepLines/>
        <w:numPr>
          <w:ilvl w:val="1"/>
          <w:numId w:val="43"/>
        </w:numPr>
        <w:tabs>
          <w:tab w:val="clear" w:pos="454"/>
          <w:tab w:val="clear" w:pos="907"/>
        </w:tabs>
        <w:spacing w:before="120"/>
        <w:ind w:left="709" w:hanging="709"/>
        <w:contextualSpacing/>
        <w:jc w:val="both"/>
      </w:pPr>
      <w:r w:rsidRPr="6360EEA4">
        <w:rPr>
          <w:rFonts w:eastAsia="Times New Roman"/>
          <w:color w:val="000000"/>
          <w:bdr w:val="none" w:sz="0" w:space="0" w:color="auto" w:frame="1"/>
          <w:lang w:eastAsia="cs-CZ"/>
        </w:rPr>
        <w:t>Skutečnosti uvedené v</w:t>
      </w:r>
      <w:r w:rsidRPr="6360EEA4">
        <w:rPr>
          <w:rFonts w:ascii="Times New Roman" w:eastAsia="Times New Roman" w:hAnsi="Times New Roman"/>
          <w:color w:val="000000"/>
          <w:bdr w:val="none" w:sz="0" w:space="0" w:color="auto" w:frame="1"/>
          <w:lang w:eastAsia="cs-CZ"/>
        </w:rPr>
        <w:t> </w:t>
      </w:r>
      <w:r w:rsidRPr="6360EEA4">
        <w:rPr>
          <w:rFonts w:eastAsia="Times New Roman"/>
          <w:color w:val="000000"/>
          <w:bdr w:val="none" w:sz="0" w:space="0" w:color="auto" w:frame="1"/>
          <w:lang w:eastAsia="cs-CZ"/>
        </w:rPr>
        <w:t>této Smlouvě nebudou Smluvními stranami považovány za</w:t>
      </w:r>
      <w:r w:rsidRPr="6360EEA4">
        <w:rPr>
          <w:rFonts w:ascii="Times New Roman" w:eastAsia="Times New Roman" w:hAnsi="Times New Roman"/>
          <w:color w:val="000000"/>
          <w:bdr w:val="none" w:sz="0" w:space="0" w:color="auto" w:frame="1"/>
          <w:lang w:eastAsia="cs-CZ"/>
        </w:rPr>
        <w:t> </w:t>
      </w:r>
      <w:r w:rsidRPr="6360EEA4">
        <w:rPr>
          <w:rFonts w:eastAsia="Times New Roman"/>
          <w:color w:val="000000"/>
          <w:bdr w:val="none" w:sz="0" w:space="0" w:color="auto" w:frame="1"/>
          <w:lang w:eastAsia="cs-CZ"/>
        </w:rPr>
        <w:t>obchodní tajemství ve smyslu ustanovení § 504 občanského zákoníku.</w:t>
      </w:r>
    </w:p>
    <w:p w14:paraId="332644BE" w14:textId="77777777"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Tato Smlouva obsahuje úplnou a jedinou písemnou dohodu smluvních stran o vzájemných právech a povinnostech upravených touto Smlouvou.</w:t>
      </w:r>
    </w:p>
    <w:p w14:paraId="467114C9" w14:textId="589B176C" w:rsidR="00974663" w:rsidRPr="00A75963" w:rsidRDefault="00AA0C3B" w:rsidP="000367A2">
      <w:pPr>
        <w:pStyle w:val="Odstavecseseznamem"/>
        <w:keepNext/>
        <w:keepLines/>
        <w:numPr>
          <w:ilvl w:val="1"/>
          <w:numId w:val="43"/>
        </w:numPr>
        <w:tabs>
          <w:tab w:val="clear" w:pos="454"/>
          <w:tab w:val="clear" w:pos="907"/>
        </w:tabs>
        <w:spacing w:before="120"/>
        <w:ind w:left="709" w:hanging="709"/>
        <w:contextualSpacing/>
        <w:jc w:val="both"/>
      </w:pPr>
      <w:r w:rsidRPr="007C4CBB">
        <w:t xml:space="preserve">Tato Smlouva může být měněna pouze formou písemných dodatků k této Smlouvě. Dodatky musí být číslovány vzestupně a podepsány oprávněnými zástupci smluvních stran. </w:t>
      </w:r>
      <w:r w:rsidRPr="007C4CBB">
        <w:rPr>
          <w:szCs w:val="22"/>
        </w:rPr>
        <w:t>Smluvní strany výslovně sjednávají, že změny této Smlouvy nelze provést formou e-mailové komunikace</w:t>
      </w:r>
      <w:r w:rsidR="63208596">
        <w:t>.</w:t>
      </w:r>
      <w:r>
        <w:rPr>
          <w:lang w:val="cs-CZ"/>
        </w:rPr>
        <w:t xml:space="preserve"> </w:t>
      </w:r>
    </w:p>
    <w:p w14:paraId="0C274328" w14:textId="77777777" w:rsidR="00D775F9"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Tato Smlouva je vyhotovena ve dvou stejnopisech, přičemž každá ze smluvních stran obdrží po jednom z nich.</w:t>
      </w:r>
    </w:p>
    <w:p w14:paraId="296FC2E1" w14:textId="15B4CC5C" w:rsidR="008F45EA" w:rsidRPr="007C4CBB" w:rsidRDefault="008F45EA" w:rsidP="00E01855">
      <w:pPr>
        <w:pStyle w:val="Odstavecseseznamem"/>
        <w:keepNext/>
        <w:keepLines/>
        <w:numPr>
          <w:ilvl w:val="1"/>
          <w:numId w:val="43"/>
        </w:numPr>
        <w:tabs>
          <w:tab w:val="clear" w:pos="454"/>
          <w:tab w:val="clear" w:pos="907"/>
        </w:tabs>
        <w:spacing w:before="120"/>
        <w:ind w:left="709"/>
        <w:contextualSpacing/>
        <w:jc w:val="both"/>
      </w:pPr>
      <w:r w:rsidRPr="00E01855">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70AA5C49" w14:textId="77777777" w:rsidR="007A4708" w:rsidRPr="00A75963" w:rsidRDefault="007A4708" w:rsidP="00E25593">
      <w:pPr>
        <w:keepNext/>
        <w:keepLines/>
        <w:tabs>
          <w:tab w:val="clear" w:pos="454"/>
          <w:tab w:val="clear" w:pos="907"/>
        </w:tabs>
        <w:spacing w:before="120"/>
        <w:contextualSpacing/>
        <w:jc w:val="both"/>
        <w:rPr>
          <w:szCs w:val="22"/>
        </w:rPr>
      </w:pPr>
    </w:p>
    <w:p w14:paraId="0E4E6C0C" w14:textId="1ED32B73" w:rsidR="007A4708" w:rsidRPr="00A75963" w:rsidRDefault="00485A64" w:rsidP="00E25593">
      <w:pPr>
        <w:keepNext/>
        <w:keepLines/>
        <w:tabs>
          <w:tab w:val="clear" w:pos="454"/>
          <w:tab w:val="clear" w:pos="907"/>
        </w:tabs>
        <w:spacing w:before="120"/>
        <w:contextualSpacing/>
        <w:jc w:val="both"/>
        <w:rPr>
          <w:szCs w:val="22"/>
        </w:rPr>
      </w:pPr>
      <w:r w:rsidRPr="00A75963">
        <w:rPr>
          <w:szCs w:val="22"/>
        </w:rPr>
        <w:t xml:space="preserve">V Praze dne </w:t>
      </w:r>
      <w:r w:rsidR="00D775F9" w:rsidRPr="00A75963">
        <w:rPr>
          <w:szCs w:val="22"/>
        </w:rPr>
        <w:t>………………………</w:t>
      </w:r>
      <w:r w:rsidRPr="00A75963">
        <w:rPr>
          <w:szCs w:val="22"/>
        </w:rPr>
        <w:tab/>
      </w:r>
      <w:r w:rsidRPr="00A75963">
        <w:rPr>
          <w:szCs w:val="22"/>
        </w:rPr>
        <w:tab/>
      </w:r>
      <w:r w:rsidRPr="00A75963">
        <w:rPr>
          <w:szCs w:val="22"/>
        </w:rPr>
        <w:tab/>
      </w:r>
      <w:r w:rsidR="00EF2DBA">
        <w:rPr>
          <w:szCs w:val="22"/>
        </w:rPr>
        <w:t xml:space="preserve">       </w:t>
      </w:r>
      <w:r w:rsidRPr="00A75963">
        <w:rPr>
          <w:szCs w:val="22"/>
        </w:rPr>
        <w:t>V</w:t>
      </w:r>
      <w:r w:rsidR="00A45763">
        <w:rPr>
          <w:szCs w:val="22"/>
        </w:rPr>
        <w:t> </w:t>
      </w:r>
      <w:r w:rsidR="00EF2DBA">
        <w:rPr>
          <w:szCs w:val="22"/>
        </w:rPr>
        <w:t>Praze</w:t>
      </w:r>
      <w:r w:rsidR="007B231F" w:rsidRPr="00A75963">
        <w:rPr>
          <w:szCs w:val="22"/>
        </w:rPr>
        <w:t xml:space="preserve"> </w:t>
      </w:r>
      <w:r w:rsidR="00A45763">
        <w:rPr>
          <w:szCs w:val="22"/>
        </w:rPr>
        <w:t>d</w:t>
      </w:r>
      <w:r w:rsidRPr="00A75963">
        <w:rPr>
          <w:szCs w:val="22"/>
        </w:rPr>
        <w:t>ne</w:t>
      </w:r>
      <w:r w:rsidR="00A45763">
        <w:rPr>
          <w:szCs w:val="22"/>
        </w:rPr>
        <w:t xml:space="preserve"> ……….</w:t>
      </w:r>
      <w:r w:rsidR="00D775F9" w:rsidRPr="00A75963">
        <w:rPr>
          <w:szCs w:val="22"/>
        </w:rPr>
        <w:t>………..</w:t>
      </w:r>
    </w:p>
    <w:p w14:paraId="4A20A003" w14:textId="06C27B99" w:rsidR="007D09CB" w:rsidRPr="00A75963" w:rsidRDefault="007D09CB" w:rsidP="00E25593">
      <w:pPr>
        <w:pStyle w:val="Podpis"/>
        <w:keepNext/>
        <w:keepLines/>
        <w:rPr>
          <w:szCs w:val="22"/>
        </w:rPr>
      </w:pPr>
      <w:r w:rsidRPr="00A75963">
        <w:rPr>
          <w:szCs w:val="22"/>
        </w:rPr>
        <w:t>Objednatel:</w:t>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00EF2DBA">
        <w:rPr>
          <w:szCs w:val="22"/>
          <w:lang w:val="cs-CZ"/>
        </w:rPr>
        <w:t xml:space="preserve">        </w:t>
      </w:r>
      <w:r w:rsidR="005B7563" w:rsidRPr="00A75963">
        <w:rPr>
          <w:szCs w:val="22"/>
        </w:rPr>
        <w:t>Poskytovatel</w:t>
      </w:r>
      <w:r w:rsidRPr="00A75963">
        <w:rPr>
          <w:szCs w:val="22"/>
        </w:rPr>
        <w:t>:</w:t>
      </w: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530397" w:rsidRPr="007556A8" w14:paraId="15A1F8AA" w14:textId="77777777" w:rsidTr="000367A2">
        <w:tc>
          <w:tcPr>
            <w:tcW w:w="4355" w:type="dxa"/>
          </w:tcPr>
          <w:p w14:paraId="57CC7592" w14:textId="77777777"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sidRPr="007556A8">
              <w:rPr>
                <w:rFonts w:cs="Segoe UI"/>
                <w:szCs w:val="22"/>
              </w:rPr>
              <w:t>……………………………………</w:t>
            </w:r>
          </w:p>
          <w:p w14:paraId="3068BAA3" w14:textId="63EA5942" w:rsidR="003F3E54" w:rsidRDefault="0088371B"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XXX</w:t>
            </w:r>
          </w:p>
          <w:p w14:paraId="11729CAF" w14:textId="4C8BF5FD" w:rsidR="00530397" w:rsidRDefault="003F3E54"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ředitelka odboru produkt managementu, výzkumu a B2B spolupráceu, výzkumu a B2B spolupráce</w:t>
            </w:r>
          </w:p>
          <w:p w14:paraId="125536C0" w14:textId="6089944D" w:rsidR="003F3E54" w:rsidRPr="007556A8" w:rsidRDefault="003F3E54"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ČCCR - CzechTourism</w:t>
            </w:r>
          </w:p>
        </w:tc>
        <w:tc>
          <w:tcPr>
            <w:tcW w:w="4092" w:type="dxa"/>
          </w:tcPr>
          <w:p w14:paraId="6A221700" w14:textId="77777777"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r w:rsidRPr="007556A8">
              <w:rPr>
                <w:rFonts w:cs="Segoe UI"/>
                <w:szCs w:val="22"/>
              </w:rPr>
              <w:t>.………………………….…………</w:t>
            </w:r>
          </w:p>
          <w:p w14:paraId="02AEB2BB" w14:textId="789B61CA" w:rsidR="00530397" w:rsidRDefault="0088371B" w:rsidP="008D509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52"/>
              <w:rPr>
                <w:rFonts w:cs="Segoe UI"/>
                <w:szCs w:val="22"/>
              </w:rPr>
            </w:pPr>
            <w:r>
              <w:rPr>
                <w:rFonts w:cs="Segoe UI"/>
                <w:szCs w:val="22"/>
              </w:rPr>
              <w:t>XXX</w:t>
            </w:r>
          </w:p>
          <w:p w14:paraId="52335072" w14:textId="1649A977" w:rsidR="00246285" w:rsidRPr="007556A8" w:rsidRDefault="00246285" w:rsidP="008D509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52"/>
              <w:rPr>
                <w:rFonts w:cs="Segoe UI"/>
                <w:szCs w:val="22"/>
              </w:rPr>
            </w:pPr>
            <w:r>
              <w:rPr>
                <w:rFonts w:cs="Segoe UI"/>
                <w:szCs w:val="22"/>
              </w:rPr>
              <w:t>pověřen řízením organizace</w:t>
            </w:r>
          </w:p>
        </w:tc>
      </w:tr>
    </w:tbl>
    <w:p w14:paraId="3AAA37C2" w14:textId="77777777" w:rsidR="003A274C" w:rsidRPr="00A75963" w:rsidRDefault="003A274C" w:rsidP="00B45EEA">
      <w:pPr>
        <w:keepNext/>
        <w:keepLines/>
        <w:rPr>
          <w:szCs w:val="22"/>
        </w:rPr>
      </w:pPr>
    </w:p>
    <w:sectPr w:rsidR="003A274C" w:rsidRPr="00A75963" w:rsidSect="00281F32">
      <w:footerReference w:type="default" r:id="rId13"/>
      <w:headerReference w:type="first" r:id="rId14"/>
      <w:footerReference w:type="first" r:id="rId15"/>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3301" w14:textId="77777777" w:rsidR="00032B27" w:rsidRDefault="00032B27" w:rsidP="00D067DD">
      <w:pPr>
        <w:spacing w:line="240" w:lineRule="auto"/>
      </w:pPr>
      <w:r>
        <w:separator/>
      </w:r>
    </w:p>
  </w:endnote>
  <w:endnote w:type="continuationSeparator" w:id="0">
    <w:p w14:paraId="2631F114" w14:textId="77777777" w:rsidR="00032B27" w:rsidRDefault="00032B27" w:rsidP="00D067DD">
      <w:pPr>
        <w:spacing w:line="240" w:lineRule="auto"/>
      </w:pPr>
      <w:r>
        <w:continuationSeparator/>
      </w:r>
    </w:p>
  </w:endnote>
  <w:endnote w:type="continuationNotice" w:id="1">
    <w:p w14:paraId="7220EE86" w14:textId="77777777" w:rsidR="00032B27" w:rsidRDefault="00032B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EE"/>
    <w:family w:val="roman"/>
    <w:pitch w:val="variable"/>
  </w:font>
  <w:font w:name="Arial-BoldMT">
    <w:altName w:val="Arial"/>
    <w:charset w:val="0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674C5E" w:rsidRPr="00E01855">
                              <w:rPr>
                                <w:rFonts w:ascii="Arial" w:hAnsi="Arial"/>
                                <w:noProof/>
                                <w:sz w:val="16"/>
                                <w:szCs w:val="16"/>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674C5E" w:rsidRPr="00E01855">
                        <w:rPr>
                          <w:rFonts w:ascii="Arial" w:hAnsi="Arial"/>
                          <w:noProof/>
                          <w:sz w:val="16"/>
                          <w:szCs w:val="16"/>
                        </w:rPr>
                        <w:t>8</w:t>
                      </w:r>
                    </w:fldSimple>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4CC0" w14:textId="77777777" w:rsidR="00032B27" w:rsidRDefault="00032B27" w:rsidP="00D067DD">
      <w:pPr>
        <w:spacing w:line="240" w:lineRule="auto"/>
      </w:pPr>
      <w:r>
        <w:separator/>
      </w:r>
    </w:p>
  </w:footnote>
  <w:footnote w:type="continuationSeparator" w:id="0">
    <w:p w14:paraId="22AB019A" w14:textId="77777777" w:rsidR="00032B27" w:rsidRDefault="00032B27" w:rsidP="00D067DD">
      <w:pPr>
        <w:spacing w:line="240" w:lineRule="auto"/>
      </w:pPr>
      <w:r>
        <w:continuationSeparator/>
      </w:r>
    </w:p>
  </w:footnote>
  <w:footnote w:type="continuationNotice" w:id="1">
    <w:p w14:paraId="0144AB44" w14:textId="77777777" w:rsidR="00032B27" w:rsidRDefault="00032B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6"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A3C4223"/>
    <w:multiLevelType w:val="multilevel"/>
    <w:tmpl w:val="D402DAA2"/>
    <w:lvl w:ilvl="0">
      <w:start w:val="10"/>
      <w:numFmt w:val="decimal"/>
      <w:lvlText w:val="%1."/>
      <w:lvlJc w:val="left"/>
      <w:pPr>
        <w:ind w:left="470" w:hanging="470"/>
      </w:pPr>
      <w:rPr>
        <w:rFonts w:eastAsia="Times New Roman"/>
      </w:rPr>
    </w:lvl>
    <w:lvl w:ilvl="1">
      <w:start w:val="3"/>
      <w:numFmt w:val="decimal"/>
      <w:lvlText w:val="%1.%2."/>
      <w:lvlJc w:val="left"/>
      <w:pPr>
        <w:ind w:left="890" w:hanging="720"/>
      </w:pPr>
      <w:rPr>
        <w:rFonts w:eastAsia="Times New Roman"/>
      </w:rPr>
    </w:lvl>
    <w:lvl w:ilvl="2">
      <w:start w:val="1"/>
      <w:numFmt w:val="decimal"/>
      <w:lvlText w:val="%1.%2.%3."/>
      <w:lvlJc w:val="left"/>
      <w:pPr>
        <w:ind w:left="1060" w:hanging="720"/>
      </w:pPr>
      <w:rPr>
        <w:rFonts w:eastAsia="Times New Roman"/>
      </w:rPr>
    </w:lvl>
    <w:lvl w:ilvl="3">
      <w:start w:val="1"/>
      <w:numFmt w:val="decimal"/>
      <w:lvlText w:val="%1.%2.%3.%4."/>
      <w:lvlJc w:val="left"/>
      <w:pPr>
        <w:ind w:left="1590" w:hanging="1080"/>
      </w:pPr>
      <w:rPr>
        <w:rFonts w:eastAsia="Times New Roman"/>
      </w:rPr>
    </w:lvl>
    <w:lvl w:ilvl="4">
      <w:start w:val="1"/>
      <w:numFmt w:val="decimal"/>
      <w:lvlText w:val="%1.%2.%3.%4.%5."/>
      <w:lvlJc w:val="left"/>
      <w:pPr>
        <w:ind w:left="1760" w:hanging="1080"/>
      </w:pPr>
      <w:rPr>
        <w:rFonts w:eastAsia="Times New Roman"/>
      </w:rPr>
    </w:lvl>
    <w:lvl w:ilvl="5">
      <w:start w:val="1"/>
      <w:numFmt w:val="decimal"/>
      <w:lvlText w:val="%1.%2.%3.%4.%5.%6."/>
      <w:lvlJc w:val="left"/>
      <w:pPr>
        <w:ind w:left="2290" w:hanging="1440"/>
      </w:pPr>
      <w:rPr>
        <w:rFonts w:eastAsia="Times New Roman"/>
      </w:rPr>
    </w:lvl>
    <w:lvl w:ilvl="6">
      <w:start w:val="1"/>
      <w:numFmt w:val="decimal"/>
      <w:lvlText w:val="%1.%2.%3.%4.%5.%6.%7."/>
      <w:lvlJc w:val="left"/>
      <w:pPr>
        <w:ind w:left="2460" w:hanging="1440"/>
      </w:pPr>
      <w:rPr>
        <w:rFonts w:eastAsia="Times New Roman"/>
      </w:rPr>
    </w:lvl>
    <w:lvl w:ilvl="7">
      <w:start w:val="1"/>
      <w:numFmt w:val="decimal"/>
      <w:lvlText w:val="%1.%2.%3.%4.%5.%6.%7.%8."/>
      <w:lvlJc w:val="left"/>
      <w:pPr>
        <w:ind w:left="2990" w:hanging="1800"/>
      </w:pPr>
      <w:rPr>
        <w:rFonts w:eastAsia="Times New Roman"/>
      </w:rPr>
    </w:lvl>
    <w:lvl w:ilvl="8">
      <w:start w:val="1"/>
      <w:numFmt w:val="decimal"/>
      <w:lvlText w:val="%1.%2.%3.%4.%5.%6.%7.%8.%9."/>
      <w:lvlJc w:val="left"/>
      <w:pPr>
        <w:ind w:left="3520" w:hanging="2160"/>
      </w:pPr>
      <w:rPr>
        <w:rFonts w:eastAsia="Times New Roman"/>
      </w:rPr>
    </w:lvl>
  </w:abstractNum>
  <w:abstractNum w:abstractNumId="2" w15:restartNumberingAfterBreak="0">
    <w:nsid w:val="0C5C4FEA"/>
    <w:multiLevelType w:val="hybridMultilevel"/>
    <w:tmpl w:val="EE3887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9D0AC4"/>
    <w:multiLevelType w:val="multilevel"/>
    <w:tmpl w:val="630678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5" w15:restartNumberingAfterBreak="0">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15:restartNumberingAfterBreak="0">
    <w:nsid w:val="19126BD1"/>
    <w:multiLevelType w:val="multilevel"/>
    <w:tmpl w:val="E318D56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15:restartNumberingAfterBreak="0">
    <w:nsid w:val="1A0E3FCF"/>
    <w:multiLevelType w:val="multilevel"/>
    <w:tmpl w:val="6D605C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A62557"/>
    <w:multiLevelType w:val="multilevel"/>
    <w:tmpl w:val="6D9675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134064"/>
    <w:multiLevelType w:val="multilevel"/>
    <w:tmpl w:val="BF6C0D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AC789F"/>
    <w:multiLevelType w:val="multilevel"/>
    <w:tmpl w:val="8C5C1A82"/>
    <w:numStyleLink w:val="Heading-Number-FollowNumber"/>
  </w:abstractNum>
  <w:abstractNum w:abstractNumId="15"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9FE1E7A"/>
    <w:multiLevelType w:val="multilevel"/>
    <w:tmpl w:val="C882B7AA"/>
    <w:numStyleLink w:val="Headings"/>
  </w:abstractNum>
  <w:abstractNum w:abstractNumId="17"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2BD1325F"/>
    <w:multiLevelType w:val="hybridMultilevel"/>
    <w:tmpl w:val="3862686C"/>
    <w:lvl w:ilvl="0" w:tplc="2A38FDC6">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C2B2542"/>
    <w:multiLevelType w:val="multilevel"/>
    <w:tmpl w:val="FF38C0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21" w15:restartNumberingAfterBreak="0">
    <w:nsid w:val="3361552B"/>
    <w:multiLevelType w:val="multilevel"/>
    <w:tmpl w:val="525299B8"/>
    <w:lvl w:ilvl="0">
      <w:start w:val="1"/>
      <w:numFmt w:val="upperRoman"/>
      <w:suff w:val="space"/>
      <w:lvlText w:val="%1."/>
      <w:lvlJc w:val="left"/>
      <w:pPr>
        <w:ind w:left="3828" w:firstLine="0"/>
      </w:pPr>
      <w:rPr>
        <w:rFonts w:ascii="Arial" w:hAnsi="Arial"/>
        <w:sz w:val="22"/>
        <w:szCs w:val="26"/>
      </w:rPr>
    </w:lvl>
    <w:lvl w:ilvl="1">
      <w:start w:val="1"/>
      <w:numFmt w:val="decimal"/>
      <w:lvlText w:val="%1.%2"/>
      <w:lvlJc w:val="left"/>
      <w:pPr>
        <w:ind w:left="680" w:hanging="680"/>
      </w:pPr>
      <w:rPr>
        <w:rFonts w:ascii="Arial" w:hAnsi="Arial" w:cs="Arial"/>
        <w:b w:val="0"/>
        <w:sz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22"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3" w15:restartNumberingAfterBreak="0">
    <w:nsid w:val="3A521485"/>
    <w:multiLevelType w:val="multilevel"/>
    <w:tmpl w:val="2E3626A2"/>
    <w:numStyleLink w:val="CaptionNumbering"/>
  </w:abstractNum>
  <w:abstractNum w:abstractNumId="24" w15:restartNumberingAfterBreak="0">
    <w:nsid w:val="3D540BFE"/>
    <w:multiLevelType w:val="hybridMultilevel"/>
    <w:tmpl w:val="95C090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5D82F99"/>
    <w:multiLevelType w:val="multilevel"/>
    <w:tmpl w:val="6E2AC5D8"/>
    <w:numStyleLink w:val="BalloonTextBullet"/>
  </w:abstractNum>
  <w:abstractNum w:abstractNumId="27"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9"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31" w15:restartNumberingAfterBreak="0">
    <w:nsid w:val="518C28ED"/>
    <w:multiLevelType w:val="hybridMultilevel"/>
    <w:tmpl w:val="5E928FD0"/>
    <w:numStyleLink w:val="SchemeLetter"/>
  </w:abstractNum>
  <w:abstractNum w:abstractNumId="32" w15:restartNumberingAfterBreak="0">
    <w:nsid w:val="56FF2B29"/>
    <w:multiLevelType w:val="multilevel"/>
    <w:tmpl w:val="46FA596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6E2E44"/>
    <w:multiLevelType w:val="multilevel"/>
    <w:tmpl w:val="44583DCE"/>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C46C68"/>
    <w:multiLevelType w:val="multilevel"/>
    <w:tmpl w:val="28A0C6D6"/>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177F28"/>
    <w:multiLevelType w:val="multilevel"/>
    <w:tmpl w:val="588A3BC6"/>
    <w:lvl w:ilvl="0">
      <w:start w:val="10"/>
      <w:numFmt w:val="upperRoman"/>
      <w:lvlText w:val="%1."/>
      <w:lvlJc w:val="left"/>
      <w:pPr>
        <w:ind w:left="720" w:hanging="72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1B2348E"/>
    <w:multiLevelType w:val="multilevel"/>
    <w:tmpl w:val="0B062BFE"/>
    <w:lvl w:ilvl="0">
      <w:start w:val="11"/>
      <w:numFmt w:val="decimal"/>
      <w:lvlText w:val="%1."/>
      <w:lvlJc w:val="left"/>
      <w:pPr>
        <w:ind w:left="420" w:hanging="420"/>
      </w:pPr>
      <w:rPr>
        <w:rFonts w:hint="default"/>
      </w:rPr>
    </w:lvl>
    <w:lvl w:ilvl="1">
      <w:start w:val="1"/>
      <w:numFmt w:val="decimal"/>
      <w:lvlText w:val="%1.%2."/>
      <w:lvlJc w:val="left"/>
      <w:pPr>
        <w:ind w:left="1080" w:hanging="720"/>
      </w:pPr>
      <w:rPr>
        <w:rFonts w:ascii="Georgia" w:hAnsi="Georgia"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FB6648D"/>
    <w:multiLevelType w:val="multilevel"/>
    <w:tmpl w:val="4790AC6C"/>
    <w:lvl w:ilvl="0">
      <w:start w:val="2"/>
      <w:numFmt w:val="decimal"/>
      <w:lvlText w:val="%1.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0D02942"/>
    <w:multiLevelType w:val="multilevel"/>
    <w:tmpl w:val="A69E9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1.%2.%3"/>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41" w15:restartNumberingAfterBreak="0">
    <w:nsid w:val="72E32E7F"/>
    <w:multiLevelType w:val="multilevel"/>
    <w:tmpl w:val="0E3C81EC"/>
    <w:lvl w:ilvl="0">
      <w:start w:val="2"/>
      <w:numFmt w:val="upperRoman"/>
      <w:lvlText w:val="%1."/>
      <w:lvlJc w:val="left"/>
      <w:pPr>
        <w:ind w:left="720" w:hanging="720"/>
      </w:pPr>
      <w:rPr>
        <w:rFonts w:hint="default"/>
      </w:rPr>
    </w:lvl>
    <w:lvl w:ilvl="1">
      <w:start w:val="1"/>
      <w:numFmt w:val="decimal"/>
      <w:lvlText w:val="%1.%2."/>
      <w:lvlJc w:val="left"/>
      <w:pPr>
        <w:ind w:left="720" w:hanging="720"/>
      </w:pPr>
      <w:rPr>
        <w:b w:val="0"/>
        <w:bCs/>
        <w:sz w:val="24"/>
      </w:rPr>
    </w:lvl>
    <w:lvl w:ilvl="2">
      <w:start w:val="1"/>
      <w:numFmt w:val="decimal"/>
      <w:isLgl/>
      <w:lvlText w:val="%1.%2.%3."/>
      <w:lvlJc w:val="left"/>
      <w:pPr>
        <w:ind w:left="720" w:hanging="720"/>
      </w:pPr>
      <w:rPr>
        <w:rFonts w:ascii="Times New Roman" w:hAnsi="Times New Roman" w:cs="Times New Roman" w:hint="default"/>
        <w:b/>
        <w:sz w:val="24"/>
      </w:rPr>
    </w:lvl>
    <w:lvl w:ilvl="3">
      <w:start w:val="1"/>
      <w:numFmt w:val="decimal"/>
      <w:isLgl/>
      <w:lvlText w:val="%1.%2.%3.%4."/>
      <w:lvlJc w:val="left"/>
      <w:pPr>
        <w:ind w:left="1080" w:hanging="1080"/>
      </w:pPr>
      <w:rPr>
        <w:rFonts w:ascii="Times New Roman" w:hAnsi="Times New Roman" w:cs="Times New Roman" w:hint="default"/>
        <w:b/>
        <w:sz w:val="24"/>
      </w:rPr>
    </w:lvl>
    <w:lvl w:ilvl="4">
      <w:start w:val="1"/>
      <w:numFmt w:val="decimal"/>
      <w:isLgl/>
      <w:lvlText w:val="%1.%2.%3.%4.%5."/>
      <w:lvlJc w:val="left"/>
      <w:pPr>
        <w:ind w:left="1080" w:hanging="1080"/>
      </w:pPr>
      <w:rPr>
        <w:rFonts w:ascii="Times New Roman" w:hAnsi="Times New Roman" w:cs="Times New Roman" w:hint="default"/>
        <w:b/>
        <w:sz w:val="24"/>
      </w:rPr>
    </w:lvl>
    <w:lvl w:ilvl="5">
      <w:start w:val="1"/>
      <w:numFmt w:val="decimal"/>
      <w:isLgl/>
      <w:lvlText w:val="%1.%2.%3.%4.%5.%6."/>
      <w:lvlJc w:val="left"/>
      <w:pPr>
        <w:ind w:left="1440" w:hanging="1440"/>
      </w:pPr>
      <w:rPr>
        <w:rFonts w:ascii="Times New Roman" w:hAnsi="Times New Roman" w:cs="Times New Roman" w:hint="default"/>
        <w:b/>
        <w:sz w:val="24"/>
      </w:rPr>
    </w:lvl>
    <w:lvl w:ilvl="6">
      <w:start w:val="1"/>
      <w:numFmt w:val="decimal"/>
      <w:isLgl/>
      <w:lvlText w:val="%1.%2.%3.%4.%5.%6.%7."/>
      <w:lvlJc w:val="left"/>
      <w:pPr>
        <w:ind w:left="1440" w:hanging="1440"/>
      </w:pPr>
      <w:rPr>
        <w:rFonts w:ascii="Times New Roman" w:hAnsi="Times New Roman" w:cs="Times New Roman" w:hint="default"/>
        <w:b/>
        <w:sz w:val="24"/>
      </w:rPr>
    </w:lvl>
    <w:lvl w:ilvl="7">
      <w:start w:val="1"/>
      <w:numFmt w:val="decimal"/>
      <w:isLgl/>
      <w:lvlText w:val="%1.%2.%3.%4.%5.%6.%7.%8."/>
      <w:lvlJc w:val="left"/>
      <w:pPr>
        <w:ind w:left="1800" w:hanging="1800"/>
      </w:pPr>
      <w:rPr>
        <w:rFonts w:ascii="Times New Roman" w:hAnsi="Times New Roman" w:cs="Times New Roman" w:hint="default"/>
        <w:b/>
        <w:sz w:val="24"/>
      </w:rPr>
    </w:lvl>
    <w:lvl w:ilvl="8">
      <w:start w:val="1"/>
      <w:numFmt w:val="decimal"/>
      <w:isLgl/>
      <w:lvlText w:val="%1.%2.%3.%4.%5.%6.%7.%8.%9."/>
      <w:lvlJc w:val="left"/>
      <w:pPr>
        <w:ind w:left="2160" w:hanging="2160"/>
      </w:pPr>
      <w:rPr>
        <w:rFonts w:ascii="Times New Roman" w:hAnsi="Times New Roman" w:cs="Times New Roman" w:hint="default"/>
        <w:b/>
        <w:sz w:val="24"/>
      </w:rPr>
    </w:lvl>
  </w:abstractNum>
  <w:abstractNum w:abstractNumId="42" w15:restartNumberingAfterBreak="0">
    <w:nsid w:val="76FA16A3"/>
    <w:multiLevelType w:val="multilevel"/>
    <w:tmpl w:val="4D7E2D96"/>
    <w:lvl w:ilvl="0">
      <w:start w:val="8"/>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3" w15:restartNumberingAfterBreak="0">
    <w:nsid w:val="7C9241AD"/>
    <w:multiLevelType w:val="multilevel"/>
    <w:tmpl w:val="D8E42092"/>
    <w:numStyleLink w:val="text"/>
  </w:abstractNum>
  <w:abstractNum w:abstractNumId="44"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C174C1"/>
    <w:multiLevelType w:val="multilevel"/>
    <w:tmpl w:val="CF86CE4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abstractNumId w:val="40"/>
  </w:num>
  <w:num w:numId="2">
    <w:abstractNumId w:val="6"/>
  </w:num>
  <w:num w:numId="3">
    <w:abstractNumId w:val="30"/>
  </w:num>
  <w:num w:numId="4">
    <w:abstractNumId w:val="27"/>
  </w:num>
  <w:num w:numId="5">
    <w:abstractNumId w:val="0"/>
  </w:num>
  <w:num w:numId="6">
    <w:abstractNumId w:val="22"/>
  </w:num>
  <w:num w:numId="7">
    <w:abstractNumId w:val="26"/>
  </w:num>
  <w:num w:numId="8">
    <w:abstractNumId w:val="15"/>
  </w:num>
  <w:num w:numId="9">
    <w:abstractNumId w:val="20"/>
  </w:num>
  <w:num w:numId="10">
    <w:abstractNumId w:val="7"/>
  </w:num>
  <w:num w:numId="11">
    <w:abstractNumId w:val="31"/>
  </w:num>
  <w:num w:numId="12">
    <w:abstractNumId w:val="16"/>
  </w:num>
  <w:num w:numId="13">
    <w:abstractNumId w:val="9"/>
  </w:num>
  <w:num w:numId="14">
    <w:abstractNumId w:val="23"/>
  </w:num>
  <w:num w:numId="15">
    <w:abstractNumId w:val="25"/>
  </w:num>
  <w:num w:numId="16">
    <w:abstractNumId w:val="43"/>
  </w:num>
  <w:num w:numId="17">
    <w:abstractNumId w:val="14"/>
  </w:num>
  <w:num w:numId="18">
    <w:abstractNumId w:val="17"/>
  </w:num>
  <w:num w:numId="19">
    <w:abstractNumId w:val="29"/>
  </w:num>
  <w:num w:numId="20">
    <w:abstractNumId w:val="5"/>
  </w:num>
  <w:num w:numId="21">
    <w:abstractNumId w:val="46"/>
  </w:num>
  <w:num w:numId="22">
    <w:abstractNumId w:val="4"/>
  </w:num>
  <w:num w:numId="23">
    <w:abstractNumId w:val="2"/>
  </w:num>
  <w:num w:numId="24">
    <w:abstractNumId w:val="38"/>
  </w:num>
  <w:num w:numId="25">
    <w:abstractNumId w:val="37"/>
  </w:num>
  <w:num w:numId="26">
    <w:abstractNumId w:val="13"/>
  </w:num>
  <w:num w:numId="27">
    <w:abstractNumId w:val="41"/>
  </w:num>
  <w:num w:numId="28">
    <w:abstractNumId w:val="18"/>
  </w:num>
  <w:num w:numId="29">
    <w:abstractNumId w:val="44"/>
  </w:num>
  <w:num w:numId="30">
    <w:abstractNumId w:val="11"/>
  </w:num>
  <w:num w:numId="31">
    <w:abstractNumId w:val="45"/>
  </w:num>
  <w:num w:numId="32">
    <w:abstractNumId w:val="10"/>
  </w:num>
  <w:num w:numId="33">
    <w:abstractNumId w:val="34"/>
  </w:num>
  <w:num w:numId="34">
    <w:abstractNumId w:val="33"/>
  </w:num>
  <w:num w:numId="35">
    <w:abstractNumId w:val="42"/>
  </w:num>
  <w:num w:numId="36">
    <w:abstractNumId w:val="32"/>
  </w:num>
  <w:num w:numId="37">
    <w:abstractNumId w:val="35"/>
  </w:num>
  <w:num w:numId="38">
    <w:abstractNumId w:val="12"/>
  </w:num>
  <w:num w:numId="39">
    <w:abstractNumId w:val="19"/>
  </w:num>
  <w:num w:numId="40">
    <w:abstractNumId w:val="3"/>
  </w:num>
  <w:num w:numId="41">
    <w:abstractNumId w:val="8"/>
  </w:num>
  <w:num w:numId="42">
    <w:abstractNumId w:val="24"/>
  </w:num>
  <w:num w:numId="43">
    <w:abstractNumId w:val="3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28"/>
  </w:num>
  <w:num w:numId="48">
    <w:abstractNumId w:val="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2E7"/>
    <w:rsid w:val="00013D81"/>
    <w:rsid w:val="00017E04"/>
    <w:rsid w:val="00026982"/>
    <w:rsid w:val="00027D84"/>
    <w:rsid w:val="000316B9"/>
    <w:rsid w:val="00031AE0"/>
    <w:rsid w:val="000321CC"/>
    <w:rsid w:val="00032B27"/>
    <w:rsid w:val="00034AC7"/>
    <w:rsid w:val="00035A2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71EB"/>
    <w:rsid w:val="0005784A"/>
    <w:rsid w:val="0006036E"/>
    <w:rsid w:val="00060711"/>
    <w:rsid w:val="000630DC"/>
    <w:rsid w:val="000635AE"/>
    <w:rsid w:val="00064EC3"/>
    <w:rsid w:val="0007161E"/>
    <w:rsid w:val="0007261F"/>
    <w:rsid w:val="00076B7D"/>
    <w:rsid w:val="000800D6"/>
    <w:rsid w:val="00082BCF"/>
    <w:rsid w:val="00086354"/>
    <w:rsid w:val="00091051"/>
    <w:rsid w:val="000941F4"/>
    <w:rsid w:val="00094D67"/>
    <w:rsid w:val="000A1486"/>
    <w:rsid w:val="000A40D4"/>
    <w:rsid w:val="000B223C"/>
    <w:rsid w:val="000B2FF0"/>
    <w:rsid w:val="000B43D2"/>
    <w:rsid w:val="000B5E02"/>
    <w:rsid w:val="000C2222"/>
    <w:rsid w:val="000C5CDE"/>
    <w:rsid w:val="000C6CD8"/>
    <w:rsid w:val="000C7C96"/>
    <w:rsid w:val="000D108C"/>
    <w:rsid w:val="000D2035"/>
    <w:rsid w:val="000D3DD5"/>
    <w:rsid w:val="000D5089"/>
    <w:rsid w:val="000D7BBB"/>
    <w:rsid w:val="000E3C94"/>
    <w:rsid w:val="000E48AB"/>
    <w:rsid w:val="000E7064"/>
    <w:rsid w:val="000E7B35"/>
    <w:rsid w:val="000E7F0E"/>
    <w:rsid w:val="000F302D"/>
    <w:rsid w:val="000F3AF9"/>
    <w:rsid w:val="000F7645"/>
    <w:rsid w:val="000F7777"/>
    <w:rsid w:val="0010316D"/>
    <w:rsid w:val="00107776"/>
    <w:rsid w:val="001117E0"/>
    <w:rsid w:val="00113D7F"/>
    <w:rsid w:val="001151E5"/>
    <w:rsid w:val="0012243A"/>
    <w:rsid w:val="00122F46"/>
    <w:rsid w:val="00123003"/>
    <w:rsid w:val="0012382A"/>
    <w:rsid w:val="001246D9"/>
    <w:rsid w:val="00124CF1"/>
    <w:rsid w:val="0012652F"/>
    <w:rsid w:val="00141946"/>
    <w:rsid w:val="00142BB5"/>
    <w:rsid w:val="001515D7"/>
    <w:rsid w:val="00153162"/>
    <w:rsid w:val="00153267"/>
    <w:rsid w:val="001564B0"/>
    <w:rsid w:val="00156577"/>
    <w:rsid w:val="001611B5"/>
    <w:rsid w:val="001621EF"/>
    <w:rsid w:val="00162560"/>
    <w:rsid w:val="00164D2A"/>
    <w:rsid w:val="0016559A"/>
    <w:rsid w:val="00165C84"/>
    <w:rsid w:val="001705C8"/>
    <w:rsid w:val="00171124"/>
    <w:rsid w:val="00174194"/>
    <w:rsid w:val="00174737"/>
    <w:rsid w:val="001775AF"/>
    <w:rsid w:val="00181A40"/>
    <w:rsid w:val="00182D3C"/>
    <w:rsid w:val="0018347B"/>
    <w:rsid w:val="0018535B"/>
    <w:rsid w:val="0018686A"/>
    <w:rsid w:val="00195477"/>
    <w:rsid w:val="001A13D8"/>
    <w:rsid w:val="001A3D49"/>
    <w:rsid w:val="001A67CE"/>
    <w:rsid w:val="001A6B3A"/>
    <w:rsid w:val="001A7153"/>
    <w:rsid w:val="001B0E51"/>
    <w:rsid w:val="001B3132"/>
    <w:rsid w:val="001B3702"/>
    <w:rsid w:val="001C09B0"/>
    <w:rsid w:val="001C3604"/>
    <w:rsid w:val="001C7B68"/>
    <w:rsid w:val="001D1FB6"/>
    <w:rsid w:val="001D321F"/>
    <w:rsid w:val="001D4163"/>
    <w:rsid w:val="001D624E"/>
    <w:rsid w:val="001D684D"/>
    <w:rsid w:val="001E2B32"/>
    <w:rsid w:val="001E4B1F"/>
    <w:rsid w:val="001F016E"/>
    <w:rsid w:val="001F388E"/>
    <w:rsid w:val="002007AB"/>
    <w:rsid w:val="002018C0"/>
    <w:rsid w:val="0020237A"/>
    <w:rsid w:val="00202D0F"/>
    <w:rsid w:val="00207610"/>
    <w:rsid w:val="00207940"/>
    <w:rsid w:val="002138E2"/>
    <w:rsid w:val="00213966"/>
    <w:rsid w:val="00216600"/>
    <w:rsid w:val="00220A24"/>
    <w:rsid w:val="00221C40"/>
    <w:rsid w:val="00224AA4"/>
    <w:rsid w:val="002261C0"/>
    <w:rsid w:val="00230D12"/>
    <w:rsid w:val="00240854"/>
    <w:rsid w:val="00240C62"/>
    <w:rsid w:val="00242A96"/>
    <w:rsid w:val="002437C8"/>
    <w:rsid w:val="00246285"/>
    <w:rsid w:val="00251507"/>
    <w:rsid w:val="0025321A"/>
    <w:rsid w:val="00255AE5"/>
    <w:rsid w:val="002631CE"/>
    <w:rsid w:val="00263CB1"/>
    <w:rsid w:val="00265117"/>
    <w:rsid w:val="0027070E"/>
    <w:rsid w:val="00270B89"/>
    <w:rsid w:val="00271611"/>
    <w:rsid w:val="00273DB3"/>
    <w:rsid w:val="00274842"/>
    <w:rsid w:val="00281F32"/>
    <w:rsid w:val="002824B7"/>
    <w:rsid w:val="00284EC4"/>
    <w:rsid w:val="002923BC"/>
    <w:rsid w:val="00294DA0"/>
    <w:rsid w:val="002952C1"/>
    <w:rsid w:val="002A0BD6"/>
    <w:rsid w:val="002A2457"/>
    <w:rsid w:val="002A3C2D"/>
    <w:rsid w:val="002A4029"/>
    <w:rsid w:val="002A4324"/>
    <w:rsid w:val="002A4A79"/>
    <w:rsid w:val="002B3106"/>
    <w:rsid w:val="002B3A1D"/>
    <w:rsid w:val="002B3DFC"/>
    <w:rsid w:val="002B50FE"/>
    <w:rsid w:val="002B68D3"/>
    <w:rsid w:val="002B7D45"/>
    <w:rsid w:val="002C06D2"/>
    <w:rsid w:val="002C235B"/>
    <w:rsid w:val="002C33C7"/>
    <w:rsid w:val="002C35B1"/>
    <w:rsid w:val="002C4F52"/>
    <w:rsid w:val="002C6362"/>
    <w:rsid w:val="002D40CD"/>
    <w:rsid w:val="002D4544"/>
    <w:rsid w:val="002D5E52"/>
    <w:rsid w:val="002E1997"/>
    <w:rsid w:val="002E1F02"/>
    <w:rsid w:val="002E331F"/>
    <w:rsid w:val="002E4D95"/>
    <w:rsid w:val="002E5ECD"/>
    <w:rsid w:val="002E5FFC"/>
    <w:rsid w:val="002E7541"/>
    <w:rsid w:val="002F086F"/>
    <w:rsid w:val="002F0883"/>
    <w:rsid w:val="002F40BC"/>
    <w:rsid w:val="002F57CC"/>
    <w:rsid w:val="002F5B15"/>
    <w:rsid w:val="002F77D2"/>
    <w:rsid w:val="003010EA"/>
    <w:rsid w:val="00301F9F"/>
    <w:rsid w:val="00305FFF"/>
    <w:rsid w:val="003061FD"/>
    <w:rsid w:val="00306205"/>
    <w:rsid w:val="00306650"/>
    <w:rsid w:val="003067C6"/>
    <w:rsid w:val="00310A8D"/>
    <w:rsid w:val="00311D1D"/>
    <w:rsid w:val="00312FD9"/>
    <w:rsid w:val="0031506D"/>
    <w:rsid w:val="003200C7"/>
    <w:rsid w:val="003213F4"/>
    <w:rsid w:val="003222CB"/>
    <w:rsid w:val="00323419"/>
    <w:rsid w:val="00327B66"/>
    <w:rsid w:val="00331FB1"/>
    <w:rsid w:val="0033283E"/>
    <w:rsid w:val="00337079"/>
    <w:rsid w:val="00343911"/>
    <w:rsid w:val="00343F33"/>
    <w:rsid w:val="00351A65"/>
    <w:rsid w:val="00352D31"/>
    <w:rsid w:val="003539BC"/>
    <w:rsid w:val="00355B5A"/>
    <w:rsid w:val="00356E21"/>
    <w:rsid w:val="00363F62"/>
    <w:rsid w:val="00364327"/>
    <w:rsid w:val="00367947"/>
    <w:rsid w:val="0036794B"/>
    <w:rsid w:val="00371113"/>
    <w:rsid w:val="0037257D"/>
    <w:rsid w:val="00374A44"/>
    <w:rsid w:val="003753A4"/>
    <w:rsid w:val="00377E62"/>
    <w:rsid w:val="00382041"/>
    <w:rsid w:val="00382DC0"/>
    <w:rsid w:val="00383BEE"/>
    <w:rsid w:val="00384C88"/>
    <w:rsid w:val="00384CCC"/>
    <w:rsid w:val="003862AF"/>
    <w:rsid w:val="0038643B"/>
    <w:rsid w:val="00387554"/>
    <w:rsid w:val="00390308"/>
    <w:rsid w:val="0039589F"/>
    <w:rsid w:val="003976BC"/>
    <w:rsid w:val="003978F7"/>
    <w:rsid w:val="003A041E"/>
    <w:rsid w:val="003A1A8F"/>
    <w:rsid w:val="003A274C"/>
    <w:rsid w:val="003A417B"/>
    <w:rsid w:val="003B2603"/>
    <w:rsid w:val="003B2784"/>
    <w:rsid w:val="003B5BC8"/>
    <w:rsid w:val="003B6C3F"/>
    <w:rsid w:val="003C0FDB"/>
    <w:rsid w:val="003C207C"/>
    <w:rsid w:val="003C5A68"/>
    <w:rsid w:val="003D0C8A"/>
    <w:rsid w:val="003D130E"/>
    <w:rsid w:val="003D1833"/>
    <w:rsid w:val="003D1FB6"/>
    <w:rsid w:val="003D33E8"/>
    <w:rsid w:val="003D3E7C"/>
    <w:rsid w:val="003E5D47"/>
    <w:rsid w:val="003E6990"/>
    <w:rsid w:val="003E6C5D"/>
    <w:rsid w:val="003F1960"/>
    <w:rsid w:val="003F1FFA"/>
    <w:rsid w:val="003F35D1"/>
    <w:rsid w:val="003F3E54"/>
    <w:rsid w:val="003F4CEC"/>
    <w:rsid w:val="003F5871"/>
    <w:rsid w:val="00400E43"/>
    <w:rsid w:val="00401369"/>
    <w:rsid w:val="0040176C"/>
    <w:rsid w:val="00403953"/>
    <w:rsid w:val="00404DE4"/>
    <w:rsid w:val="004063CC"/>
    <w:rsid w:val="00406E79"/>
    <w:rsid w:val="004074C5"/>
    <w:rsid w:val="00412602"/>
    <w:rsid w:val="00412F52"/>
    <w:rsid w:val="004147ED"/>
    <w:rsid w:val="00416C55"/>
    <w:rsid w:val="00417410"/>
    <w:rsid w:val="004203B2"/>
    <w:rsid w:val="00426232"/>
    <w:rsid w:val="00427E14"/>
    <w:rsid w:val="004313D3"/>
    <w:rsid w:val="0043143C"/>
    <w:rsid w:val="00431BFE"/>
    <w:rsid w:val="00431FA5"/>
    <w:rsid w:val="00432B42"/>
    <w:rsid w:val="00435A17"/>
    <w:rsid w:val="00435C90"/>
    <w:rsid w:val="00436B67"/>
    <w:rsid w:val="0043752F"/>
    <w:rsid w:val="00440F46"/>
    <w:rsid w:val="00442D01"/>
    <w:rsid w:val="0044534D"/>
    <w:rsid w:val="0045040C"/>
    <w:rsid w:val="00450ED0"/>
    <w:rsid w:val="00453E9A"/>
    <w:rsid w:val="0045574A"/>
    <w:rsid w:val="00455FB0"/>
    <w:rsid w:val="00456FF6"/>
    <w:rsid w:val="00457C21"/>
    <w:rsid w:val="00460147"/>
    <w:rsid w:val="00462053"/>
    <w:rsid w:val="00462737"/>
    <w:rsid w:val="00465EAD"/>
    <w:rsid w:val="00470D0E"/>
    <w:rsid w:val="00471F57"/>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7873"/>
    <w:rsid w:val="004A0ED8"/>
    <w:rsid w:val="004A0F6B"/>
    <w:rsid w:val="004A11E3"/>
    <w:rsid w:val="004A2FFD"/>
    <w:rsid w:val="004A3F0C"/>
    <w:rsid w:val="004A50AC"/>
    <w:rsid w:val="004A5274"/>
    <w:rsid w:val="004A59BA"/>
    <w:rsid w:val="004A6ABC"/>
    <w:rsid w:val="004A7BFE"/>
    <w:rsid w:val="004A7F94"/>
    <w:rsid w:val="004B175D"/>
    <w:rsid w:val="004B3D29"/>
    <w:rsid w:val="004B4073"/>
    <w:rsid w:val="004C0507"/>
    <w:rsid w:val="004C25E8"/>
    <w:rsid w:val="004C51EC"/>
    <w:rsid w:val="004C52FC"/>
    <w:rsid w:val="004D0BA6"/>
    <w:rsid w:val="004D2E63"/>
    <w:rsid w:val="004D6EEE"/>
    <w:rsid w:val="004E0C71"/>
    <w:rsid w:val="004E33DD"/>
    <w:rsid w:val="004E3F38"/>
    <w:rsid w:val="004E3FCB"/>
    <w:rsid w:val="004E4147"/>
    <w:rsid w:val="004E666A"/>
    <w:rsid w:val="004E7E2C"/>
    <w:rsid w:val="004F2A04"/>
    <w:rsid w:val="004F49F3"/>
    <w:rsid w:val="004F4F70"/>
    <w:rsid w:val="004F75B2"/>
    <w:rsid w:val="0050155B"/>
    <w:rsid w:val="00502974"/>
    <w:rsid w:val="00504440"/>
    <w:rsid w:val="005046A5"/>
    <w:rsid w:val="0050528C"/>
    <w:rsid w:val="00507E8F"/>
    <w:rsid w:val="00510824"/>
    <w:rsid w:val="00512883"/>
    <w:rsid w:val="00513A6F"/>
    <w:rsid w:val="0051413D"/>
    <w:rsid w:val="00514D32"/>
    <w:rsid w:val="0052797E"/>
    <w:rsid w:val="00530397"/>
    <w:rsid w:val="00531032"/>
    <w:rsid w:val="00533F9E"/>
    <w:rsid w:val="00534864"/>
    <w:rsid w:val="00534DC9"/>
    <w:rsid w:val="00535001"/>
    <w:rsid w:val="00536254"/>
    <w:rsid w:val="0053655D"/>
    <w:rsid w:val="00536A67"/>
    <w:rsid w:val="00544D71"/>
    <w:rsid w:val="0054635F"/>
    <w:rsid w:val="00550263"/>
    <w:rsid w:val="00553B35"/>
    <w:rsid w:val="00555BEB"/>
    <w:rsid w:val="00556B25"/>
    <w:rsid w:val="005575FD"/>
    <w:rsid w:val="00561969"/>
    <w:rsid w:val="00567256"/>
    <w:rsid w:val="005702BB"/>
    <w:rsid w:val="0057085F"/>
    <w:rsid w:val="00577774"/>
    <w:rsid w:val="00583EC8"/>
    <w:rsid w:val="0058514F"/>
    <w:rsid w:val="0058581A"/>
    <w:rsid w:val="00585FF3"/>
    <w:rsid w:val="00586894"/>
    <w:rsid w:val="0059230B"/>
    <w:rsid w:val="00592B21"/>
    <w:rsid w:val="00595A12"/>
    <w:rsid w:val="005963D7"/>
    <w:rsid w:val="00596ABE"/>
    <w:rsid w:val="005A414F"/>
    <w:rsid w:val="005A6B6C"/>
    <w:rsid w:val="005B1248"/>
    <w:rsid w:val="005B3898"/>
    <w:rsid w:val="005B56F5"/>
    <w:rsid w:val="005B691B"/>
    <w:rsid w:val="005B704F"/>
    <w:rsid w:val="005B7563"/>
    <w:rsid w:val="005C26AE"/>
    <w:rsid w:val="005C2770"/>
    <w:rsid w:val="005C4618"/>
    <w:rsid w:val="005C78D9"/>
    <w:rsid w:val="005D2F6A"/>
    <w:rsid w:val="005D589C"/>
    <w:rsid w:val="005D5F30"/>
    <w:rsid w:val="005E2DFA"/>
    <w:rsid w:val="005E3E24"/>
    <w:rsid w:val="005E5A4D"/>
    <w:rsid w:val="005E63D8"/>
    <w:rsid w:val="005E7510"/>
    <w:rsid w:val="005F1D22"/>
    <w:rsid w:val="005F298D"/>
    <w:rsid w:val="005F347C"/>
    <w:rsid w:val="005F401A"/>
    <w:rsid w:val="005F537E"/>
    <w:rsid w:val="005F7555"/>
    <w:rsid w:val="005F7C20"/>
    <w:rsid w:val="005F7DED"/>
    <w:rsid w:val="0060083E"/>
    <w:rsid w:val="006028DB"/>
    <w:rsid w:val="00604ED4"/>
    <w:rsid w:val="006107ED"/>
    <w:rsid w:val="00611FF9"/>
    <w:rsid w:val="00613184"/>
    <w:rsid w:val="006167A4"/>
    <w:rsid w:val="00617310"/>
    <w:rsid w:val="00620B35"/>
    <w:rsid w:val="00621F17"/>
    <w:rsid w:val="006232AB"/>
    <w:rsid w:val="00624ECF"/>
    <w:rsid w:val="00627DBE"/>
    <w:rsid w:val="00630138"/>
    <w:rsid w:val="00630D4D"/>
    <w:rsid w:val="00631343"/>
    <w:rsid w:val="00634F29"/>
    <w:rsid w:val="006406AD"/>
    <w:rsid w:val="00641275"/>
    <w:rsid w:val="00645042"/>
    <w:rsid w:val="006459B0"/>
    <w:rsid w:val="006468DB"/>
    <w:rsid w:val="006620DF"/>
    <w:rsid w:val="006644B5"/>
    <w:rsid w:val="00664736"/>
    <w:rsid w:val="0066660D"/>
    <w:rsid w:val="00671A9A"/>
    <w:rsid w:val="00671F00"/>
    <w:rsid w:val="00674C5E"/>
    <w:rsid w:val="00675087"/>
    <w:rsid w:val="00675977"/>
    <w:rsid w:val="00675CD3"/>
    <w:rsid w:val="00676781"/>
    <w:rsid w:val="006815A0"/>
    <w:rsid w:val="00682DA4"/>
    <w:rsid w:val="00682F1A"/>
    <w:rsid w:val="0068797F"/>
    <w:rsid w:val="0069463C"/>
    <w:rsid w:val="006949D8"/>
    <w:rsid w:val="006952F1"/>
    <w:rsid w:val="006A0925"/>
    <w:rsid w:val="006A0F57"/>
    <w:rsid w:val="006A3FA4"/>
    <w:rsid w:val="006B04A2"/>
    <w:rsid w:val="006B17C3"/>
    <w:rsid w:val="006B7463"/>
    <w:rsid w:val="006B7AC1"/>
    <w:rsid w:val="006B7D3F"/>
    <w:rsid w:val="006C0FDC"/>
    <w:rsid w:val="006C16EE"/>
    <w:rsid w:val="006C457B"/>
    <w:rsid w:val="006C7165"/>
    <w:rsid w:val="006C7931"/>
    <w:rsid w:val="006D119B"/>
    <w:rsid w:val="006D18C4"/>
    <w:rsid w:val="006D1CB2"/>
    <w:rsid w:val="006D3189"/>
    <w:rsid w:val="006D4EE7"/>
    <w:rsid w:val="006D63D1"/>
    <w:rsid w:val="006E2CA4"/>
    <w:rsid w:val="006E34E3"/>
    <w:rsid w:val="006E4483"/>
    <w:rsid w:val="006E4982"/>
    <w:rsid w:val="006E54F2"/>
    <w:rsid w:val="006F09FB"/>
    <w:rsid w:val="006F1423"/>
    <w:rsid w:val="006F3781"/>
    <w:rsid w:val="006F65F8"/>
    <w:rsid w:val="006F76BC"/>
    <w:rsid w:val="00701ED6"/>
    <w:rsid w:val="00702D02"/>
    <w:rsid w:val="00703D2C"/>
    <w:rsid w:val="007051A2"/>
    <w:rsid w:val="00706D12"/>
    <w:rsid w:val="00711755"/>
    <w:rsid w:val="00711ABD"/>
    <w:rsid w:val="00712D08"/>
    <w:rsid w:val="00713F2C"/>
    <w:rsid w:val="00714216"/>
    <w:rsid w:val="00716788"/>
    <w:rsid w:val="00717C4A"/>
    <w:rsid w:val="00722A2E"/>
    <w:rsid w:val="00730F29"/>
    <w:rsid w:val="0073192F"/>
    <w:rsid w:val="007319CF"/>
    <w:rsid w:val="00732893"/>
    <w:rsid w:val="00736229"/>
    <w:rsid w:val="00740B1B"/>
    <w:rsid w:val="00740BAA"/>
    <w:rsid w:val="0074266D"/>
    <w:rsid w:val="00746191"/>
    <w:rsid w:val="0074652B"/>
    <w:rsid w:val="00747148"/>
    <w:rsid w:val="007527AD"/>
    <w:rsid w:val="00753652"/>
    <w:rsid w:val="00753954"/>
    <w:rsid w:val="00753CAB"/>
    <w:rsid w:val="007568F1"/>
    <w:rsid w:val="00757866"/>
    <w:rsid w:val="007607CF"/>
    <w:rsid w:val="00760E4A"/>
    <w:rsid w:val="00762B66"/>
    <w:rsid w:val="007639FF"/>
    <w:rsid w:val="00764389"/>
    <w:rsid w:val="00767AFB"/>
    <w:rsid w:val="00767B8E"/>
    <w:rsid w:val="0077020D"/>
    <w:rsid w:val="00771B1F"/>
    <w:rsid w:val="007737F7"/>
    <w:rsid w:val="00774055"/>
    <w:rsid w:val="00780620"/>
    <w:rsid w:val="00780938"/>
    <w:rsid w:val="007826D6"/>
    <w:rsid w:val="00782C59"/>
    <w:rsid w:val="00783C25"/>
    <w:rsid w:val="00786455"/>
    <w:rsid w:val="00787A28"/>
    <w:rsid w:val="00787FF5"/>
    <w:rsid w:val="0079154A"/>
    <w:rsid w:val="007939B1"/>
    <w:rsid w:val="00793D28"/>
    <w:rsid w:val="007954FE"/>
    <w:rsid w:val="007A08E4"/>
    <w:rsid w:val="007A4708"/>
    <w:rsid w:val="007A4786"/>
    <w:rsid w:val="007A49ED"/>
    <w:rsid w:val="007B0594"/>
    <w:rsid w:val="007B231F"/>
    <w:rsid w:val="007B2483"/>
    <w:rsid w:val="007B40C1"/>
    <w:rsid w:val="007B6A64"/>
    <w:rsid w:val="007C0289"/>
    <w:rsid w:val="007C19FC"/>
    <w:rsid w:val="007C1A39"/>
    <w:rsid w:val="007C57B2"/>
    <w:rsid w:val="007D09CB"/>
    <w:rsid w:val="007D0B46"/>
    <w:rsid w:val="007D2B1E"/>
    <w:rsid w:val="007D2EE8"/>
    <w:rsid w:val="007D3EC3"/>
    <w:rsid w:val="007D440B"/>
    <w:rsid w:val="007D6E95"/>
    <w:rsid w:val="007E170F"/>
    <w:rsid w:val="007E3129"/>
    <w:rsid w:val="007E3558"/>
    <w:rsid w:val="007E42F7"/>
    <w:rsid w:val="007E5164"/>
    <w:rsid w:val="007F01BE"/>
    <w:rsid w:val="007F15F0"/>
    <w:rsid w:val="007F2F4D"/>
    <w:rsid w:val="007F3C13"/>
    <w:rsid w:val="007F73B4"/>
    <w:rsid w:val="007F7DA0"/>
    <w:rsid w:val="0080243C"/>
    <w:rsid w:val="00802C04"/>
    <w:rsid w:val="00803A61"/>
    <w:rsid w:val="0081094F"/>
    <w:rsid w:val="008131C2"/>
    <w:rsid w:val="00822CD7"/>
    <w:rsid w:val="00823A9C"/>
    <w:rsid w:val="00823FD5"/>
    <w:rsid w:val="00827131"/>
    <w:rsid w:val="0083132A"/>
    <w:rsid w:val="00832166"/>
    <w:rsid w:val="008410D1"/>
    <w:rsid w:val="00845DE3"/>
    <w:rsid w:val="00847B2D"/>
    <w:rsid w:val="00847D7B"/>
    <w:rsid w:val="00853FBB"/>
    <w:rsid w:val="00854A23"/>
    <w:rsid w:val="0085532F"/>
    <w:rsid w:val="00857521"/>
    <w:rsid w:val="00866DDE"/>
    <w:rsid w:val="008673A7"/>
    <w:rsid w:val="00874E56"/>
    <w:rsid w:val="00876804"/>
    <w:rsid w:val="00876FB7"/>
    <w:rsid w:val="00877A23"/>
    <w:rsid w:val="0088070E"/>
    <w:rsid w:val="0088371B"/>
    <w:rsid w:val="00890119"/>
    <w:rsid w:val="00892715"/>
    <w:rsid w:val="008931FF"/>
    <w:rsid w:val="00894DB4"/>
    <w:rsid w:val="00895EF6"/>
    <w:rsid w:val="008A4EC6"/>
    <w:rsid w:val="008A6280"/>
    <w:rsid w:val="008A70E3"/>
    <w:rsid w:val="008B18DE"/>
    <w:rsid w:val="008B3147"/>
    <w:rsid w:val="008B3E74"/>
    <w:rsid w:val="008B5086"/>
    <w:rsid w:val="008B6F17"/>
    <w:rsid w:val="008B7380"/>
    <w:rsid w:val="008C0ABB"/>
    <w:rsid w:val="008C2300"/>
    <w:rsid w:val="008C3419"/>
    <w:rsid w:val="008C57BE"/>
    <w:rsid w:val="008C6473"/>
    <w:rsid w:val="008C6943"/>
    <w:rsid w:val="008C69E8"/>
    <w:rsid w:val="008D09E3"/>
    <w:rsid w:val="008D212C"/>
    <w:rsid w:val="008D4CF3"/>
    <w:rsid w:val="008D4E78"/>
    <w:rsid w:val="008D509F"/>
    <w:rsid w:val="008D518C"/>
    <w:rsid w:val="008E0E3B"/>
    <w:rsid w:val="008E3B33"/>
    <w:rsid w:val="008E4A7C"/>
    <w:rsid w:val="008E74E4"/>
    <w:rsid w:val="008F13B5"/>
    <w:rsid w:val="008F3AEE"/>
    <w:rsid w:val="008F3D0C"/>
    <w:rsid w:val="008F45EA"/>
    <w:rsid w:val="008F6744"/>
    <w:rsid w:val="009055C8"/>
    <w:rsid w:val="00911308"/>
    <w:rsid w:val="0091182E"/>
    <w:rsid w:val="00920E5E"/>
    <w:rsid w:val="00922406"/>
    <w:rsid w:val="009239C8"/>
    <w:rsid w:val="009300BA"/>
    <w:rsid w:val="00932986"/>
    <w:rsid w:val="00933A5B"/>
    <w:rsid w:val="0093703F"/>
    <w:rsid w:val="00937DA9"/>
    <w:rsid w:val="00941065"/>
    <w:rsid w:val="00950965"/>
    <w:rsid w:val="00953D18"/>
    <w:rsid w:val="00956487"/>
    <w:rsid w:val="00957980"/>
    <w:rsid w:val="0096191F"/>
    <w:rsid w:val="0096314D"/>
    <w:rsid w:val="00963BF8"/>
    <w:rsid w:val="00965FA8"/>
    <w:rsid w:val="00966818"/>
    <w:rsid w:val="0096771F"/>
    <w:rsid w:val="009701DE"/>
    <w:rsid w:val="009706D2"/>
    <w:rsid w:val="00974663"/>
    <w:rsid w:val="009763C7"/>
    <w:rsid w:val="00980099"/>
    <w:rsid w:val="0098470F"/>
    <w:rsid w:val="009866AE"/>
    <w:rsid w:val="00987D48"/>
    <w:rsid w:val="00992E00"/>
    <w:rsid w:val="009935E8"/>
    <w:rsid w:val="00995972"/>
    <w:rsid w:val="00997C9C"/>
    <w:rsid w:val="009A07DC"/>
    <w:rsid w:val="009A18C9"/>
    <w:rsid w:val="009A2A44"/>
    <w:rsid w:val="009A320F"/>
    <w:rsid w:val="009A5129"/>
    <w:rsid w:val="009B1AE2"/>
    <w:rsid w:val="009B54C5"/>
    <w:rsid w:val="009B580A"/>
    <w:rsid w:val="009B65BB"/>
    <w:rsid w:val="009C1C25"/>
    <w:rsid w:val="009C307E"/>
    <w:rsid w:val="009C3186"/>
    <w:rsid w:val="009C7276"/>
    <w:rsid w:val="009D017E"/>
    <w:rsid w:val="009D0342"/>
    <w:rsid w:val="009D23EB"/>
    <w:rsid w:val="009E0FD8"/>
    <w:rsid w:val="009E3A43"/>
    <w:rsid w:val="009E3B09"/>
    <w:rsid w:val="009E504D"/>
    <w:rsid w:val="009E5608"/>
    <w:rsid w:val="009E64E2"/>
    <w:rsid w:val="009F667A"/>
    <w:rsid w:val="009F6DA0"/>
    <w:rsid w:val="009F713C"/>
    <w:rsid w:val="009F71E7"/>
    <w:rsid w:val="00A00F9B"/>
    <w:rsid w:val="00A01012"/>
    <w:rsid w:val="00A01374"/>
    <w:rsid w:val="00A01F07"/>
    <w:rsid w:val="00A021D1"/>
    <w:rsid w:val="00A02273"/>
    <w:rsid w:val="00A0476B"/>
    <w:rsid w:val="00A058A5"/>
    <w:rsid w:val="00A06683"/>
    <w:rsid w:val="00A067CC"/>
    <w:rsid w:val="00A07BFE"/>
    <w:rsid w:val="00A15978"/>
    <w:rsid w:val="00A15F36"/>
    <w:rsid w:val="00A17577"/>
    <w:rsid w:val="00A23D96"/>
    <w:rsid w:val="00A25F95"/>
    <w:rsid w:val="00A31990"/>
    <w:rsid w:val="00A33841"/>
    <w:rsid w:val="00A34FB3"/>
    <w:rsid w:val="00A36563"/>
    <w:rsid w:val="00A36F71"/>
    <w:rsid w:val="00A37EA6"/>
    <w:rsid w:val="00A40383"/>
    <w:rsid w:val="00A4532E"/>
    <w:rsid w:val="00A45763"/>
    <w:rsid w:val="00A46CE5"/>
    <w:rsid w:val="00A509B2"/>
    <w:rsid w:val="00A51DCD"/>
    <w:rsid w:val="00A53D7F"/>
    <w:rsid w:val="00A558CC"/>
    <w:rsid w:val="00A57A12"/>
    <w:rsid w:val="00A6080B"/>
    <w:rsid w:val="00A6099F"/>
    <w:rsid w:val="00A64133"/>
    <w:rsid w:val="00A72D1D"/>
    <w:rsid w:val="00A73DE9"/>
    <w:rsid w:val="00A754D8"/>
    <w:rsid w:val="00A75963"/>
    <w:rsid w:val="00A75B94"/>
    <w:rsid w:val="00A81ED5"/>
    <w:rsid w:val="00A82DC5"/>
    <w:rsid w:val="00A8314D"/>
    <w:rsid w:val="00A8756A"/>
    <w:rsid w:val="00A90466"/>
    <w:rsid w:val="00A90C5E"/>
    <w:rsid w:val="00A915CA"/>
    <w:rsid w:val="00A96A78"/>
    <w:rsid w:val="00AA0C3B"/>
    <w:rsid w:val="00AA3BDD"/>
    <w:rsid w:val="00AB15C8"/>
    <w:rsid w:val="00AB246A"/>
    <w:rsid w:val="00AB31CA"/>
    <w:rsid w:val="00AB519F"/>
    <w:rsid w:val="00AB5DF4"/>
    <w:rsid w:val="00AC1DD0"/>
    <w:rsid w:val="00AC3766"/>
    <w:rsid w:val="00AC4DB9"/>
    <w:rsid w:val="00AD2780"/>
    <w:rsid w:val="00AD27B1"/>
    <w:rsid w:val="00AD5806"/>
    <w:rsid w:val="00AD5DBF"/>
    <w:rsid w:val="00AD6C6C"/>
    <w:rsid w:val="00AD752A"/>
    <w:rsid w:val="00AE0203"/>
    <w:rsid w:val="00AE1788"/>
    <w:rsid w:val="00AE1DEB"/>
    <w:rsid w:val="00AE367E"/>
    <w:rsid w:val="00AE4BA3"/>
    <w:rsid w:val="00AE6BB4"/>
    <w:rsid w:val="00AF1C8D"/>
    <w:rsid w:val="00AF22C1"/>
    <w:rsid w:val="00AF478D"/>
    <w:rsid w:val="00B03275"/>
    <w:rsid w:val="00B057BD"/>
    <w:rsid w:val="00B05D57"/>
    <w:rsid w:val="00B05E2C"/>
    <w:rsid w:val="00B06025"/>
    <w:rsid w:val="00B063C5"/>
    <w:rsid w:val="00B1396F"/>
    <w:rsid w:val="00B14561"/>
    <w:rsid w:val="00B16530"/>
    <w:rsid w:val="00B16C15"/>
    <w:rsid w:val="00B20098"/>
    <w:rsid w:val="00B2368F"/>
    <w:rsid w:val="00B2783F"/>
    <w:rsid w:val="00B3282F"/>
    <w:rsid w:val="00B32E2B"/>
    <w:rsid w:val="00B37199"/>
    <w:rsid w:val="00B37CC0"/>
    <w:rsid w:val="00B37DC1"/>
    <w:rsid w:val="00B43E79"/>
    <w:rsid w:val="00B444A1"/>
    <w:rsid w:val="00B44F70"/>
    <w:rsid w:val="00B4501B"/>
    <w:rsid w:val="00B45CE4"/>
    <w:rsid w:val="00B45EEA"/>
    <w:rsid w:val="00B504E1"/>
    <w:rsid w:val="00B54917"/>
    <w:rsid w:val="00B55B5D"/>
    <w:rsid w:val="00B577CF"/>
    <w:rsid w:val="00B60455"/>
    <w:rsid w:val="00B61E82"/>
    <w:rsid w:val="00B65109"/>
    <w:rsid w:val="00B658B3"/>
    <w:rsid w:val="00B65C13"/>
    <w:rsid w:val="00B66264"/>
    <w:rsid w:val="00B66B11"/>
    <w:rsid w:val="00B67FDC"/>
    <w:rsid w:val="00B703A2"/>
    <w:rsid w:val="00B76944"/>
    <w:rsid w:val="00B76945"/>
    <w:rsid w:val="00B8040C"/>
    <w:rsid w:val="00B83762"/>
    <w:rsid w:val="00B83CF5"/>
    <w:rsid w:val="00B85C22"/>
    <w:rsid w:val="00B878C4"/>
    <w:rsid w:val="00B90ABA"/>
    <w:rsid w:val="00B965FC"/>
    <w:rsid w:val="00B96D44"/>
    <w:rsid w:val="00B9749A"/>
    <w:rsid w:val="00BA034B"/>
    <w:rsid w:val="00BA0EDD"/>
    <w:rsid w:val="00BA24C1"/>
    <w:rsid w:val="00BA3DD1"/>
    <w:rsid w:val="00BA6254"/>
    <w:rsid w:val="00BB25DB"/>
    <w:rsid w:val="00BB55E7"/>
    <w:rsid w:val="00BC0D6C"/>
    <w:rsid w:val="00BC48CB"/>
    <w:rsid w:val="00BC609A"/>
    <w:rsid w:val="00BC7043"/>
    <w:rsid w:val="00BD09B0"/>
    <w:rsid w:val="00BD1DB5"/>
    <w:rsid w:val="00BD546D"/>
    <w:rsid w:val="00BD77C7"/>
    <w:rsid w:val="00BE3380"/>
    <w:rsid w:val="00BE3996"/>
    <w:rsid w:val="00BE5758"/>
    <w:rsid w:val="00BE6ECF"/>
    <w:rsid w:val="00BF22AD"/>
    <w:rsid w:val="00C02FAF"/>
    <w:rsid w:val="00C03FDD"/>
    <w:rsid w:val="00C0596E"/>
    <w:rsid w:val="00C05DE3"/>
    <w:rsid w:val="00C11D81"/>
    <w:rsid w:val="00C128B7"/>
    <w:rsid w:val="00C12C15"/>
    <w:rsid w:val="00C13706"/>
    <w:rsid w:val="00C13A07"/>
    <w:rsid w:val="00C148C2"/>
    <w:rsid w:val="00C16A73"/>
    <w:rsid w:val="00C17F4A"/>
    <w:rsid w:val="00C212EC"/>
    <w:rsid w:val="00C24066"/>
    <w:rsid w:val="00C264DC"/>
    <w:rsid w:val="00C30F20"/>
    <w:rsid w:val="00C3268F"/>
    <w:rsid w:val="00C32A07"/>
    <w:rsid w:val="00C32F6F"/>
    <w:rsid w:val="00C33B48"/>
    <w:rsid w:val="00C33DD6"/>
    <w:rsid w:val="00C42A8D"/>
    <w:rsid w:val="00C43227"/>
    <w:rsid w:val="00C44D4D"/>
    <w:rsid w:val="00C47964"/>
    <w:rsid w:val="00C50450"/>
    <w:rsid w:val="00C5100F"/>
    <w:rsid w:val="00C516EE"/>
    <w:rsid w:val="00C53D58"/>
    <w:rsid w:val="00C549F9"/>
    <w:rsid w:val="00C57C27"/>
    <w:rsid w:val="00C617B9"/>
    <w:rsid w:val="00C62A03"/>
    <w:rsid w:val="00C62F0E"/>
    <w:rsid w:val="00C63B42"/>
    <w:rsid w:val="00C67651"/>
    <w:rsid w:val="00C7082C"/>
    <w:rsid w:val="00C721A4"/>
    <w:rsid w:val="00C73422"/>
    <w:rsid w:val="00C76A4A"/>
    <w:rsid w:val="00C80B14"/>
    <w:rsid w:val="00C81552"/>
    <w:rsid w:val="00C81613"/>
    <w:rsid w:val="00C82FB0"/>
    <w:rsid w:val="00C86E1F"/>
    <w:rsid w:val="00C90994"/>
    <w:rsid w:val="00C9299E"/>
    <w:rsid w:val="00C947E0"/>
    <w:rsid w:val="00CA0909"/>
    <w:rsid w:val="00CA7C13"/>
    <w:rsid w:val="00CB0A95"/>
    <w:rsid w:val="00CB1118"/>
    <w:rsid w:val="00CB1645"/>
    <w:rsid w:val="00CB339F"/>
    <w:rsid w:val="00CB3C49"/>
    <w:rsid w:val="00CB65D5"/>
    <w:rsid w:val="00CD0B70"/>
    <w:rsid w:val="00CD0C58"/>
    <w:rsid w:val="00CD1F80"/>
    <w:rsid w:val="00CD3F4F"/>
    <w:rsid w:val="00CD4247"/>
    <w:rsid w:val="00CD43E9"/>
    <w:rsid w:val="00CD6782"/>
    <w:rsid w:val="00CE0592"/>
    <w:rsid w:val="00CE05C3"/>
    <w:rsid w:val="00CE0FD5"/>
    <w:rsid w:val="00CE145B"/>
    <w:rsid w:val="00CE6277"/>
    <w:rsid w:val="00CF1C31"/>
    <w:rsid w:val="00CF4658"/>
    <w:rsid w:val="00D0274C"/>
    <w:rsid w:val="00D03B52"/>
    <w:rsid w:val="00D06163"/>
    <w:rsid w:val="00D067DD"/>
    <w:rsid w:val="00D0781F"/>
    <w:rsid w:val="00D13573"/>
    <w:rsid w:val="00D13AF2"/>
    <w:rsid w:val="00D1781F"/>
    <w:rsid w:val="00D23599"/>
    <w:rsid w:val="00D23C8E"/>
    <w:rsid w:val="00D25D84"/>
    <w:rsid w:val="00D270BD"/>
    <w:rsid w:val="00D31C5B"/>
    <w:rsid w:val="00D32591"/>
    <w:rsid w:val="00D32B97"/>
    <w:rsid w:val="00D33E3B"/>
    <w:rsid w:val="00D36701"/>
    <w:rsid w:val="00D41E2C"/>
    <w:rsid w:val="00D4227B"/>
    <w:rsid w:val="00D42A56"/>
    <w:rsid w:val="00D43092"/>
    <w:rsid w:val="00D4403E"/>
    <w:rsid w:val="00D44808"/>
    <w:rsid w:val="00D468C3"/>
    <w:rsid w:val="00D46D86"/>
    <w:rsid w:val="00D50A26"/>
    <w:rsid w:val="00D569C3"/>
    <w:rsid w:val="00D57342"/>
    <w:rsid w:val="00D6246B"/>
    <w:rsid w:val="00D62C13"/>
    <w:rsid w:val="00D6334C"/>
    <w:rsid w:val="00D63F81"/>
    <w:rsid w:val="00D64E64"/>
    <w:rsid w:val="00D656F4"/>
    <w:rsid w:val="00D65955"/>
    <w:rsid w:val="00D67133"/>
    <w:rsid w:val="00D67632"/>
    <w:rsid w:val="00D67C8C"/>
    <w:rsid w:val="00D71693"/>
    <w:rsid w:val="00D7243A"/>
    <w:rsid w:val="00D72D6E"/>
    <w:rsid w:val="00D733E6"/>
    <w:rsid w:val="00D747E1"/>
    <w:rsid w:val="00D7488E"/>
    <w:rsid w:val="00D75D37"/>
    <w:rsid w:val="00D775F9"/>
    <w:rsid w:val="00D900F5"/>
    <w:rsid w:val="00D93EEA"/>
    <w:rsid w:val="00D95862"/>
    <w:rsid w:val="00D97989"/>
    <w:rsid w:val="00DA061F"/>
    <w:rsid w:val="00DA095C"/>
    <w:rsid w:val="00DA2585"/>
    <w:rsid w:val="00DA2749"/>
    <w:rsid w:val="00DA57EA"/>
    <w:rsid w:val="00DA590A"/>
    <w:rsid w:val="00DA71E6"/>
    <w:rsid w:val="00DB1461"/>
    <w:rsid w:val="00DB1804"/>
    <w:rsid w:val="00DB2B7D"/>
    <w:rsid w:val="00DB3CFF"/>
    <w:rsid w:val="00DB5F99"/>
    <w:rsid w:val="00DB6C24"/>
    <w:rsid w:val="00DC302B"/>
    <w:rsid w:val="00DC34D0"/>
    <w:rsid w:val="00DC7BA7"/>
    <w:rsid w:val="00DD1DFB"/>
    <w:rsid w:val="00DD2619"/>
    <w:rsid w:val="00DD3FBB"/>
    <w:rsid w:val="00DD4592"/>
    <w:rsid w:val="00DD45B5"/>
    <w:rsid w:val="00DD5265"/>
    <w:rsid w:val="00DD5A5B"/>
    <w:rsid w:val="00DD70FB"/>
    <w:rsid w:val="00DE1DF5"/>
    <w:rsid w:val="00DE2C02"/>
    <w:rsid w:val="00DE44B6"/>
    <w:rsid w:val="00DE5E9E"/>
    <w:rsid w:val="00DE680A"/>
    <w:rsid w:val="00DE703C"/>
    <w:rsid w:val="00DE7E8C"/>
    <w:rsid w:val="00DF084A"/>
    <w:rsid w:val="00DF086F"/>
    <w:rsid w:val="00DF419D"/>
    <w:rsid w:val="00DF4501"/>
    <w:rsid w:val="00E01855"/>
    <w:rsid w:val="00E01A87"/>
    <w:rsid w:val="00E043A0"/>
    <w:rsid w:val="00E04F7F"/>
    <w:rsid w:val="00E06F05"/>
    <w:rsid w:val="00E12D85"/>
    <w:rsid w:val="00E135F0"/>
    <w:rsid w:val="00E1529F"/>
    <w:rsid w:val="00E165AB"/>
    <w:rsid w:val="00E1760D"/>
    <w:rsid w:val="00E21F3A"/>
    <w:rsid w:val="00E223AC"/>
    <w:rsid w:val="00E23F4F"/>
    <w:rsid w:val="00E2420C"/>
    <w:rsid w:val="00E246F9"/>
    <w:rsid w:val="00E24884"/>
    <w:rsid w:val="00E25593"/>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348D"/>
    <w:rsid w:val="00E65593"/>
    <w:rsid w:val="00E65D26"/>
    <w:rsid w:val="00E65E5F"/>
    <w:rsid w:val="00E65EDB"/>
    <w:rsid w:val="00E661B1"/>
    <w:rsid w:val="00E70DCD"/>
    <w:rsid w:val="00E750BB"/>
    <w:rsid w:val="00E7616A"/>
    <w:rsid w:val="00E77897"/>
    <w:rsid w:val="00E77C30"/>
    <w:rsid w:val="00E80D19"/>
    <w:rsid w:val="00E81911"/>
    <w:rsid w:val="00E822A8"/>
    <w:rsid w:val="00E8291A"/>
    <w:rsid w:val="00E82BF9"/>
    <w:rsid w:val="00E85469"/>
    <w:rsid w:val="00E85860"/>
    <w:rsid w:val="00E9013B"/>
    <w:rsid w:val="00E904F0"/>
    <w:rsid w:val="00E909CF"/>
    <w:rsid w:val="00E90DB2"/>
    <w:rsid w:val="00E90E11"/>
    <w:rsid w:val="00E93AA7"/>
    <w:rsid w:val="00E93BFC"/>
    <w:rsid w:val="00E962A1"/>
    <w:rsid w:val="00EA1F5B"/>
    <w:rsid w:val="00EA39EF"/>
    <w:rsid w:val="00EA6D92"/>
    <w:rsid w:val="00EA78CE"/>
    <w:rsid w:val="00EB1545"/>
    <w:rsid w:val="00EB2C18"/>
    <w:rsid w:val="00EB2CE8"/>
    <w:rsid w:val="00EB3E5A"/>
    <w:rsid w:val="00EB4D72"/>
    <w:rsid w:val="00EB52F5"/>
    <w:rsid w:val="00EC1A87"/>
    <w:rsid w:val="00EC23D2"/>
    <w:rsid w:val="00EC72D5"/>
    <w:rsid w:val="00ED1B22"/>
    <w:rsid w:val="00ED2251"/>
    <w:rsid w:val="00ED353F"/>
    <w:rsid w:val="00ED4BD6"/>
    <w:rsid w:val="00EE033F"/>
    <w:rsid w:val="00EE123A"/>
    <w:rsid w:val="00EE1A65"/>
    <w:rsid w:val="00EE4727"/>
    <w:rsid w:val="00EE7C59"/>
    <w:rsid w:val="00EF2DBA"/>
    <w:rsid w:val="00EF4CFC"/>
    <w:rsid w:val="00EF5DFF"/>
    <w:rsid w:val="00F05644"/>
    <w:rsid w:val="00F0594E"/>
    <w:rsid w:val="00F06BF9"/>
    <w:rsid w:val="00F110B9"/>
    <w:rsid w:val="00F11ED9"/>
    <w:rsid w:val="00F12804"/>
    <w:rsid w:val="00F21CD6"/>
    <w:rsid w:val="00F251B5"/>
    <w:rsid w:val="00F25941"/>
    <w:rsid w:val="00F2616A"/>
    <w:rsid w:val="00F26E94"/>
    <w:rsid w:val="00F300BF"/>
    <w:rsid w:val="00F314F8"/>
    <w:rsid w:val="00F33238"/>
    <w:rsid w:val="00F3419B"/>
    <w:rsid w:val="00F35F67"/>
    <w:rsid w:val="00F40FEF"/>
    <w:rsid w:val="00F41E8E"/>
    <w:rsid w:val="00F42377"/>
    <w:rsid w:val="00F46AD3"/>
    <w:rsid w:val="00F473E8"/>
    <w:rsid w:val="00F54878"/>
    <w:rsid w:val="00F55C7A"/>
    <w:rsid w:val="00F61D8F"/>
    <w:rsid w:val="00F631BD"/>
    <w:rsid w:val="00F636AB"/>
    <w:rsid w:val="00F66E7D"/>
    <w:rsid w:val="00F74472"/>
    <w:rsid w:val="00F75F3A"/>
    <w:rsid w:val="00F76C07"/>
    <w:rsid w:val="00F77055"/>
    <w:rsid w:val="00F80C8E"/>
    <w:rsid w:val="00F80DDA"/>
    <w:rsid w:val="00F80FEB"/>
    <w:rsid w:val="00F85505"/>
    <w:rsid w:val="00F85EB5"/>
    <w:rsid w:val="00F86660"/>
    <w:rsid w:val="00F8796A"/>
    <w:rsid w:val="00F903D5"/>
    <w:rsid w:val="00F92184"/>
    <w:rsid w:val="00F951E6"/>
    <w:rsid w:val="00F95DAA"/>
    <w:rsid w:val="00F97866"/>
    <w:rsid w:val="00FA11DB"/>
    <w:rsid w:val="00FA230E"/>
    <w:rsid w:val="00FA39CF"/>
    <w:rsid w:val="00FA50D4"/>
    <w:rsid w:val="00FA582F"/>
    <w:rsid w:val="00FB1235"/>
    <w:rsid w:val="00FB27E6"/>
    <w:rsid w:val="00FB632A"/>
    <w:rsid w:val="00FB743F"/>
    <w:rsid w:val="00FC1710"/>
    <w:rsid w:val="00FC2E27"/>
    <w:rsid w:val="00FC3375"/>
    <w:rsid w:val="00FD1697"/>
    <w:rsid w:val="00FD44FD"/>
    <w:rsid w:val="00FD49C2"/>
    <w:rsid w:val="00FD4C1C"/>
    <w:rsid w:val="00FD6360"/>
    <w:rsid w:val="00FD6C9B"/>
    <w:rsid w:val="00FD6E69"/>
    <w:rsid w:val="00FD7909"/>
    <w:rsid w:val="00FE0BAE"/>
    <w:rsid w:val="00FE279B"/>
    <w:rsid w:val="00FE3371"/>
    <w:rsid w:val="00FE3B01"/>
    <w:rsid w:val="00FE6499"/>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2"/>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2"/>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2"/>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1"/>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semiHidden/>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semiHidden/>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rFonts w:cs="Times New Roman"/>
      <w:b/>
      <w:lang w:val="x-none"/>
    </w:rPr>
  </w:style>
  <w:style w:type="character" w:customStyle="1" w:styleId="ZhlavzprvyChar">
    <w:name w:val="Záhlaví zprávy Char"/>
    <w:aliases w:val="Crossheading (Czech Tourism) Char"/>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
    <w:name w:val="Podtitul"/>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11"/>
    <w:qFormat/>
    <w:rsid w:val="009E0FD8"/>
    <w:pPr>
      <w:numPr>
        <w:numId w:val="12"/>
      </w:numPr>
    </w:pPr>
  </w:style>
  <w:style w:type="paragraph" w:customStyle="1" w:styleId="Heading3CzechTourism">
    <w:name w:val="Heading 3 (Czech Tourism)"/>
    <w:basedOn w:val="Nadpis3"/>
    <w:next w:val="Normln"/>
    <w:uiPriority w:val="11"/>
    <w:unhideWhenUsed/>
    <w:qFormat/>
    <w:rsid w:val="009E0FD8"/>
    <w:pPr>
      <w:numPr>
        <w:numId w:val="12"/>
      </w:numPr>
    </w:pPr>
    <w:rPr>
      <w:b w:val="0"/>
    </w:rPr>
  </w:style>
  <w:style w:type="paragraph" w:customStyle="1" w:styleId="Heading4CzechTourism">
    <w:name w:val="Heading 4 (Czech Tourism)"/>
    <w:basedOn w:val="Nadpis4"/>
    <w:next w:val="Normln"/>
    <w:uiPriority w:val="11"/>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10"/>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uiPriority w:val="99"/>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uiPriority w:val="99"/>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uiPriority w:val="99"/>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47"/>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47"/>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styleId="Nevyeenzmnka">
    <w:name w:val="Unresolved Mention"/>
    <w:basedOn w:val="Standardnpsmoodstavce"/>
    <w:uiPriority w:val="99"/>
    <w:semiHidden/>
    <w:unhideWhenUsed/>
    <w:rsid w:val="00EA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sccr.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zechtouris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069CE-E07F-46C0-82A6-45BF7584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3.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s>
</ds:datastoreItem>
</file>

<file path=customXml/itemProps4.xml><?xml version="1.0" encoding="utf-8"?>
<ds:datastoreItem xmlns:ds="http://schemas.openxmlformats.org/officeDocument/2006/customXml" ds:itemID="{CF435922-38D2-4807-84D6-AD232168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6</TotalTime>
  <Pages>8</Pages>
  <Words>2098</Words>
  <Characters>12383</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3</cp:revision>
  <cp:lastPrinted>2021-06-16T10:38:00Z</cp:lastPrinted>
  <dcterms:created xsi:type="dcterms:W3CDTF">2021-10-13T15:03:00Z</dcterms:created>
  <dcterms:modified xsi:type="dcterms:W3CDTF">2021-10-13T15:06:00Z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