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B928" w14:textId="77777777" w:rsidR="00CF124A" w:rsidRPr="00736FEE" w:rsidRDefault="00CF124A" w:rsidP="00CF124A">
      <w:pPr>
        <w:jc w:val="center"/>
      </w:pPr>
      <w:r w:rsidRPr="00736FEE">
        <w:t xml:space="preserve">DODATEK č. </w:t>
      </w:r>
      <w:r>
        <w:t>1</w:t>
      </w:r>
    </w:p>
    <w:p w14:paraId="2E910FD8" w14:textId="77777777" w:rsidR="00CF124A" w:rsidRPr="00736FEE" w:rsidRDefault="00CF124A" w:rsidP="00CF124A">
      <w:pPr>
        <w:pBdr>
          <w:bottom w:val="single" w:sz="6" w:space="1" w:color="auto"/>
        </w:pBdr>
        <w:jc w:val="center"/>
      </w:pPr>
      <w:r w:rsidRPr="00736FEE">
        <w:t xml:space="preserve">ke smlouvě o podnájmu nebytových prostor </w:t>
      </w:r>
      <w:r>
        <w:t>ze</w:t>
      </w:r>
      <w:r w:rsidRPr="00736FEE">
        <w:t xml:space="preserve"> dne 1. </w:t>
      </w:r>
      <w:r>
        <w:t>11</w:t>
      </w:r>
      <w:r w:rsidRPr="00736FEE">
        <w:t>. 20</w:t>
      </w:r>
      <w:r>
        <w:t>20</w:t>
      </w:r>
      <w:r w:rsidRPr="00736FEE">
        <w:t xml:space="preserve"> mezi</w:t>
      </w:r>
    </w:p>
    <w:p w14:paraId="0E19A2EB" w14:textId="77777777" w:rsidR="00CF124A" w:rsidRPr="00736FEE" w:rsidRDefault="00CF124A" w:rsidP="00CF124A"/>
    <w:p w14:paraId="088BD5DC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rPr>
          <w:b/>
        </w:rPr>
        <w:t>KULTURNÍ JIŽNÍ MĚSTO o.p.s.</w:t>
      </w:r>
      <w:r w:rsidRPr="00943884">
        <w:t xml:space="preserve">, </w:t>
      </w:r>
    </w:p>
    <w:p w14:paraId="77980D25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se sídlem Malenická č.1784/2, 14800 Praha 4</w:t>
      </w:r>
    </w:p>
    <w:p w14:paraId="1F3D3570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 xml:space="preserve">zastoupená ředitelkou Ivou </w:t>
      </w:r>
      <w:proofErr w:type="spellStart"/>
      <w:r w:rsidRPr="00943884">
        <w:t>Molenovou</w:t>
      </w:r>
      <w:proofErr w:type="spellEnd"/>
    </w:p>
    <w:p w14:paraId="0A37B9DF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IČ:</w:t>
      </w:r>
      <w:r w:rsidRPr="00943884">
        <w:tab/>
      </w:r>
      <w:r w:rsidRPr="00943884">
        <w:tab/>
        <w:t>27911225</w:t>
      </w:r>
    </w:p>
    <w:p w14:paraId="16E24B9F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e-mail:</w:t>
      </w:r>
      <w:r w:rsidRPr="00943884">
        <w:tab/>
      </w:r>
      <w:r w:rsidRPr="00943884">
        <w:tab/>
      </w:r>
      <w:hyperlink r:id="rId8" w:history="1">
        <w:r w:rsidRPr="00E47F06">
          <w:rPr>
            <w:rStyle w:val="Hypertextovodkaz"/>
            <w:highlight w:val="black"/>
          </w:rPr>
          <w:t>info@chodovskatvrz.cz</w:t>
        </w:r>
      </w:hyperlink>
      <w:r w:rsidRPr="00943884">
        <w:t xml:space="preserve"> </w:t>
      </w:r>
    </w:p>
    <w:p w14:paraId="027BE1AA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(dále jen „nájemce“)</w:t>
      </w:r>
    </w:p>
    <w:p w14:paraId="658CF47F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</w:p>
    <w:p w14:paraId="6B8C9FC0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a</w:t>
      </w:r>
    </w:p>
    <w:p w14:paraId="0CD98403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</w:p>
    <w:p w14:paraId="0FAA12ED" w14:textId="77777777" w:rsidR="00CF124A" w:rsidRPr="00943884" w:rsidRDefault="00CF124A" w:rsidP="00CF124A">
      <w:pPr>
        <w:autoSpaceDE w:val="0"/>
        <w:autoSpaceDN w:val="0"/>
        <w:adjustRightInd w:val="0"/>
        <w:jc w:val="both"/>
        <w:rPr>
          <w:b/>
        </w:rPr>
      </w:pPr>
      <w:r w:rsidRPr="00943884">
        <w:rPr>
          <w:b/>
        </w:rPr>
        <w:t>Jihoměstská majetková a.s.</w:t>
      </w:r>
    </w:p>
    <w:p w14:paraId="0AA4CB8B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se sídlem</w:t>
      </w:r>
      <w:r w:rsidRPr="00943884">
        <w:tab/>
        <w:t>Ocelíkova 672/1, 149 00 Praha 4</w:t>
      </w:r>
    </w:p>
    <w:p w14:paraId="6F2144DF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 xml:space="preserve">zastoupená </w:t>
      </w:r>
      <w:r>
        <w:tab/>
        <w:t>Mgr. Jakubem Lapáčkem</w:t>
      </w:r>
      <w:r w:rsidRPr="00943884">
        <w:t xml:space="preserve">, </w:t>
      </w:r>
      <w:r>
        <w:t>pověřeným zastupováním ředitele</w:t>
      </w:r>
    </w:p>
    <w:p w14:paraId="6A5C13BF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 xml:space="preserve">IČ: </w:t>
      </w:r>
      <w:r w:rsidRPr="00943884">
        <w:tab/>
      </w:r>
      <w:r w:rsidRPr="00943884">
        <w:tab/>
        <w:t>28199081</w:t>
      </w:r>
    </w:p>
    <w:p w14:paraId="696E8696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DIČ:</w:t>
      </w:r>
      <w:r w:rsidRPr="00943884">
        <w:tab/>
      </w:r>
      <w:r w:rsidRPr="00943884">
        <w:tab/>
        <w:t>CZ28199081</w:t>
      </w:r>
    </w:p>
    <w:p w14:paraId="502E2087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 xml:space="preserve">e-mail: </w:t>
      </w:r>
      <w:r w:rsidRPr="00943884">
        <w:tab/>
      </w:r>
      <w:hyperlink r:id="rId9" w:history="1">
        <w:r w:rsidRPr="00E47F06">
          <w:rPr>
            <w:rStyle w:val="Hypertextovodkaz"/>
            <w:highlight w:val="black"/>
          </w:rPr>
          <w:t>lapacek@jihomestska.cz</w:t>
        </w:r>
      </w:hyperlink>
      <w:r w:rsidRPr="00943884">
        <w:t xml:space="preserve"> </w:t>
      </w:r>
    </w:p>
    <w:p w14:paraId="14A2B46F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 w:rsidRPr="00943884">
        <w:t>(dále jen „podnájemce“)</w:t>
      </w:r>
    </w:p>
    <w:p w14:paraId="40F0D48D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</w:p>
    <w:p w14:paraId="7216F0F9" w14:textId="77777777" w:rsidR="00CF124A" w:rsidRPr="00736FEE" w:rsidRDefault="00CF124A" w:rsidP="00CF124A">
      <w:pPr>
        <w:autoSpaceDE w:val="0"/>
        <w:autoSpaceDN w:val="0"/>
        <w:adjustRightInd w:val="0"/>
        <w:jc w:val="center"/>
        <w:rPr>
          <w:b/>
        </w:rPr>
      </w:pPr>
      <w:r w:rsidRPr="00736FEE">
        <w:rPr>
          <w:b/>
        </w:rPr>
        <w:t>ČI. I.</w:t>
      </w:r>
    </w:p>
    <w:p w14:paraId="752772CB" w14:textId="77777777" w:rsidR="00CF124A" w:rsidRPr="00736FEE" w:rsidRDefault="00CF124A" w:rsidP="00CF124A">
      <w:pPr>
        <w:autoSpaceDE w:val="0"/>
        <w:autoSpaceDN w:val="0"/>
        <w:adjustRightInd w:val="0"/>
        <w:jc w:val="center"/>
        <w:rPr>
          <w:b/>
        </w:rPr>
      </w:pPr>
      <w:r w:rsidRPr="00736FEE">
        <w:rPr>
          <w:b/>
        </w:rPr>
        <w:t>Úvodní prohlášení</w:t>
      </w:r>
    </w:p>
    <w:p w14:paraId="056BDD25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</w:p>
    <w:p w14:paraId="160F909D" w14:textId="77777777" w:rsidR="00CF124A" w:rsidRPr="00736FEE" w:rsidRDefault="00CF124A" w:rsidP="00CF12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FEE">
        <w:rPr>
          <w:rFonts w:ascii="Times New Roman" w:hAnsi="Times New Roman" w:cs="Times New Roman"/>
        </w:rPr>
        <w:t>Smluvní strany prohlašují a činí nesporným, že</w:t>
      </w:r>
      <w:r>
        <w:rPr>
          <w:rFonts w:ascii="Times New Roman" w:hAnsi="Times New Roman" w:cs="Times New Roman"/>
        </w:rPr>
        <w:t xml:space="preserve"> s účinností ke</w:t>
      </w:r>
      <w:r w:rsidRPr="00736FEE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1</w:t>
      </w:r>
      <w:r w:rsidRPr="00736FEE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11</w:t>
      </w:r>
      <w:r w:rsidRPr="00736FEE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20</w:t>
      </w:r>
      <w:r w:rsidRPr="00736FEE">
        <w:rPr>
          <w:rFonts w:ascii="Times New Roman" w:hAnsi="Times New Roman" w:cs="Times New Roman"/>
        </w:rPr>
        <w:t xml:space="preserve"> uzavřeli smlouvu o podnájmu nebytových prostor </w:t>
      </w:r>
      <w:r w:rsidRPr="00943884">
        <w:rPr>
          <w:rFonts w:ascii="Times New Roman" w:hAnsi="Times New Roman" w:cs="Times New Roman"/>
        </w:rPr>
        <w:t>v I. NP v objektu Chodovské tvrze, Ledvinova 9/86, Praha 4</w:t>
      </w:r>
      <w:r w:rsidRPr="00736FEE">
        <w:rPr>
          <w:rFonts w:ascii="Times New Roman" w:hAnsi="Times New Roman" w:cs="Times New Roman"/>
        </w:rPr>
        <w:t xml:space="preserve"> s měsíčním podnájemným stanoveným v čl. IV. odst. 1 smlouvy ve výši </w:t>
      </w:r>
      <w:r>
        <w:rPr>
          <w:rFonts w:ascii="Times New Roman" w:hAnsi="Times New Roman" w:cs="Times New Roman"/>
        </w:rPr>
        <w:t>15.000</w:t>
      </w:r>
      <w:r w:rsidRPr="00736FEE">
        <w:rPr>
          <w:rFonts w:ascii="Times New Roman" w:hAnsi="Times New Roman" w:cs="Times New Roman"/>
        </w:rPr>
        <w:t>,- Kč měsíčně bez DPH.</w:t>
      </w:r>
    </w:p>
    <w:p w14:paraId="6E2B850A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</w:p>
    <w:p w14:paraId="169BBEB5" w14:textId="77777777" w:rsidR="00CF124A" w:rsidRPr="00736FEE" w:rsidRDefault="00CF124A" w:rsidP="00CF124A">
      <w:pPr>
        <w:autoSpaceDE w:val="0"/>
        <w:autoSpaceDN w:val="0"/>
        <w:adjustRightInd w:val="0"/>
        <w:jc w:val="center"/>
        <w:rPr>
          <w:b/>
        </w:rPr>
      </w:pPr>
      <w:r w:rsidRPr="00736FEE">
        <w:rPr>
          <w:b/>
        </w:rPr>
        <w:t>II.</w:t>
      </w:r>
    </w:p>
    <w:p w14:paraId="6FEFD2C9" w14:textId="77777777" w:rsidR="00CF124A" w:rsidRPr="00736FEE" w:rsidRDefault="00CF124A" w:rsidP="00CF124A">
      <w:pPr>
        <w:autoSpaceDE w:val="0"/>
        <w:autoSpaceDN w:val="0"/>
        <w:adjustRightInd w:val="0"/>
        <w:jc w:val="center"/>
        <w:rPr>
          <w:b/>
        </w:rPr>
      </w:pPr>
      <w:r w:rsidRPr="00736FEE">
        <w:rPr>
          <w:b/>
        </w:rPr>
        <w:t>Předmět dodatku</w:t>
      </w:r>
    </w:p>
    <w:p w14:paraId="5E76493A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</w:p>
    <w:p w14:paraId="7AE41899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  <w:r w:rsidRPr="00736FEE">
        <w:t xml:space="preserve">Smlouva se ve čl. IV odst. 1 v dosavadním znění  </w:t>
      </w:r>
    </w:p>
    <w:p w14:paraId="1B90A051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</w:p>
    <w:p w14:paraId="16630B49" w14:textId="77777777" w:rsidR="00CF124A" w:rsidRPr="00943884" w:rsidRDefault="00CF124A" w:rsidP="00CF12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3884">
        <w:rPr>
          <w:rFonts w:ascii="Times New Roman" w:hAnsi="Times New Roman" w:cs="Times New Roman"/>
        </w:rPr>
        <w:t xml:space="preserve">Podnájemce a nájemce se dohodli na následující výši podnájemného </w:t>
      </w:r>
    </w:p>
    <w:p w14:paraId="70B4AA69" w14:textId="77777777" w:rsidR="00CF124A" w:rsidRPr="00FD5856" w:rsidRDefault="00CF124A" w:rsidP="00CF12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3884">
        <w:rPr>
          <w:rFonts w:ascii="Times New Roman" w:hAnsi="Times New Roman" w:cs="Times New Roman"/>
        </w:rPr>
        <w:t>Ke dni podpisu teto smlouvy je, dle § 56a zákona č 235/2004 Sb. o dani z přidané hodnoty, podnájem vybrané nemovité věci osvobozen od daně. V případě, že v budoucnu nastane povinnost platit z podnájmu DPH, považuji se uvedené částky podnájemného za částky bez DPH. Nájemce je v tom případě oprávněn podnájemné navýši</w:t>
      </w:r>
      <w:r w:rsidRPr="00FD5856">
        <w:rPr>
          <w:rFonts w:ascii="Times New Roman" w:hAnsi="Times New Roman" w:cs="Times New Roman"/>
        </w:rPr>
        <w:t>t o DPH.</w:t>
      </w:r>
    </w:p>
    <w:p w14:paraId="5DFA7581" w14:textId="77777777" w:rsidR="00CF124A" w:rsidRPr="00FD5856" w:rsidRDefault="00CF124A" w:rsidP="00CF124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5856">
        <w:rPr>
          <w:rFonts w:ascii="Times New Roman" w:hAnsi="Times New Roman" w:cs="Times New Roman"/>
        </w:rPr>
        <w:t>Podnájemné ve výši uvedené v tomto článku, dle výměry dotčených prostor celkem 15.000 Kč/měsíc (slovy patnáct tisíc korun českých/měsíc), uhradí podnájemce v pravidelných stejných měsíčních splátkách (měsíční podnájemné).</w:t>
      </w:r>
    </w:p>
    <w:p w14:paraId="6C7ABD56" w14:textId="77777777" w:rsidR="00CF124A" w:rsidRDefault="00CF124A" w:rsidP="00CF124A">
      <w:pPr>
        <w:autoSpaceDE w:val="0"/>
        <w:autoSpaceDN w:val="0"/>
        <w:adjustRightInd w:val="0"/>
        <w:jc w:val="both"/>
      </w:pPr>
    </w:p>
    <w:p w14:paraId="3BBE8687" w14:textId="77777777" w:rsidR="00CF124A" w:rsidRDefault="00CF124A" w:rsidP="00CF124A">
      <w:pPr>
        <w:autoSpaceDE w:val="0"/>
        <w:autoSpaceDN w:val="0"/>
        <w:adjustRightInd w:val="0"/>
        <w:jc w:val="both"/>
      </w:pPr>
      <w:r>
        <w:t>mění tak, že text uvedený pod písm. b) se vypouští a nahrazuje textem o následujícím znění</w:t>
      </w:r>
      <w:r w:rsidR="0031117E">
        <w:t xml:space="preserve"> a dále doplňuje o text pod písm. c)</w:t>
      </w:r>
      <w:r>
        <w:t xml:space="preserve">  </w:t>
      </w:r>
    </w:p>
    <w:p w14:paraId="173BAD4E" w14:textId="77777777" w:rsidR="00CF124A" w:rsidRDefault="00CF124A" w:rsidP="00CF124A">
      <w:pPr>
        <w:autoSpaceDE w:val="0"/>
        <w:autoSpaceDN w:val="0"/>
        <w:adjustRightInd w:val="0"/>
        <w:jc w:val="both"/>
      </w:pPr>
    </w:p>
    <w:p w14:paraId="67744F04" w14:textId="77777777" w:rsidR="00CF124A" w:rsidRDefault="00CF124A" w:rsidP="00CF124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5856">
        <w:rPr>
          <w:rFonts w:ascii="Times New Roman" w:hAnsi="Times New Roman" w:cs="Times New Roman"/>
        </w:rPr>
        <w:t xml:space="preserve">Podnájemné ve výši uvedené v tomto článku, dle výměry dotčených prostor </w:t>
      </w:r>
      <w:r>
        <w:rPr>
          <w:rFonts w:ascii="Times New Roman" w:hAnsi="Times New Roman" w:cs="Times New Roman"/>
        </w:rPr>
        <w:t xml:space="preserve">je stanoveno dohodou smluvních stran s účinností od 1. 8. 2021 na </w:t>
      </w:r>
      <w:r w:rsidRPr="00FD5856">
        <w:rPr>
          <w:rFonts w:ascii="Times New Roman" w:hAnsi="Times New Roman" w:cs="Times New Roman"/>
        </w:rPr>
        <w:t xml:space="preserve">celkem </w:t>
      </w:r>
      <w:r>
        <w:rPr>
          <w:rFonts w:ascii="Times New Roman" w:hAnsi="Times New Roman" w:cs="Times New Roman"/>
        </w:rPr>
        <w:t>1</w:t>
      </w:r>
      <w:r w:rsidR="0031117E">
        <w:rPr>
          <w:rFonts w:ascii="Times New Roman" w:hAnsi="Times New Roman" w:cs="Times New Roman"/>
        </w:rPr>
        <w:t>1</w:t>
      </w:r>
      <w:r w:rsidRPr="00FD5856">
        <w:rPr>
          <w:rFonts w:ascii="Times New Roman" w:hAnsi="Times New Roman" w:cs="Times New Roman"/>
        </w:rPr>
        <w:t>.</w:t>
      </w:r>
      <w:r w:rsidR="0031117E">
        <w:rPr>
          <w:rFonts w:ascii="Times New Roman" w:hAnsi="Times New Roman" w:cs="Times New Roman"/>
        </w:rPr>
        <w:t>5</w:t>
      </w:r>
      <w:r w:rsidRPr="00FD5856">
        <w:rPr>
          <w:rFonts w:ascii="Times New Roman" w:hAnsi="Times New Roman" w:cs="Times New Roman"/>
        </w:rPr>
        <w:t xml:space="preserve">00 Kč/měsíc (slovy </w:t>
      </w:r>
      <w:r>
        <w:rPr>
          <w:rFonts w:ascii="Times New Roman" w:hAnsi="Times New Roman" w:cs="Times New Roman"/>
        </w:rPr>
        <w:t>dva</w:t>
      </w:r>
      <w:r w:rsidRPr="00FD5856">
        <w:rPr>
          <w:rFonts w:ascii="Times New Roman" w:hAnsi="Times New Roman" w:cs="Times New Roman"/>
        </w:rPr>
        <w:t xml:space="preserve">náct tisíc korun českých/měsíc), </w:t>
      </w:r>
      <w:r>
        <w:rPr>
          <w:rFonts w:ascii="Times New Roman" w:hAnsi="Times New Roman" w:cs="Times New Roman"/>
        </w:rPr>
        <w:t xml:space="preserve">přičemž </w:t>
      </w:r>
      <w:r w:rsidRPr="00FD5856">
        <w:rPr>
          <w:rFonts w:ascii="Times New Roman" w:hAnsi="Times New Roman" w:cs="Times New Roman"/>
        </w:rPr>
        <w:t xml:space="preserve">podnájemce </w:t>
      </w:r>
      <w:r>
        <w:rPr>
          <w:rFonts w:ascii="Times New Roman" w:hAnsi="Times New Roman" w:cs="Times New Roman"/>
        </w:rPr>
        <w:t xml:space="preserve">jej uhradí </w:t>
      </w:r>
      <w:r w:rsidRPr="00FD5856">
        <w:rPr>
          <w:rFonts w:ascii="Times New Roman" w:hAnsi="Times New Roman" w:cs="Times New Roman"/>
        </w:rPr>
        <w:t>v pravidelných stejných měsíčních splátkách (měsíční podnájemné).</w:t>
      </w:r>
    </w:p>
    <w:p w14:paraId="740849CE" w14:textId="77777777" w:rsidR="0031117E" w:rsidRPr="0031117E" w:rsidRDefault="0031117E" w:rsidP="0031117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117E">
        <w:rPr>
          <w:rFonts w:ascii="Times New Roman" w:hAnsi="Times New Roman" w:cs="Times New Roman"/>
        </w:rPr>
        <w:t>podnájemce je oprávněn dále podnajmout předmět podnájmu třetí osobě, a to za</w:t>
      </w:r>
      <w:r>
        <w:rPr>
          <w:rFonts w:ascii="Times New Roman" w:hAnsi="Times New Roman" w:cs="Times New Roman"/>
        </w:rPr>
        <w:t xml:space="preserve"> </w:t>
      </w:r>
      <w:r w:rsidRPr="0031117E">
        <w:rPr>
          <w:rFonts w:ascii="Times New Roman" w:hAnsi="Times New Roman" w:cs="Times New Roman"/>
        </w:rPr>
        <w:t>podmínky, že podnájemce nebude mít z takto sjednaného dalšího podnájmu vyšší zisk než 3.500 Kč/měsíc</w:t>
      </w:r>
      <w:r>
        <w:rPr>
          <w:rFonts w:ascii="Times New Roman" w:hAnsi="Times New Roman" w:cs="Times New Roman"/>
        </w:rPr>
        <w:t>.</w:t>
      </w:r>
    </w:p>
    <w:p w14:paraId="7D045F9D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  <w:r>
        <w:lastRenderedPageBreak/>
        <w:t xml:space="preserve"> </w:t>
      </w:r>
    </w:p>
    <w:p w14:paraId="2BD50CF0" w14:textId="77777777" w:rsidR="00CF124A" w:rsidRPr="00736FEE" w:rsidRDefault="00CF124A" w:rsidP="00CF124A">
      <w:pPr>
        <w:autoSpaceDE w:val="0"/>
        <w:autoSpaceDN w:val="0"/>
        <w:adjustRightInd w:val="0"/>
        <w:jc w:val="both"/>
      </w:pPr>
    </w:p>
    <w:p w14:paraId="275E1341" w14:textId="77777777" w:rsidR="00CF124A" w:rsidRPr="00736FEE" w:rsidRDefault="00CF124A" w:rsidP="00CF124A">
      <w:pPr>
        <w:jc w:val="center"/>
        <w:rPr>
          <w:rFonts w:eastAsia="Calibri"/>
          <w:b/>
        </w:rPr>
      </w:pPr>
      <w:r w:rsidRPr="00736FEE">
        <w:rPr>
          <w:rFonts w:eastAsia="Calibri"/>
          <w:b/>
        </w:rPr>
        <w:t>Čl. III</w:t>
      </w:r>
    </w:p>
    <w:p w14:paraId="5F1563B4" w14:textId="77777777" w:rsidR="00CF124A" w:rsidRPr="00736FEE" w:rsidRDefault="00CF124A" w:rsidP="00CF124A">
      <w:pPr>
        <w:keepNext/>
        <w:jc w:val="center"/>
        <w:outlineLvl w:val="4"/>
        <w:rPr>
          <w:rFonts w:eastAsia="Times New Roman"/>
          <w:b/>
          <w:snapToGrid w:val="0"/>
        </w:rPr>
      </w:pPr>
      <w:r w:rsidRPr="00736FEE">
        <w:rPr>
          <w:rFonts w:eastAsia="Times New Roman"/>
          <w:b/>
          <w:snapToGrid w:val="0"/>
        </w:rPr>
        <w:t>ZÁVĚREČNÁ UJEDNÁNÍ</w:t>
      </w:r>
    </w:p>
    <w:p w14:paraId="529EC7FB" w14:textId="77777777" w:rsidR="00CF124A" w:rsidRPr="00736FEE" w:rsidRDefault="00CF124A" w:rsidP="00CF124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FEE">
        <w:rPr>
          <w:rFonts w:ascii="Times New Roman" w:eastAsia="Calibri" w:hAnsi="Times New Roman" w:cs="Times New Roman"/>
        </w:rPr>
        <w:t xml:space="preserve">Tento dodatek je veřejně přístupnou informací dle zákona č. 106/1999 Sb., </w:t>
      </w:r>
      <w:r w:rsidRPr="00736FEE">
        <w:rPr>
          <w:rFonts w:ascii="Times New Roman" w:eastAsia="Calibri" w:hAnsi="Times New Roman" w:cs="Times New Roman"/>
        </w:rPr>
        <w:br/>
        <w:t>o svobodném přístupu k informacím, v platném znění a jeho ustanovení smluvní strany nepovažují za součást obchodního tajemství ve smyslu § 504 zákona č. 89/2012 Sb., které nelze v souladu s § 9 zákona č. 106/1999 Sb., žadateli o informaci poskytnout.</w:t>
      </w:r>
    </w:p>
    <w:p w14:paraId="306ACEFD" w14:textId="77777777" w:rsidR="00CF124A" w:rsidRPr="00736FEE" w:rsidRDefault="00CF124A" w:rsidP="00CF124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FEE">
        <w:rPr>
          <w:rFonts w:ascii="Times New Roman" w:eastAsia="Calibri" w:hAnsi="Times New Roman" w:cs="Times New Roman"/>
        </w:rPr>
        <w:t>Smluvní strany výslovně souhlasí s tím, že tento dodatek jako celek bude zveřejněn v registru smluv vedeném dle zákona č. 340/2015 Sb.</w:t>
      </w:r>
    </w:p>
    <w:p w14:paraId="0C937B7B" w14:textId="77777777" w:rsidR="00CF124A" w:rsidRPr="00736FEE" w:rsidRDefault="00CF124A" w:rsidP="00CF124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FEE">
        <w:rPr>
          <w:rFonts w:ascii="Times New Roman" w:eastAsia="Calibri" w:hAnsi="Times New Roman" w:cs="Times New Roman"/>
        </w:rPr>
        <w:t>Dodatek je vyhotoven ve čtyřech stejnopisech, z nichž po podepsání obdrží podnájemce jeden stejnopis a nájemce tři stejnopisy.</w:t>
      </w:r>
    </w:p>
    <w:p w14:paraId="10F4E0AC" w14:textId="77777777" w:rsidR="00CF124A" w:rsidRPr="00736FEE" w:rsidRDefault="00CF124A" w:rsidP="00CF124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FEE">
        <w:rPr>
          <w:rFonts w:ascii="Times New Roman" w:eastAsia="Calibri" w:hAnsi="Times New Roman" w:cs="Times New Roman"/>
        </w:rPr>
        <w:t xml:space="preserve">Smluvní strany výslovně prohlašují, že se s obsahem tohoto dodatku seznámily, </w:t>
      </w:r>
      <w:r w:rsidRPr="00736FEE">
        <w:rPr>
          <w:rFonts w:ascii="Times New Roman" w:eastAsia="Calibri" w:hAnsi="Times New Roman" w:cs="Times New Roman"/>
        </w:rPr>
        <w:br/>
        <w:t xml:space="preserve">a že všechna ujednání v něm obsažená byla učiněna svobodně a vážně, určitě </w:t>
      </w:r>
      <w:r w:rsidRPr="00736FEE">
        <w:rPr>
          <w:rFonts w:ascii="Times New Roman" w:eastAsia="Calibri" w:hAnsi="Times New Roman" w:cs="Times New Roman"/>
        </w:rPr>
        <w:br/>
        <w:t>a srozumitelně.</w:t>
      </w:r>
    </w:p>
    <w:p w14:paraId="1D5BE8CC" w14:textId="77777777" w:rsidR="00CF124A" w:rsidRPr="00736FEE" w:rsidRDefault="00CF124A" w:rsidP="00CF124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6FEE">
        <w:rPr>
          <w:rFonts w:ascii="Times New Roman" w:eastAsia="Calibri" w:hAnsi="Times New Roman" w:cs="Times New Roman"/>
        </w:rPr>
        <w:t>Tento dodatek nabývá platnosti dnem podpisu poslední ze smluvních stran a účinnosti dnem zveřejnění v registru smluv.</w:t>
      </w:r>
    </w:p>
    <w:p w14:paraId="69DD335F" w14:textId="514BB9F6" w:rsidR="00CF124A" w:rsidRDefault="00CF124A" w:rsidP="00CF124A">
      <w:pPr>
        <w:tabs>
          <w:tab w:val="left" w:pos="426"/>
        </w:tabs>
        <w:jc w:val="both"/>
        <w:rPr>
          <w:rFonts w:eastAsia="Calibri"/>
        </w:rPr>
      </w:pPr>
    </w:p>
    <w:p w14:paraId="6129EE27" w14:textId="7976BEC6" w:rsidR="0028172B" w:rsidRPr="00736FEE" w:rsidRDefault="0028172B" w:rsidP="00CF124A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>V Praze 1.8.2021</w:t>
      </w:r>
      <w:bookmarkStart w:id="0" w:name="_GoBack"/>
      <w:bookmarkEnd w:id="0"/>
    </w:p>
    <w:p w14:paraId="14180C74" w14:textId="112FF1B9" w:rsidR="00E47F06" w:rsidRPr="00E47F06" w:rsidRDefault="00E47F06" w:rsidP="00E47F06">
      <w:pPr>
        <w:autoSpaceDE w:val="0"/>
        <w:autoSpaceDN w:val="0"/>
        <w:adjustRightInd w:val="0"/>
        <w:jc w:val="both"/>
      </w:pPr>
      <w:proofErr w:type="spellStart"/>
      <w:r w:rsidRPr="00E47F06">
        <w:rPr>
          <w:highlight w:val="black"/>
        </w:rPr>
        <w:t>Xxxxxxxxxxxxxxxxxxx</w:t>
      </w:r>
      <w:proofErr w:type="spellEnd"/>
      <w:r>
        <w:rPr>
          <w:highlight w:val="black"/>
        </w:rPr>
        <w:tab/>
      </w:r>
      <w:r>
        <w:rPr>
          <w:highlight w:val="black"/>
        </w:rPr>
        <w:tab/>
      </w:r>
    </w:p>
    <w:p w14:paraId="6608B58D" w14:textId="1365AE15" w:rsidR="00CF124A" w:rsidRPr="00736FEE" w:rsidRDefault="00E47F06" w:rsidP="00CF124A">
      <w:pPr>
        <w:tabs>
          <w:tab w:val="left" w:pos="426"/>
        </w:tabs>
        <w:jc w:val="both"/>
        <w:rPr>
          <w:rFonts w:eastAsia="Calibri"/>
        </w:rPr>
      </w:pPr>
      <w:proofErr w:type="spellStart"/>
      <w:r w:rsidRPr="00E47F06">
        <w:rPr>
          <w:rFonts w:eastAsia="Calibri"/>
          <w:highlight w:val="black"/>
        </w:rPr>
        <w:t>Xxxxxxxxxxxxxxxxx</w:t>
      </w:r>
      <w:proofErr w:type="spellEnd"/>
      <w:r>
        <w:rPr>
          <w:rFonts w:eastAsia="Calibri"/>
          <w:highlight w:val="black"/>
        </w:rPr>
        <w:tab/>
      </w:r>
      <w:r>
        <w:rPr>
          <w:rFonts w:eastAsia="Calibri"/>
          <w:highlight w:val="black"/>
        </w:rPr>
        <w:tab/>
      </w:r>
      <w:proofErr w:type="spellStart"/>
      <w:r w:rsidRPr="00E47F06">
        <w:rPr>
          <w:rFonts w:eastAsia="Calibri"/>
          <w:highlight w:val="black"/>
        </w:rPr>
        <w:t>xx</w:t>
      </w:r>
      <w:proofErr w:type="spellEnd"/>
      <w:r>
        <w:rPr>
          <w:rFonts w:eastAsia="Calibri"/>
          <w:highlight w:val="black"/>
        </w:rPr>
        <w:tab/>
      </w:r>
      <w:r w:rsidRPr="00E47F06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 w:rsidRPr="00E47F06">
        <w:rPr>
          <w:rFonts w:eastAsia="Calibri"/>
          <w:highlight w:val="black"/>
        </w:rPr>
        <w:t>xxxxxxxxxxxxxxxxxxxxxxxxx</w:t>
      </w:r>
      <w:proofErr w:type="spellEnd"/>
    </w:p>
    <w:p w14:paraId="19C1253A" w14:textId="77777777" w:rsidR="00CF124A" w:rsidRDefault="00CF124A" w:rsidP="00CF124A">
      <w:pPr>
        <w:autoSpaceDE w:val="0"/>
        <w:autoSpaceDN w:val="0"/>
        <w:adjustRightInd w:val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21BDCFDB" w14:textId="77777777" w:rsidR="00CF124A" w:rsidRPr="00CF124A" w:rsidRDefault="00CF124A" w:rsidP="00CF124A">
      <w:pPr>
        <w:autoSpaceDE w:val="0"/>
        <w:autoSpaceDN w:val="0"/>
        <w:adjustRightInd w:val="0"/>
        <w:jc w:val="both"/>
        <w:rPr>
          <w:b/>
        </w:rPr>
      </w:pPr>
      <w:r w:rsidRPr="00CF124A">
        <w:rPr>
          <w:b/>
        </w:rPr>
        <w:t>Jihoměstská majetková a.s.</w:t>
      </w:r>
      <w:r w:rsidRPr="00CF124A">
        <w:rPr>
          <w:b/>
        </w:rPr>
        <w:tab/>
      </w:r>
      <w:r w:rsidRPr="00CF124A">
        <w:rPr>
          <w:b/>
        </w:rPr>
        <w:tab/>
      </w:r>
      <w:r w:rsidRPr="00CF124A">
        <w:rPr>
          <w:b/>
        </w:rPr>
        <w:tab/>
      </w:r>
      <w:r w:rsidRPr="00CF124A">
        <w:rPr>
          <w:b/>
        </w:rPr>
        <w:tab/>
      </w:r>
      <w:r w:rsidRPr="00CF124A">
        <w:rPr>
          <w:b/>
        </w:rPr>
        <w:tab/>
        <w:t>Kulturní Jižní Město o.p.s.</w:t>
      </w:r>
    </w:p>
    <w:p w14:paraId="09DBB75D" w14:textId="77777777" w:rsidR="00CF124A" w:rsidRDefault="00CF124A" w:rsidP="00CF124A">
      <w:pPr>
        <w:autoSpaceDE w:val="0"/>
        <w:autoSpaceDN w:val="0"/>
        <w:adjustRightInd w:val="0"/>
        <w:jc w:val="both"/>
      </w:pPr>
      <w:r>
        <w:t>Mgr. Jakub Lapáček,</w:t>
      </w:r>
      <w:r>
        <w:tab/>
      </w:r>
      <w:r>
        <w:tab/>
      </w:r>
      <w:r>
        <w:tab/>
      </w:r>
      <w:r>
        <w:tab/>
      </w:r>
      <w:r>
        <w:tab/>
      </w:r>
      <w:r>
        <w:tab/>
        <w:t>Iva Molenová, ředitelka</w:t>
      </w:r>
    </w:p>
    <w:p w14:paraId="4D16241B" w14:textId="77777777" w:rsidR="00CF124A" w:rsidRPr="00943884" w:rsidRDefault="00CF124A" w:rsidP="00CF124A">
      <w:pPr>
        <w:autoSpaceDE w:val="0"/>
        <w:autoSpaceDN w:val="0"/>
        <w:adjustRightInd w:val="0"/>
        <w:jc w:val="both"/>
      </w:pPr>
      <w:r>
        <w:t>Pověřený zastupováním ředitele</w:t>
      </w:r>
    </w:p>
    <w:p w14:paraId="6573F7EC" w14:textId="77777777" w:rsidR="00CF124A" w:rsidRDefault="00CF124A" w:rsidP="00CF124A"/>
    <w:p w14:paraId="2CFB09F4" w14:textId="77777777" w:rsidR="008764C3" w:rsidRPr="00262BF2" w:rsidRDefault="008764C3" w:rsidP="00CF124A">
      <w:pPr>
        <w:tabs>
          <w:tab w:val="left" w:pos="426"/>
        </w:tabs>
        <w:jc w:val="both"/>
      </w:pPr>
    </w:p>
    <w:sectPr w:rsidR="008764C3" w:rsidRPr="0026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55BC"/>
    <w:multiLevelType w:val="hybridMultilevel"/>
    <w:tmpl w:val="087CFFAE"/>
    <w:lvl w:ilvl="0" w:tplc="762C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F1364"/>
    <w:multiLevelType w:val="hybridMultilevel"/>
    <w:tmpl w:val="03D4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056"/>
    <w:multiLevelType w:val="hybridMultilevel"/>
    <w:tmpl w:val="3140E53A"/>
    <w:lvl w:ilvl="0" w:tplc="7EFAC0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47F6F"/>
    <w:multiLevelType w:val="hybridMultilevel"/>
    <w:tmpl w:val="087CFFAE"/>
    <w:lvl w:ilvl="0" w:tplc="762C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F25F8"/>
    <w:multiLevelType w:val="hybridMultilevel"/>
    <w:tmpl w:val="3140E53A"/>
    <w:lvl w:ilvl="0" w:tplc="7EFAC0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2B04"/>
    <w:multiLevelType w:val="hybridMultilevel"/>
    <w:tmpl w:val="D0BC7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F5569"/>
    <w:multiLevelType w:val="hybridMultilevel"/>
    <w:tmpl w:val="92A4205A"/>
    <w:lvl w:ilvl="0" w:tplc="940C0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2"/>
    <w:rsid w:val="00262BF2"/>
    <w:rsid w:val="0028172B"/>
    <w:rsid w:val="0031117E"/>
    <w:rsid w:val="008764C3"/>
    <w:rsid w:val="00CF124A"/>
    <w:rsid w:val="00DF67BE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FBD"/>
  <w15:chartTrackingRefBased/>
  <w15:docId w15:val="{8B1D58A8-2C25-464A-B822-C01D28DC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2B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24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F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odovskatvr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pacek@jihomest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F49B77054F6E4BAF3FAE3C430EAFBC" ma:contentTypeVersion="8" ma:contentTypeDescription="Vytvoří nový dokument" ma:contentTypeScope="" ma:versionID="5cb6650b9c4f9552320235504a95b1d5">
  <xsd:schema xmlns:xsd="http://www.w3.org/2001/XMLSchema" xmlns:xs="http://www.w3.org/2001/XMLSchema" xmlns:p="http://schemas.microsoft.com/office/2006/metadata/properties" xmlns:ns3="dbcbe82f-e97a-456d-ae94-89f11c7c90d9" targetNamespace="http://schemas.microsoft.com/office/2006/metadata/properties" ma:root="true" ma:fieldsID="0ec2746e6204501b26469ed43bfc9557" ns3:_="">
    <xsd:import namespace="dbcbe82f-e97a-456d-ae94-89f11c7c9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be82f-e97a-456d-ae94-89f11c7c9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01196-1AEA-475C-8904-7E28C8F8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be82f-e97a-456d-ae94-89f11c7c9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FE01D-76A1-4208-8CB8-5D3BBEBB1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ED33F-80F7-450C-9433-2053A64A0225}">
  <ds:schemaRefs>
    <ds:schemaRef ds:uri="http://purl.org/dc/elements/1.1/"/>
    <ds:schemaRef ds:uri="dbcbe82f-e97a-456d-ae94-89f11c7c90d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Iva Molenová</cp:lastModifiedBy>
  <cp:revision>3</cp:revision>
  <dcterms:created xsi:type="dcterms:W3CDTF">2021-10-07T06:58:00Z</dcterms:created>
  <dcterms:modified xsi:type="dcterms:W3CDTF">2021-10-13T10:26:00Z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0x01010099F49B77054F6E4BAF3FAE3C430EAFBC</vt:lpwstr>
  </property>
</Properties>
</file>