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65" w:rsidRDefault="00E80989">
      <w:pPr>
        <w:pStyle w:val="ZhlavneboZpat0"/>
        <w:framePr w:wrap="none" w:vAnchor="page" w:hAnchor="page" w:x="1323" w:y="687"/>
        <w:shd w:val="clear" w:color="auto" w:fill="auto"/>
        <w:spacing w:line="180" w:lineRule="exact"/>
      </w:pPr>
      <w:r>
        <w:rPr>
          <w:rStyle w:val="ZhlavneboZpat1"/>
        </w:rPr>
        <w:t xml:space="preserve">MARSH, </w:t>
      </w:r>
      <w:r>
        <w:t>s.r.o.</w:t>
      </w:r>
    </w:p>
    <w:p w:rsidR="00A57465" w:rsidRDefault="00E80989">
      <w:pPr>
        <w:pStyle w:val="Zkladntext30"/>
        <w:framePr w:w="9307" w:h="1732" w:hRule="exact" w:wrap="none" w:vAnchor="page" w:hAnchor="page" w:x="1222" w:y="1332"/>
        <w:shd w:val="clear" w:color="auto" w:fill="auto"/>
        <w:ind w:left="360"/>
      </w:pPr>
      <w:r>
        <w:t xml:space="preserve">Dohoda o </w:t>
      </w:r>
      <w:proofErr w:type="spellStart"/>
      <w:r>
        <w:t>zpětvzetí</w:t>
      </w:r>
      <w:proofErr w:type="spellEnd"/>
      <w:r>
        <w:t xml:space="preserve"> výpovědi a dodatek </w:t>
      </w:r>
      <w:proofErr w:type="gramStart"/>
      <w:r>
        <w:t>č.1 ke</w:t>
      </w:r>
      <w:proofErr w:type="gramEnd"/>
      <w:r>
        <w:t xml:space="preserve"> Smlouvě o</w:t>
      </w:r>
    </w:p>
    <w:p w:rsidR="00A57465" w:rsidRDefault="00E80989">
      <w:pPr>
        <w:pStyle w:val="Zkladntext30"/>
        <w:framePr w:w="9307" w:h="1732" w:hRule="exact" w:wrap="none" w:vAnchor="page" w:hAnchor="page" w:x="1222" w:y="1332"/>
        <w:shd w:val="clear" w:color="auto" w:fill="auto"/>
        <w:ind w:right="20"/>
        <w:jc w:val="center"/>
      </w:pPr>
      <w:r>
        <w:t>spolupráci</w:t>
      </w:r>
    </w:p>
    <w:p w:rsidR="00A57465" w:rsidRDefault="00E80989">
      <w:pPr>
        <w:pStyle w:val="Zkladntext30"/>
        <w:framePr w:w="9307" w:h="1732" w:hRule="exact" w:wrap="none" w:vAnchor="page" w:hAnchor="page" w:x="1222" w:y="1332"/>
        <w:shd w:val="clear" w:color="auto" w:fill="auto"/>
        <w:ind w:right="20"/>
        <w:jc w:val="center"/>
      </w:pPr>
      <w:r>
        <w:t>v oblasti zprostředkování pojištění</w:t>
      </w:r>
    </w:p>
    <w:p w:rsidR="00A57465" w:rsidRDefault="00E80989">
      <w:pPr>
        <w:pStyle w:val="Zkladntext40"/>
        <w:framePr w:w="9307" w:h="1732" w:hRule="exact" w:wrap="none" w:vAnchor="page" w:hAnchor="page" w:x="1222" w:y="1332"/>
        <w:shd w:val="clear" w:color="auto" w:fill="auto"/>
        <w:ind w:right="20"/>
      </w:pPr>
      <w:r>
        <w:rPr>
          <w:rStyle w:val="Zkladntext4Netun"/>
        </w:rPr>
        <w:t xml:space="preserve">(dále jen </w:t>
      </w:r>
      <w:r>
        <w:t>„Dodatek č. 1“)</w:t>
      </w:r>
    </w:p>
    <w:p w:rsidR="00A57465" w:rsidRDefault="00E80989">
      <w:pPr>
        <w:pStyle w:val="Titulektabulky0"/>
        <w:framePr w:wrap="none" w:vAnchor="page" w:hAnchor="page" w:x="1332" w:y="3123"/>
        <w:shd w:val="clear" w:color="auto" w:fill="auto"/>
        <w:spacing w:line="220" w:lineRule="exact"/>
      </w:pPr>
      <w:r>
        <w:t>Klient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16"/>
        <w:gridCol w:w="7291"/>
      </w:tblGrid>
      <w:tr w:rsidR="00A5746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465" w:rsidRDefault="00E80989">
            <w:pPr>
              <w:pStyle w:val="Zkladntext20"/>
              <w:framePr w:w="9307" w:h="2294" w:wrap="none" w:vAnchor="page" w:hAnchor="page" w:x="1222" w:y="3476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Společnost:</w:t>
            </w:r>
          </w:p>
        </w:tc>
        <w:tc>
          <w:tcPr>
            <w:tcW w:w="72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465" w:rsidRDefault="00E80989">
            <w:pPr>
              <w:pStyle w:val="Zkladntext20"/>
              <w:framePr w:w="9307" w:h="2294" w:wrap="none" w:vAnchor="page" w:hAnchor="page" w:x="1222" w:y="347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Zkladntext2Tun"/>
              </w:rPr>
              <w:t>Nemocnice Na Františku</w:t>
            </w:r>
          </w:p>
        </w:tc>
      </w:tr>
      <w:tr w:rsidR="00A5746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7465" w:rsidRDefault="00E80989">
            <w:pPr>
              <w:pStyle w:val="Zkladntext20"/>
              <w:framePr w:w="9307" w:h="2294" w:wrap="none" w:vAnchor="page" w:hAnchor="page" w:x="1222" w:y="3476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Sídlo:</w:t>
            </w:r>
          </w:p>
        </w:tc>
        <w:tc>
          <w:tcPr>
            <w:tcW w:w="729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57465" w:rsidRDefault="00E80989">
            <w:pPr>
              <w:pStyle w:val="Zkladntext20"/>
              <w:framePr w:w="9307" w:h="2294" w:wrap="none" w:vAnchor="page" w:hAnchor="page" w:x="1222" w:y="347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Zkladntext21"/>
              </w:rPr>
              <w:t>Na Františku 847/8, 110 00 Praha 1</w:t>
            </w:r>
          </w:p>
        </w:tc>
      </w:tr>
      <w:tr w:rsidR="00A5746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7465" w:rsidRDefault="00E80989">
            <w:pPr>
              <w:pStyle w:val="Zkladntext20"/>
              <w:framePr w:w="9307" w:h="2294" w:wrap="none" w:vAnchor="page" w:hAnchor="page" w:x="1222" w:y="3476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Zastoupený:</w:t>
            </w:r>
          </w:p>
        </w:tc>
        <w:tc>
          <w:tcPr>
            <w:tcW w:w="729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57465" w:rsidRDefault="00E80989">
            <w:pPr>
              <w:pStyle w:val="Zkladntext20"/>
              <w:framePr w:w="9307" w:h="2294" w:wrap="none" w:vAnchor="page" w:hAnchor="page" w:x="1222" w:y="3476"/>
              <w:shd w:val="clear" w:color="auto" w:fill="auto"/>
              <w:spacing w:before="0" w:after="0" w:line="220" w:lineRule="exact"/>
              <w:ind w:left="180" w:firstLine="0"/>
              <w:jc w:val="left"/>
            </w:pPr>
            <w:proofErr w:type="gramStart"/>
            <w:r>
              <w:rPr>
                <w:rStyle w:val="Zkladntext2dkovn0pt"/>
              </w:rPr>
              <w:t>.........</w:t>
            </w:r>
            <w:r>
              <w:rPr>
                <w:rStyle w:val="Zkladntext2dkovn0pt0"/>
              </w:rPr>
              <w:t>..</w:t>
            </w:r>
            <w:r>
              <w:rPr>
                <w:rStyle w:val="Zkladntext22"/>
              </w:rPr>
              <w:t>​</w:t>
            </w:r>
            <w:r>
              <w:rPr>
                <w:rStyle w:val="Zkladntext2dkovn0pt"/>
              </w:rPr>
              <w:t>.......</w:t>
            </w:r>
            <w:r>
              <w:rPr>
                <w:rStyle w:val="Zkladntext2dkovn0pt0"/>
              </w:rPr>
              <w:t>...</w:t>
            </w:r>
            <w:r>
              <w:rPr>
                <w:rStyle w:val="Zkladntext22"/>
              </w:rPr>
              <w:t>​</w:t>
            </w:r>
            <w:r>
              <w:rPr>
                <w:rStyle w:val="Zkladntext2dkovn0pt1"/>
              </w:rPr>
              <w:t>......</w:t>
            </w:r>
            <w:r>
              <w:rPr>
                <w:rStyle w:val="Zkladntext2dkovn0pt2"/>
              </w:rPr>
              <w:t>.....</w:t>
            </w:r>
            <w:r>
              <w:rPr>
                <w:rStyle w:val="Zkladntext22"/>
              </w:rPr>
              <w:t>​</w:t>
            </w:r>
            <w:r>
              <w:rPr>
                <w:rStyle w:val="Zkladntext2dkovn0pt2"/>
              </w:rPr>
              <w:t>.....</w:t>
            </w:r>
            <w:r>
              <w:rPr>
                <w:rStyle w:val="Zkladntext2dkovn0pt3"/>
              </w:rPr>
              <w:t>....</w:t>
            </w:r>
            <w:proofErr w:type="gramEnd"/>
          </w:p>
        </w:tc>
      </w:tr>
      <w:tr w:rsidR="00A5746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A57465" w:rsidRDefault="00E80989">
            <w:pPr>
              <w:pStyle w:val="Zkladntext20"/>
              <w:framePr w:w="9307" w:h="2294" w:wrap="none" w:vAnchor="page" w:hAnchor="page" w:x="1222" w:y="3476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IČ/DIČ:</w:t>
            </w:r>
          </w:p>
        </w:tc>
        <w:tc>
          <w:tcPr>
            <w:tcW w:w="7291" w:type="dxa"/>
            <w:tcBorders>
              <w:right w:val="single" w:sz="4" w:space="0" w:color="auto"/>
            </w:tcBorders>
            <w:shd w:val="clear" w:color="auto" w:fill="FFFFFF"/>
          </w:tcPr>
          <w:p w:rsidR="00A57465" w:rsidRDefault="00E80989">
            <w:pPr>
              <w:pStyle w:val="Zkladntext20"/>
              <w:framePr w:w="9307" w:h="2294" w:wrap="none" w:vAnchor="page" w:hAnchor="page" w:x="1222" w:y="347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Zkladntext21"/>
              </w:rPr>
              <w:t>00879444/CZ00879444</w:t>
            </w:r>
          </w:p>
        </w:tc>
      </w:tr>
      <w:tr w:rsidR="00A5746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7465" w:rsidRDefault="00E80989">
            <w:pPr>
              <w:pStyle w:val="Zkladntext20"/>
              <w:framePr w:w="9307" w:h="2294" w:wrap="none" w:vAnchor="page" w:hAnchor="page" w:x="1222" w:y="3476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 xml:space="preserve">Bank. </w:t>
            </w:r>
            <w:proofErr w:type="gramStart"/>
            <w:r>
              <w:rPr>
                <w:rStyle w:val="Zkladntext21"/>
              </w:rPr>
              <w:t>spojení</w:t>
            </w:r>
            <w:proofErr w:type="gramEnd"/>
            <w:r>
              <w:rPr>
                <w:rStyle w:val="Zkladntext21"/>
              </w:rPr>
              <w:t>:</w:t>
            </w:r>
          </w:p>
        </w:tc>
        <w:tc>
          <w:tcPr>
            <w:tcW w:w="729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57465" w:rsidRDefault="00E80989">
            <w:pPr>
              <w:pStyle w:val="Zkladntext20"/>
              <w:framePr w:w="9307" w:h="2294" w:wrap="none" w:vAnchor="page" w:hAnchor="page" w:x="1222" w:y="3476"/>
              <w:shd w:val="clear" w:color="auto" w:fill="auto"/>
              <w:spacing w:before="0" w:after="0" w:line="220" w:lineRule="exact"/>
              <w:ind w:left="180" w:firstLine="0"/>
              <w:jc w:val="left"/>
            </w:pPr>
            <w:proofErr w:type="gramStart"/>
            <w:r>
              <w:rPr>
                <w:rStyle w:val="Zkladntext2dkovn0pt"/>
              </w:rPr>
              <w:t>.......</w:t>
            </w:r>
            <w:r>
              <w:rPr>
                <w:rStyle w:val="Zkladntext2dkovn0pt0"/>
              </w:rPr>
              <w:t>.........</w:t>
            </w:r>
            <w:r>
              <w:rPr>
                <w:rStyle w:val="Zkladntext22"/>
              </w:rPr>
              <w:t>​</w:t>
            </w:r>
            <w:r>
              <w:rPr>
                <w:rStyle w:val="Zkladntext2dkovn0pt1"/>
              </w:rPr>
              <w:t>.</w:t>
            </w:r>
            <w:r>
              <w:rPr>
                <w:rStyle w:val="Zkladntext2dkovn0pt2"/>
              </w:rPr>
              <w:t>.........</w:t>
            </w:r>
            <w:r>
              <w:rPr>
                <w:rStyle w:val="Zkladntext22"/>
              </w:rPr>
              <w:t>​</w:t>
            </w:r>
            <w:r>
              <w:rPr>
                <w:rStyle w:val="Zkladntext2dkovn0pt4"/>
              </w:rPr>
              <w:t>.......</w:t>
            </w:r>
            <w:r>
              <w:rPr>
                <w:rStyle w:val="Zkladntext22"/>
              </w:rPr>
              <w:t>​.</w:t>
            </w:r>
            <w:r>
              <w:rPr>
                <w:rStyle w:val="Zkladntext2dkovn0pt"/>
              </w:rPr>
              <w:t>.............</w:t>
            </w:r>
            <w:r>
              <w:rPr>
                <w:rStyle w:val="Zkladntext22"/>
              </w:rPr>
              <w:t>​......​</w:t>
            </w:r>
            <w:r>
              <w:rPr>
                <w:rStyle w:val="Zkladntext2dkovn0pt5"/>
              </w:rPr>
              <w:t>...</w:t>
            </w:r>
            <w:r>
              <w:rPr>
                <w:rStyle w:val="Zkladntext2dkovn0pt1"/>
              </w:rPr>
              <w:t>.......</w:t>
            </w:r>
            <w:r>
              <w:rPr>
                <w:rStyle w:val="Zkladntext22"/>
              </w:rPr>
              <w:t>​..</w:t>
            </w:r>
            <w:proofErr w:type="gramEnd"/>
          </w:p>
        </w:tc>
      </w:tr>
      <w:tr w:rsidR="00A5746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A57465" w:rsidRDefault="00E80989">
            <w:pPr>
              <w:pStyle w:val="Zkladntext20"/>
              <w:framePr w:w="9307" w:h="2294" w:wrap="none" w:vAnchor="page" w:hAnchor="page" w:x="1222" w:y="3476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Číslo účtu:</w:t>
            </w:r>
          </w:p>
        </w:tc>
        <w:tc>
          <w:tcPr>
            <w:tcW w:w="7291" w:type="dxa"/>
            <w:tcBorders>
              <w:right w:val="single" w:sz="4" w:space="0" w:color="auto"/>
            </w:tcBorders>
            <w:shd w:val="clear" w:color="auto" w:fill="FFFFFF"/>
          </w:tcPr>
          <w:p w:rsidR="00A57465" w:rsidRDefault="00E80989">
            <w:pPr>
              <w:pStyle w:val="Zkladntext20"/>
              <w:framePr w:w="9307" w:h="2294" w:wrap="none" w:vAnchor="page" w:hAnchor="page" w:x="1222" w:y="347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Zkladntext2dkovn0pt"/>
              </w:rPr>
              <w:t>...</w:t>
            </w:r>
            <w:r>
              <w:rPr>
                <w:rStyle w:val="Zkladntext2dkovn0pt0"/>
              </w:rPr>
              <w:t>.....................</w:t>
            </w:r>
          </w:p>
        </w:tc>
      </w:tr>
      <w:tr w:rsidR="00A57465" w:rsidTr="00E80989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9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465" w:rsidRDefault="00E80989">
            <w:pPr>
              <w:pStyle w:val="Zkladntext20"/>
              <w:framePr w:w="9307" w:h="2294" w:wrap="none" w:vAnchor="page" w:hAnchor="page" w:x="1222" w:y="3476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Zkladntext21"/>
              </w:rPr>
              <w:t>Příspěvková organizace zřízená Městskou části Praha 1</w:t>
            </w:r>
            <w:r>
              <w:rPr>
                <w:rStyle w:val="Zkladntext21"/>
              </w:rPr>
              <w:br/>
              <w:t>(dále ¡</w:t>
            </w:r>
            <w:proofErr w:type="spellStart"/>
            <w:r>
              <w:rPr>
                <w:rStyle w:val="Zkladntext21"/>
              </w:rPr>
              <w:t>en</w:t>
            </w:r>
            <w:proofErr w:type="spellEnd"/>
            <w:r>
              <w:rPr>
                <w:rStyle w:val="Zkladntext21"/>
              </w:rPr>
              <w:t xml:space="preserve"> </w:t>
            </w:r>
            <w:r>
              <w:rPr>
                <w:rStyle w:val="Zkladntext2Tun"/>
              </w:rPr>
              <w:t>"Klient")</w:t>
            </w:r>
          </w:p>
        </w:tc>
      </w:tr>
    </w:tbl>
    <w:p w:rsidR="00A57465" w:rsidRDefault="00E80989">
      <w:pPr>
        <w:pStyle w:val="Titulektabulky0"/>
        <w:framePr w:wrap="none" w:vAnchor="page" w:hAnchor="page" w:x="1332" w:y="6217"/>
        <w:shd w:val="clear" w:color="auto" w:fill="auto"/>
        <w:spacing w:line="220" w:lineRule="exact"/>
      </w:pPr>
      <w:r>
        <w:t>Makléř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59"/>
        <w:gridCol w:w="7243"/>
      </w:tblGrid>
      <w:tr w:rsidR="00A5746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465" w:rsidRDefault="00E80989">
            <w:pPr>
              <w:pStyle w:val="Zkladntext20"/>
              <w:framePr w:w="9302" w:h="2952" w:wrap="none" w:vAnchor="page" w:hAnchor="page" w:x="1227" w:y="657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Společnost:</w:t>
            </w:r>
          </w:p>
        </w:tc>
        <w:tc>
          <w:tcPr>
            <w:tcW w:w="72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465" w:rsidRDefault="00E80989">
            <w:pPr>
              <w:pStyle w:val="Zkladntext20"/>
              <w:framePr w:w="9302" w:h="2952" w:wrap="none" w:vAnchor="page" w:hAnchor="page" w:x="1227" w:y="657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Tun"/>
              </w:rPr>
              <w:t>MARSH, s.r.o.</w:t>
            </w:r>
          </w:p>
        </w:tc>
      </w:tr>
      <w:tr w:rsidR="00A5746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A57465" w:rsidRDefault="00E80989">
            <w:pPr>
              <w:pStyle w:val="Zkladntext20"/>
              <w:framePr w:w="9302" w:h="2952" w:wrap="none" w:vAnchor="page" w:hAnchor="page" w:x="1227" w:y="657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Sídlo:</w:t>
            </w:r>
          </w:p>
        </w:tc>
        <w:tc>
          <w:tcPr>
            <w:tcW w:w="7243" w:type="dxa"/>
            <w:tcBorders>
              <w:right w:val="single" w:sz="4" w:space="0" w:color="auto"/>
            </w:tcBorders>
            <w:shd w:val="clear" w:color="auto" w:fill="FFFFFF"/>
          </w:tcPr>
          <w:p w:rsidR="00A57465" w:rsidRDefault="00E80989">
            <w:pPr>
              <w:pStyle w:val="Zkladntext20"/>
              <w:framePr w:w="9302" w:h="2952" w:wrap="none" w:vAnchor="page" w:hAnchor="page" w:x="1227" w:y="657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Vinohradská 2828/151, Žižkov, 130 00 Praha 3</w:t>
            </w:r>
          </w:p>
        </w:tc>
      </w:tr>
      <w:tr w:rsidR="00A5746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A57465" w:rsidRDefault="00E80989">
            <w:pPr>
              <w:pStyle w:val="Zkladntext20"/>
              <w:framePr w:w="9302" w:h="2952" w:wrap="none" w:vAnchor="page" w:hAnchor="page" w:x="1227" w:y="657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Zastoupený:</w:t>
            </w:r>
          </w:p>
        </w:tc>
        <w:tc>
          <w:tcPr>
            <w:tcW w:w="72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57465" w:rsidRDefault="00E80989">
            <w:pPr>
              <w:pStyle w:val="Zkladntext20"/>
              <w:framePr w:w="9302" w:h="2952" w:wrap="none" w:vAnchor="page" w:hAnchor="page" w:x="1227" w:y="6577"/>
              <w:shd w:val="clear" w:color="auto" w:fill="auto"/>
              <w:spacing w:before="0" w:after="0" w:line="293" w:lineRule="exact"/>
              <w:ind w:firstLine="0"/>
              <w:jc w:val="left"/>
            </w:pPr>
            <w:proofErr w:type="gramStart"/>
            <w:r>
              <w:rPr>
                <w:rStyle w:val="Zkladntext22"/>
              </w:rPr>
              <w:t>.......​...........​...........</w:t>
            </w:r>
            <w:r>
              <w:rPr>
                <w:rStyle w:val="Zkladntext2dkovn0pt"/>
              </w:rPr>
              <w:t>.</w:t>
            </w:r>
            <w:r>
              <w:rPr>
                <w:rStyle w:val="Zkladntext22"/>
              </w:rPr>
              <w:t>​</w:t>
            </w:r>
            <w:r>
              <w:rPr>
                <w:rStyle w:val="Zkladntext2dkovn0pt1"/>
              </w:rPr>
              <w:t>..........</w:t>
            </w:r>
            <w:r>
              <w:rPr>
                <w:rStyle w:val="Zkladntext2dkovn0pt2"/>
              </w:rPr>
              <w:t>....</w:t>
            </w:r>
            <w:r>
              <w:rPr>
                <w:rStyle w:val="Zkladntext21"/>
              </w:rPr>
              <w:br/>
            </w:r>
            <w:r>
              <w:rPr>
                <w:rStyle w:val="Zkladntext22"/>
              </w:rPr>
              <w:t>​.......​</w:t>
            </w:r>
            <w:r>
              <w:rPr>
                <w:rStyle w:val="Zkladntext2dkovn0pt2"/>
              </w:rPr>
              <w:t>.....</w:t>
            </w:r>
            <w:r>
              <w:rPr>
                <w:rStyle w:val="Zkladntext2dkovn0pt3"/>
              </w:rPr>
              <w:t>..</w:t>
            </w:r>
            <w:r>
              <w:rPr>
                <w:rStyle w:val="Zkladntext22"/>
              </w:rPr>
              <w:t>​</w:t>
            </w:r>
            <w:r>
              <w:rPr>
                <w:rStyle w:val="Zkladntext2dkovn0pt"/>
              </w:rPr>
              <w:t>.....</w:t>
            </w:r>
            <w:r>
              <w:rPr>
                <w:rStyle w:val="Zkladntext2dkovn0pt0"/>
              </w:rPr>
              <w:t>....</w:t>
            </w:r>
            <w:r>
              <w:rPr>
                <w:rStyle w:val="Zkladntext22"/>
              </w:rPr>
              <w:t>​</w:t>
            </w:r>
            <w:r>
              <w:rPr>
                <w:rStyle w:val="Zkladntext2dkovn0pt1"/>
              </w:rPr>
              <w:t>..........</w:t>
            </w:r>
            <w:r>
              <w:rPr>
                <w:rStyle w:val="Zkladntext2dkovn0pt2"/>
              </w:rPr>
              <w:t>....</w:t>
            </w:r>
            <w:proofErr w:type="gramEnd"/>
          </w:p>
        </w:tc>
      </w:tr>
      <w:tr w:rsidR="00A5746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A57465" w:rsidRDefault="00E80989">
            <w:pPr>
              <w:pStyle w:val="Zkladntext20"/>
              <w:framePr w:w="9302" w:h="2952" w:wrap="none" w:vAnchor="page" w:hAnchor="page" w:x="1227" w:y="657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IČ/DIČ:</w:t>
            </w:r>
          </w:p>
        </w:tc>
        <w:tc>
          <w:tcPr>
            <w:tcW w:w="7243" w:type="dxa"/>
            <w:tcBorders>
              <w:right w:val="single" w:sz="4" w:space="0" w:color="auto"/>
            </w:tcBorders>
            <w:shd w:val="clear" w:color="auto" w:fill="FFFFFF"/>
          </w:tcPr>
          <w:p w:rsidR="00A57465" w:rsidRDefault="00E80989">
            <w:pPr>
              <w:pStyle w:val="Zkladntext20"/>
              <w:framePr w:w="9302" w:h="2952" w:wrap="none" w:vAnchor="page" w:hAnchor="page" w:x="1227" w:y="657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45306541 / CZ699003499</w:t>
            </w:r>
          </w:p>
        </w:tc>
      </w:tr>
      <w:tr w:rsidR="00A5746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7465" w:rsidRDefault="00E80989">
            <w:pPr>
              <w:pStyle w:val="Zkladntext20"/>
              <w:framePr w:w="9302" w:h="2952" w:wrap="none" w:vAnchor="page" w:hAnchor="page" w:x="1227" w:y="657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 xml:space="preserve">Bank. </w:t>
            </w:r>
            <w:proofErr w:type="gramStart"/>
            <w:r>
              <w:rPr>
                <w:rStyle w:val="Zkladntext21"/>
              </w:rPr>
              <w:t>spojení</w:t>
            </w:r>
            <w:proofErr w:type="gramEnd"/>
            <w:r>
              <w:rPr>
                <w:rStyle w:val="Zkladntext21"/>
              </w:rPr>
              <w:t>:</w:t>
            </w:r>
          </w:p>
        </w:tc>
        <w:tc>
          <w:tcPr>
            <w:tcW w:w="72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57465" w:rsidRDefault="00E80989">
            <w:pPr>
              <w:pStyle w:val="Zkladntext20"/>
              <w:framePr w:w="9302" w:h="2952" w:wrap="none" w:vAnchor="page" w:hAnchor="page" w:x="1227" w:y="657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2"/>
                <w:lang w:val="en-US" w:eastAsia="en-US" w:bidi="en-US"/>
              </w:rPr>
              <w:t>.............</w:t>
            </w:r>
            <w:r>
              <w:rPr>
                <w:rStyle w:val="Zkladntext2dkovn0pt"/>
                <w:lang w:val="en-US" w:eastAsia="en-US" w:bidi="en-US"/>
              </w:rPr>
              <w:t>.</w:t>
            </w:r>
            <w:r>
              <w:rPr>
                <w:rStyle w:val="Zkladntext22"/>
                <w:lang w:val="en-US" w:eastAsia="en-US" w:bidi="en-US"/>
              </w:rPr>
              <w:t>​</w:t>
            </w:r>
            <w:r>
              <w:rPr>
                <w:rStyle w:val="Zkladntext2dkovn0pt5"/>
                <w:lang w:val="en-US" w:eastAsia="en-US" w:bidi="en-US"/>
              </w:rPr>
              <w:t>...........</w:t>
            </w:r>
            <w:r>
              <w:rPr>
                <w:rStyle w:val="Zkladntext2dkovn0pt1"/>
                <w:lang w:val="en-US" w:eastAsia="en-US" w:bidi="en-US"/>
              </w:rPr>
              <w:t>.</w:t>
            </w:r>
            <w:r>
              <w:rPr>
                <w:rStyle w:val="Zkladntext22"/>
              </w:rPr>
              <w:t>​</w:t>
            </w:r>
            <w:r>
              <w:rPr>
                <w:rStyle w:val="Zkladntext2dkovn0pt3"/>
              </w:rPr>
              <w:t>.....</w:t>
            </w:r>
            <w:r>
              <w:rPr>
                <w:rStyle w:val="Zkladntext2dkovn0pt4"/>
              </w:rPr>
              <w:t>.</w:t>
            </w:r>
            <w:r>
              <w:rPr>
                <w:rStyle w:val="Zkladntext22"/>
              </w:rPr>
              <w:t>​</w:t>
            </w:r>
            <w:r>
              <w:rPr>
                <w:rStyle w:val="Zkladntext2dkovn0pt"/>
              </w:rPr>
              <w:t>.</w:t>
            </w:r>
            <w:r>
              <w:rPr>
                <w:rStyle w:val="Zkladntext2dkovn0pt0"/>
              </w:rPr>
              <w:t>..................</w:t>
            </w:r>
            <w:r>
              <w:rPr>
                <w:rStyle w:val="Zkladntext22"/>
              </w:rPr>
              <w:t>​</w:t>
            </w:r>
            <w:r>
              <w:rPr>
                <w:rStyle w:val="Zkladntext2dkovn0pt"/>
              </w:rPr>
              <w:t>.......</w:t>
            </w:r>
            <w:r>
              <w:rPr>
                <w:rStyle w:val="Zkladntext2dkovn0pt0"/>
              </w:rPr>
              <w:t>...</w:t>
            </w:r>
          </w:p>
        </w:tc>
      </w:tr>
      <w:tr w:rsidR="00A5746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A57465" w:rsidRDefault="00E80989">
            <w:pPr>
              <w:pStyle w:val="Zkladntext20"/>
              <w:framePr w:w="9302" w:h="2952" w:wrap="none" w:vAnchor="page" w:hAnchor="page" w:x="1227" w:y="657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Čísla účtů:</w:t>
            </w:r>
          </w:p>
        </w:tc>
        <w:tc>
          <w:tcPr>
            <w:tcW w:w="7243" w:type="dxa"/>
            <w:tcBorders>
              <w:right w:val="single" w:sz="4" w:space="0" w:color="auto"/>
            </w:tcBorders>
            <w:shd w:val="clear" w:color="auto" w:fill="FFFFFF"/>
          </w:tcPr>
          <w:p w:rsidR="00A57465" w:rsidRDefault="00E80989">
            <w:pPr>
              <w:pStyle w:val="Zkladntext20"/>
              <w:framePr w:w="9302" w:h="2952" w:wrap="none" w:vAnchor="page" w:hAnchor="page" w:x="1227" w:y="6577"/>
              <w:shd w:val="clear" w:color="auto" w:fill="auto"/>
              <w:spacing w:before="0" w:after="0" w:line="288" w:lineRule="exact"/>
              <w:ind w:firstLine="0"/>
              <w:jc w:val="left"/>
            </w:pPr>
            <w:proofErr w:type="gramStart"/>
            <w:r>
              <w:rPr>
                <w:rStyle w:val="Zkladntext22"/>
              </w:rPr>
              <w:t>..............................​</w:t>
            </w:r>
            <w:r>
              <w:rPr>
                <w:rStyle w:val="Zkladntext2dkovn0pt0"/>
              </w:rPr>
              <w:t>..</w:t>
            </w:r>
            <w:r>
              <w:rPr>
                <w:rStyle w:val="Zkladntext2dkovn0pt5"/>
              </w:rPr>
              <w:t>...............</w:t>
            </w:r>
            <w:r>
              <w:rPr>
                <w:rStyle w:val="Zkladntext21"/>
              </w:rPr>
              <w:br/>
            </w:r>
            <w:r>
              <w:rPr>
                <w:rStyle w:val="Zkladntext22"/>
              </w:rPr>
              <w:t>​..............................​</w:t>
            </w:r>
            <w:r>
              <w:rPr>
                <w:rStyle w:val="Zkladntext2dkovn0pt0"/>
              </w:rPr>
              <w:t>..................</w:t>
            </w:r>
            <w:proofErr w:type="gramEnd"/>
          </w:p>
        </w:tc>
      </w:tr>
      <w:tr w:rsidR="00A57465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93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465" w:rsidRDefault="00E80989">
            <w:pPr>
              <w:pStyle w:val="Zkladntext20"/>
              <w:framePr w:w="9302" w:h="2952" w:wrap="none" w:vAnchor="page" w:hAnchor="page" w:x="1227" w:y="6577"/>
              <w:shd w:val="clear" w:color="auto" w:fill="auto"/>
              <w:spacing w:before="0" w:after="0" w:line="288" w:lineRule="exact"/>
              <w:ind w:firstLine="0"/>
              <w:jc w:val="left"/>
            </w:pPr>
            <w:r>
              <w:rPr>
                <w:rStyle w:val="Zkladntext21"/>
              </w:rPr>
              <w:t>Zapsaná v obchodním rejstříku vedeném Městským soudem v Praze, oddíl C vložka 7847.</w:t>
            </w:r>
            <w:r>
              <w:rPr>
                <w:rStyle w:val="Zkladntext21"/>
              </w:rPr>
              <w:br/>
              <w:t xml:space="preserve">(dále jen </w:t>
            </w:r>
            <w:r>
              <w:rPr>
                <w:rStyle w:val="Zkladntext2Tun"/>
              </w:rPr>
              <w:t>„Makléř")</w:t>
            </w:r>
          </w:p>
        </w:tc>
      </w:tr>
    </w:tbl>
    <w:p w:rsidR="00A57465" w:rsidRDefault="00E80989">
      <w:pPr>
        <w:pStyle w:val="Zkladntext20"/>
        <w:framePr w:w="9307" w:h="3978" w:hRule="exact" w:wrap="none" w:vAnchor="page" w:hAnchor="page" w:x="1222" w:y="9958"/>
        <w:shd w:val="clear" w:color="auto" w:fill="auto"/>
        <w:spacing w:before="0" w:after="183" w:line="220" w:lineRule="exact"/>
        <w:ind w:left="140" w:firstLine="0"/>
      </w:pPr>
      <w:r>
        <w:t xml:space="preserve">(Klient a Makléř dále společně jen jako </w:t>
      </w:r>
      <w:r>
        <w:rPr>
          <w:rStyle w:val="Zkladntext2Tun0"/>
        </w:rPr>
        <w:t>„Smluvní strany“)</w:t>
      </w:r>
    </w:p>
    <w:p w:rsidR="00A57465" w:rsidRDefault="00E80989">
      <w:pPr>
        <w:pStyle w:val="Zkladntext40"/>
        <w:framePr w:w="9307" w:h="3978" w:hRule="exact" w:wrap="none" w:vAnchor="page" w:hAnchor="page" w:x="1222" w:y="9958"/>
        <w:shd w:val="clear" w:color="auto" w:fill="auto"/>
        <w:spacing w:after="139" w:line="220" w:lineRule="exact"/>
        <w:ind w:right="20"/>
      </w:pPr>
      <w:r>
        <w:t>Preambule</w:t>
      </w:r>
    </w:p>
    <w:p w:rsidR="00A57465" w:rsidRDefault="00E80989">
      <w:pPr>
        <w:pStyle w:val="Zkladntext20"/>
        <w:framePr w:w="9307" w:h="3978" w:hRule="exact" w:wrap="none" w:vAnchor="page" w:hAnchor="page" w:x="1222" w:y="9958"/>
        <w:shd w:val="clear" w:color="auto" w:fill="auto"/>
        <w:spacing w:before="0" w:after="120" w:line="288" w:lineRule="exact"/>
        <w:ind w:left="140" w:firstLine="0"/>
      </w:pPr>
      <w:r>
        <w:t xml:space="preserve">Smluvní strany uzavřely dne 05. 03. 2019 dle </w:t>
      </w:r>
      <w:proofErr w:type="spellStart"/>
      <w:r>
        <w:t>ust</w:t>
      </w:r>
      <w:proofErr w:type="spellEnd"/>
      <w:r>
        <w:t>. § 1746 odst. 2 zákona č. 89/2012 Sb.,</w:t>
      </w:r>
      <w:r>
        <w:br/>
        <w:t xml:space="preserve">občanský zákoník (dále jen </w:t>
      </w:r>
      <w:r>
        <w:rPr>
          <w:rStyle w:val="Zkladntext2Tun0"/>
        </w:rPr>
        <w:t xml:space="preserve">„OZ“) </w:t>
      </w:r>
      <w:r>
        <w:t>a § 12 zákona č. 170/2018 Sb., o distribuci pojištění a</w:t>
      </w:r>
      <w:r>
        <w:br/>
        <w:t xml:space="preserve">zajištění (dále jen </w:t>
      </w:r>
      <w:r>
        <w:rPr>
          <w:rStyle w:val="Zkladntext2Tun0"/>
        </w:rPr>
        <w:t xml:space="preserve">„ZDPZ“) </w:t>
      </w:r>
      <w:r>
        <w:t>Smlouvu o spolupráci v oblasti zprostředkování pojištění (dále jen</w:t>
      </w:r>
      <w:r>
        <w:br/>
      </w:r>
      <w:r>
        <w:rPr>
          <w:rStyle w:val="Zkladntext2Tun0"/>
        </w:rPr>
        <w:t>„Smlouva“).</w:t>
      </w:r>
    </w:p>
    <w:p w:rsidR="00A57465" w:rsidRDefault="00E80989">
      <w:pPr>
        <w:pStyle w:val="Zkladntext20"/>
        <w:framePr w:w="9307" w:h="3978" w:hRule="exact" w:wrap="none" w:vAnchor="page" w:hAnchor="page" w:x="1222" w:y="9958"/>
        <w:shd w:val="clear" w:color="auto" w:fill="auto"/>
        <w:spacing w:before="0" w:after="0" w:line="288" w:lineRule="exact"/>
        <w:ind w:left="140" w:firstLine="0"/>
      </w:pPr>
      <w:r>
        <w:t>Písemnou výpovědí ze dne 21. 6. 2021 doručenou Makléři dne 24. 6. 2021 Klient v souladu</w:t>
      </w:r>
      <w:r>
        <w:br/>
        <w:t xml:space="preserve">s čl. VI. odst. (1) Smlouvy Smlouvu vypověděl (dále jen </w:t>
      </w:r>
      <w:r>
        <w:rPr>
          <w:rStyle w:val="Zkladntext2Tun0"/>
        </w:rPr>
        <w:t xml:space="preserve">„Výpověď Smlouvy“). </w:t>
      </w:r>
      <w:r>
        <w:t>Sjednaná</w:t>
      </w:r>
      <w:r>
        <w:br/>
        <w:t>výpovědní doba v délce tří měsíců tedy uplyne k 30. 9. 2021, a k tomuto datu má skončit</w:t>
      </w:r>
      <w:r>
        <w:br/>
        <w:t>účinnost Smlouvy. Zjednání Smluvních stran po odeslání a doručení Výpovědi Smlouvy</w:t>
      </w:r>
      <w:r>
        <w:br/>
        <w:t>vyplynul jejich zájem na dalším trvání Smlouvy, a to do 31. 10. 2021. Za tímto účelem níže</w:t>
      </w:r>
      <w:r>
        <w:br/>
        <w:t>uvedeného dne, měsíce a roku uzavírají Dodatek č. 1 tohoto obsahu:</w:t>
      </w:r>
    </w:p>
    <w:p w:rsidR="00A57465" w:rsidRDefault="00E80989">
      <w:pPr>
        <w:pStyle w:val="ZhlavneboZpat0"/>
        <w:framePr w:wrap="none" w:vAnchor="page" w:hAnchor="page" w:x="5854" w:y="15337"/>
        <w:shd w:val="clear" w:color="auto" w:fill="auto"/>
        <w:spacing w:line="180" w:lineRule="exact"/>
      </w:pPr>
      <w:r>
        <w:rPr>
          <w:lang w:val="cs-CZ" w:eastAsia="cs-CZ" w:bidi="cs-CZ"/>
        </w:rPr>
        <w:t>1</w:t>
      </w:r>
    </w:p>
    <w:p w:rsidR="00A57465" w:rsidRDefault="00A57465">
      <w:pPr>
        <w:rPr>
          <w:sz w:val="2"/>
          <w:szCs w:val="2"/>
        </w:rPr>
        <w:sectPr w:rsidR="00A574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7465" w:rsidRDefault="00E80989">
      <w:pPr>
        <w:pStyle w:val="ZhlavneboZpat0"/>
        <w:framePr w:wrap="none" w:vAnchor="page" w:hAnchor="page" w:x="1317" w:y="724"/>
        <w:shd w:val="clear" w:color="auto" w:fill="auto"/>
        <w:spacing w:line="180" w:lineRule="exact"/>
      </w:pPr>
      <w:r>
        <w:rPr>
          <w:rStyle w:val="ZhlavneboZpat1"/>
        </w:rPr>
        <w:lastRenderedPageBreak/>
        <w:t xml:space="preserve">MARSH, </w:t>
      </w:r>
      <w:r>
        <w:t>s.r.o.</w:t>
      </w:r>
    </w:p>
    <w:p w:rsidR="00A57465" w:rsidRDefault="00E80989">
      <w:pPr>
        <w:pStyle w:val="ZhlavneboZpat20"/>
        <w:framePr w:wrap="none" w:vAnchor="page" w:hAnchor="page" w:x="5800" w:y="1421"/>
        <w:shd w:val="clear" w:color="auto" w:fill="auto"/>
        <w:spacing w:line="220" w:lineRule="exact"/>
      </w:pPr>
      <w:r>
        <w:t>I.</w:t>
      </w:r>
    </w:p>
    <w:p w:rsidR="00A57465" w:rsidRDefault="00E80989">
      <w:pPr>
        <w:pStyle w:val="Zkladntext20"/>
        <w:framePr w:w="9173" w:h="951" w:hRule="exact" w:wrap="none" w:vAnchor="page" w:hAnchor="page" w:x="1332" w:y="1809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0" w:line="288" w:lineRule="exact"/>
        <w:ind w:left="400"/>
      </w:pPr>
      <w:r>
        <w:rPr>
          <w:rStyle w:val="Zkladntext23"/>
        </w:rPr>
        <w:t>Smluvní strany mají zájem na trvání Smlouvy do 31. 10. 2021. Klient proto bere zpět svoji</w:t>
      </w:r>
      <w:r>
        <w:rPr>
          <w:rStyle w:val="Zkladntext23"/>
        </w:rPr>
        <w:br/>
        <w:t xml:space="preserve">Výpověď Smlouvy a Makléř s tímto </w:t>
      </w:r>
      <w:proofErr w:type="spellStart"/>
      <w:r>
        <w:rPr>
          <w:rStyle w:val="Zkladntext23"/>
        </w:rPr>
        <w:t>zpětvzetím</w:t>
      </w:r>
      <w:proofErr w:type="spellEnd"/>
      <w:r>
        <w:rPr>
          <w:rStyle w:val="Zkladntext23"/>
        </w:rPr>
        <w:t xml:space="preserve"> Výpovědi Smlouvy souhlasí a souhlasí</w:t>
      </w:r>
      <w:r>
        <w:rPr>
          <w:rStyle w:val="Zkladntext23"/>
        </w:rPr>
        <w:br/>
        <w:t>s dobou trvání Smlouvy do 31. 10. 2021.</w:t>
      </w:r>
    </w:p>
    <w:p w:rsidR="00A57465" w:rsidRDefault="00E80989">
      <w:pPr>
        <w:pStyle w:val="Zkladntext20"/>
        <w:framePr w:w="9173" w:h="1564" w:hRule="exact" w:wrap="none" w:vAnchor="page" w:hAnchor="page" w:x="1332" w:y="3303"/>
        <w:numPr>
          <w:ilvl w:val="0"/>
          <w:numId w:val="2"/>
        </w:numPr>
        <w:shd w:val="clear" w:color="auto" w:fill="auto"/>
        <w:tabs>
          <w:tab w:val="left" w:pos="348"/>
        </w:tabs>
        <w:spacing w:before="0" w:after="264" w:line="250" w:lineRule="exact"/>
        <w:ind w:left="400"/>
      </w:pPr>
      <w:r>
        <w:t>Smluvní strany nahrazují stávající znění čl. VI. odst. (1), věty druhé, Smlouvy</w:t>
      </w:r>
      <w:r>
        <w:br/>
        <w:t>následujícím novým zněním:</w:t>
      </w:r>
    </w:p>
    <w:p w:rsidR="00A57465" w:rsidRDefault="00E80989">
      <w:pPr>
        <w:pStyle w:val="Zkladntext60"/>
        <w:framePr w:w="9173" w:h="1564" w:hRule="exact" w:wrap="none" w:vAnchor="page" w:hAnchor="page" w:x="1332" w:y="3303"/>
        <w:shd w:val="clear" w:color="auto" w:fill="auto"/>
        <w:spacing w:before="0" w:after="188" w:line="220" w:lineRule="exact"/>
        <w:ind w:left="400"/>
      </w:pPr>
      <w:r>
        <w:t xml:space="preserve">Doba trvání Smlouvy se sjednává na dobu určitou do </w:t>
      </w:r>
      <w:proofErr w:type="gramStart"/>
      <w:r>
        <w:t>31.10.2021</w:t>
      </w:r>
      <w:proofErr w:type="gramEnd"/>
      <w:r>
        <w:t>.</w:t>
      </w:r>
    </w:p>
    <w:p w:rsidR="00A57465" w:rsidRDefault="00E80989">
      <w:pPr>
        <w:pStyle w:val="Zkladntext20"/>
        <w:framePr w:w="9173" w:h="1564" w:hRule="exact" w:wrap="none" w:vAnchor="page" w:hAnchor="page" w:x="1332" w:y="3303"/>
        <w:numPr>
          <w:ilvl w:val="0"/>
          <w:numId w:val="2"/>
        </w:numPr>
        <w:shd w:val="clear" w:color="auto" w:fill="auto"/>
        <w:tabs>
          <w:tab w:val="left" w:pos="348"/>
        </w:tabs>
        <w:spacing w:before="0" w:after="0" w:line="220" w:lineRule="exact"/>
        <w:ind w:left="400"/>
      </w:pPr>
      <w:r>
        <w:t>V ostatních částech zůstává Smlouva nezměněna.</w:t>
      </w:r>
    </w:p>
    <w:p w:rsidR="00A57465" w:rsidRDefault="00E80989">
      <w:pPr>
        <w:pStyle w:val="Zkladntext20"/>
        <w:framePr w:w="9173" w:h="5342" w:hRule="exact" w:wrap="none" w:vAnchor="page" w:hAnchor="page" w:x="1332" w:y="5923"/>
        <w:numPr>
          <w:ilvl w:val="0"/>
          <w:numId w:val="3"/>
        </w:numPr>
        <w:shd w:val="clear" w:color="auto" w:fill="auto"/>
        <w:tabs>
          <w:tab w:val="left" w:pos="357"/>
        </w:tabs>
        <w:spacing w:before="0" w:after="120" w:line="288" w:lineRule="exact"/>
        <w:ind w:left="409"/>
      </w:pPr>
      <w:r>
        <w:t>Tento Dodatek č. 1 nabývá platností dnem podpisu Dodatku č. 1 oběma Smluvními</w:t>
      </w:r>
      <w:r>
        <w:br/>
        <w:t>stranami a účinnosti dnem jejího uveřejnění v registru smluv.</w:t>
      </w:r>
    </w:p>
    <w:p w:rsidR="00A57465" w:rsidRDefault="00E80989">
      <w:pPr>
        <w:pStyle w:val="Zkladntext20"/>
        <w:framePr w:w="9173" w:h="5342" w:hRule="exact" w:wrap="none" w:vAnchor="page" w:hAnchor="page" w:x="1332" w:y="5923"/>
        <w:numPr>
          <w:ilvl w:val="0"/>
          <w:numId w:val="3"/>
        </w:numPr>
        <w:shd w:val="clear" w:color="auto" w:fill="auto"/>
        <w:tabs>
          <w:tab w:val="left" w:pos="357"/>
        </w:tabs>
        <w:spacing w:before="0" w:after="120" w:line="288" w:lineRule="exact"/>
        <w:ind w:left="409"/>
      </w:pPr>
      <w:r>
        <w:t>Smluvní strany se dohodly, že Klient splní zákonnou povinnost dle § 5 odst. 2 zákona</w:t>
      </w:r>
      <w:r>
        <w:br/>
        <w:t>č. 340/2015 Sb., o zvláštních podmínkách účinnosti některých smluv, uveřejňování těchto</w:t>
      </w:r>
      <w:r>
        <w:br/>
        <w:t>smluv a o registru smluv, a o zveřejnění smlouvy v registru smluv bude informovat</w:t>
      </w:r>
      <w:r>
        <w:br/>
        <w:t>Makléře.</w:t>
      </w:r>
    </w:p>
    <w:p w:rsidR="00A57465" w:rsidRDefault="00E80989">
      <w:pPr>
        <w:pStyle w:val="Zkladntext20"/>
        <w:framePr w:w="9173" w:h="5342" w:hRule="exact" w:wrap="none" w:vAnchor="page" w:hAnchor="page" w:x="1332" w:y="5923"/>
        <w:numPr>
          <w:ilvl w:val="0"/>
          <w:numId w:val="3"/>
        </w:numPr>
        <w:shd w:val="clear" w:color="auto" w:fill="auto"/>
        <w:tabs>
          <w:tab w:val="left" w:pos="357"/>
        </w:tabs>
        <w:spacing w:before="0" w:after="116" w:line="288" w:lineRule="exact"/>
        <w:ind w:left="409"/>
      </w:pPr>
      <w:r>
        <w:t>Smluvní strany výslovně uvádí, že pro případ, že by tento Dodatek č. 1 byl shledán zcela</w:t>
      </w:r>
      <w:r>
        <w:br/>
        <w:t>či zčásti neplatný, ujednání Smluvních stran obsažená v tomto Dodatku č. 1 mají povahu</w:t>
      </w:r>
      <w:r>
        <w:br/>
        <w:t>dohody o narovnání, přičemž Smluvní strany, vedeny zájmem na dalším trvání Smlouvy,</w:t>
      </w:r>
      <w:r>
        <w:br/>
        <w:t>si ujednaly úpravu doby trvání Smlouvy, a to do 31. 10. 2021.</w:t>
      </w:r>
    </w:p>
    <w:p w:rsidR="00A57465" w:rsidRDefault="00E80989">
      <w:pPr>
        <w:pStyle w:val="Zkladntext20"/>
        <w:framePr w:w="9173" w:h="5342" w:hRule="exact" w:wrap="none" w:vAnchor="page" w:hAnchor="page" w:x="1332" w:y="5923"/>
        <w:numPr>
          <w:ilvl w:val="0"/>
          <w:numId w:val="3"/>
        </w:numPr>
        <w:shd w:val="clear" w:color="auto" w:fill="auto"/>
        <w:tabs>
          <w:tab w:val="left" w:pos="357"/>
        </w:tabs>
        <w:spacing w:before="0" w:after="124" w:line="293" w:lineRule="exact"/>
        <w:ind w:left="409"/>
      </w:pPr>
      <w:r>
        <w:t>Tento Dodatek č. 1 je vyhotoven ve dvou stejnopisech, z nichž každá Smluvní strana</w:t>
      </w:r>
      <w:r>
        <w:br/>
        <w:t>obdrží po jednom vyhotovení.</w:t>
      </w:r>
    </w:p>
    <w:p w:rsidR="00A57465" w:rsidRDefault="00E80989">
      <w:pPr>
        <w:pStyle w:val="Zkladntext20"/>
        <w:framePr w:w="9173" w:h="5342" w:hRule="exact" w:wrap="none" w:vAnchor="page" w:hAnchor="page" w:x="1332" w:y="5923"/>
        <w:numPr>
          <w:ilvl w:val="0"/>
          <w:numId w:val="3"/>
        </w:numPr>
        <w:shd w:val="clear" w:color="auto" w:fill="auto"/>
        <w:tabs>
          <w:tab w:val="left" w:pos="357"/>
        </w:tabs>
        <w:spacing w:before="0" w:after="0" w:line="288" w:lineRule="exact"/>
        <w:ind w:left="409"/>
      </w:pPr>
      <w:r>
        <w:t>Smluvní strany po přečtení Dodatku č. 1 prohlašují, že souhlasí s jeho obsahem, že byl</w:t>
      </w:r>
      <w:r>
        <w:br/>
        <w:t>sepsán na základě pravdivých údajů, jejich pravé a svobodné vůle a nebyl sepsán</w:t>
      </w:r>
      <w:r>
        <w:br/>
        <w:t>v tísni a za jinak jednostranně nevýhodných podmínek. Na důkaz toho připojují své</w:t>
      </w:r>
      <w:r>
        <w:br/>
        <w:t>podpisy.</w:t>
      </w:r>
    </w:p>
    <w:p w:rsidR="00A57465" w:rsidRDefault="00E80989">
      <w:pPr>
        <w:pStyle w:val="Zkladntext50"/>
        <w:framePr w:w="9173" w:h="268" w:hRule="exact" w:wrap="none" w:vAnchor="page" w:hAnchor="page" w:x="1332" w:y="2893"/>
        <w:shd w:val="clear" w:color="auto" w:fill="auto"/>
        <w:spacing w:before="0" w:after="0" w:line="210" w:lineRule="exact"/>
        <w:ind w:left="20"/>
      </w:pPr>
      <w:r>
        <w:t>II</w:t>
      </w:r>
    </w:p>
    <w:p w:rsidR="00A57465" w:rsidRDefault="00E80989">
      <w:pPr>
        <w:pStyle w:val="Zkladntext70"/>
        <w:framePr w:w="9173" w:h="250" w:hRule="exact" w:wrap="none" w:vAnchor="page" w:hAnchor="page" w:x="1332" w:y="5284"/>
        <w:shd w:val="clear" w:color="auto" w:fill="auto"/>
        <w:spacing w:before="0" w:after="0" w:line="170" w:lineRule="exact"/>
        <w:ind w:left="20"/>
      </w:pPr>
      <w:r>
        <w:t>III.</w:t>
      </w:r>
    </w:p>
    <w:p w:rsidR="00A57465" w:rsidRDefault="00E80989">
      <w:pPr>
        <w:pStyle w:val="Zkladntext20"/>
        <w:framePr w:wrap="none" w:vAnchor="page" w:hAnchor="page" w:x="1332" w:y="11702"/>
        <w:shd w:val="clear" w:color="auto" w:fill="auto"/>
        <w:spacing w:before="0" w:after="0" w:line="220" w:lineRule="exact"/>
        <w:ind w:left="433" w:right="6417"/>
      </w:pPr>
      <w:r>
        <w:t xml:space="preserve">V Praze dne </w:t>
      </w:r>
      <w:proofErr w:type="gramStart"/>
      <w:r w:rsidR="007915FC" w:rsidRPr="007915FC">
        <w:rPr>
          <w:rStyle w:val="Zkladntext2Kurzva"/>
          <w:i w:val="0"/>
        </w:rPr>
        <w:t>29.9.2021</w:t>
      </w:r>
      <w:proofErr w:type="gramEnd"/>
    </w:p>
    <w:p w:rsidR="00A57465" w:rsidRDefault="00E80989">
      <w:pPr>
        <w:framePr w:wrap="none" w:vAnchor="page" w:hAnchor="page" w:x="6165" w:y="1110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73pt">
            <v:imagedata r:id="rId7" r:href="rId8"/>
          </v:shape>
        </w:pict>
      </w:r>
    </w:p>
    <w:p w:rsidR="00A57465" w:rsidRDefault="00E80989">
      <w:pPr>
        <w:pStyle w:val="Zkladntext20"/>
        <w:framePr w:wrap="none" w:vAnchor="page" w:hAnchor="page" w:x="1375" w:y="13714"/>
        <w:shd w:val="clear" w:color="auto" w:fill="auto"/>
        <w:spacing w:before="0" w:after="0" w:line="220" w:lineRule="exact"/>
        <w:ind w:firstLine="0"/>
        <w:jc w:val="left"/>
      </w:pPr>
      <w:r>
        <w:t>V Praze dne</w:t>
      </w:r>
    </w:p>
    <w:p w:rsidR="00A57465" w:rsidRDefault="00E80989">
      <w:pPr>
        <w:framePr w:wrap="none" w:vAnchor="page" w:hAnchor="page" w:x="2781" w:y="13555"/>
        <w:rPr>
          <w:sz w:val="2"/>
          <w:szCs w:val="2"/>
        </w:rPr>
      </w:pPr>
      <w:r>
        <w:pict>
          <v:shape id="_x0000_i1026" type="#_x0000_t75" style="width:60pt;height:14pt">
            <v:imagedata r:id="rId9" r:href="rId10"/>
          </v:shape>
        </w:pict>
      </w:r>
    </w:p>
    <w:p w:rsidR="00A57465" w:rsidRDefault="00E80989">
      <w:pPr>
        <w:framePr w:wrap="none" w:vAnchor="page" w:hAnchor="page" w:x="5791" w:y="12695"/>
        <w:rPr>
          <w:sz w:val="2"/>
          <w:szCs w:val="2"/>
        </w:rPr>
      </w:pPr>
      <w:r>
        <w:pict>
          <v:shape id="_x0000_i1027" type="#_x0000_t75" style="width:232pt;height:111pt">
            <v:imagedata r:id="rId11" r:href="rId12"/>
          </v:shape>
        </w:pict>
      </w:r>
    </w:p>
    <w:p w:rsidR="00A57465" w:rsidRDefault="00A57465">
      <w:pPr>
        <w:rPr>
          <w:sz w:val="2"/>
          <w:szCs w:val="2"/>
        </w:rPr>
      </w:pPr>
    </w:p>
    <w:sectPr w:rsidR="00A57465" w:rsidSect="00A5746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989" w:rsidRDefault="00E80989" w:rsidP="00A57465">
      <w:r>
        <w:separator/>
      </w:r>
    </w:p>
  </w:endnote>
  <w:endnote w:type="continuationSeparator" w:id="0">
    <w:p w:rsidR="00E80989" w:rsidRDefault="00E80989" w:rsidP="00A57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989" w:rsidRDefault="00E80989"/>
  </w:footnote>
  <w:footnote w:type="continuationSeparator" w:id="0">
    <w:p w:rsidR="00E80989" w:rsidRDefault="00E809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8630E"/>
    <w:multiLevelType w:val="multilevel"/>
    <w:tmpl w:val="D7E86A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EA09E1"/>
    <w:multiLevelType w:val="multilevel"/>
    <w:tmpl w:val="7DB897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A01C37"/>
    <w:multiLevelType w:val="multilevel"/>
    <w:tmpl w:val="3B50B4C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A57465"/>
    <w:rsid w:val="007915FC"/>
    <w:rsid w:val="00A57465"/>
    <w:rsid w:val="00E8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5746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57465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sid w:val="00A5746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8"/>
      <w:szCs w:val="18"/>
      <w:u w:val="none"/>
      <w:lang w:val="fr-FR" w:eastAsia="fr-FR" w:bidi="fr-FR"/>
    </w:rPr>
  </w:style>
  <w:style w:type="character" w:customStyle="1" w:styleId="ZhlavneboZpat1">
    <w:name w:val="Záhlaví nebo Zápatí"/>
    <w:basedOn w:val="ZhlavneboZpat"/>
    <w:rsid w:val="00A57465"/>
    <w:rPr>
      <w:color w:val="000000"/>
      <w:spacing w:val="0"/>
      <w:w w:val="100"/>
      <w:position w:val="0"/>
    </w:rPr>
  </w:style>
  <w:style w:type="character" w:customStyle="1" w:styleId="Zkladntext3">
    <w:name w:val="Základní text (3)_"/>
    <w:basedOn w:val="Standardnpsmoodstavce"/>
    <w:link w:val="Zkladntext30"/>
    <w:rsid w:val="00A57465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">
    <w:name w:val="Základní text (4)_"/>
    <w:basedOn w:val="Standardnpsmoodstavce"/>
    <w:link w:val="Zkladntext40"/>
    <w:rsid w:val="00A5746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Netun">
    <w:name w:val="Základní text (4) + Ne tučné"/>
    <w:basedOn w:val="Zkladntext4"/>
    <w:rsid w:val="00A57465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A5746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A5746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sid w:val="00A5746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A57465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A57465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A57465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2">
    <w:name w:val="Základní text (2)"/>
    <w:basedOn w:val="Zkladntext2"/>
    <w:rsid w:val="00A57465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A57465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A57465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A57465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A57465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sid w:val="00A57465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A57465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A5746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fr-FR" w:eastAsia="fr-FR" w:bidi="fr-FR"/>
    </w:rPr>
  </w:style>
  <w:style w:type="character" w:customStyle="1" w:styleId="Zkladntext23">
    <w:name w:val="Základní text (2)"/>
    <w:basedOn w:val="Zkladntext2"/>
    <w:rsid w:val="00A57465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A57465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2Kurzva">
    <w:name w:val="Základní text (2) + Kurzíva"/>
    <w:basedOn w:val="Zkladntext2"/>
    <w:rsid w:val="00A57465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A5746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">
    <w:name w:val="Základní text (7)_"/>
    <w:basedOn w:val="Standardnpsmoodstavce"/>
    <w:link w:val="Zkladntext70"/>
    <w:rsid w:val="00A57465"/>
    <w:rPr>
      <w:rFonts w:ascii="Candara" w:eastAsia="Candara" w:hAnsi="Candara" w:cs="Candar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Kurzva0">
    <w:name w:val="Základní text (2) + Kurzíva"/>
    <w:basedOn w:val="Zkladntext2"/>
    <w:rsid w:val="00A57465"/>
    <w:rPr>
      <w:i/>
      <w:iCs/>
      <w:color w:val="000000"/>
      <w:spacing w:val="0"/>
      <w:w w:val="100"/>
      <w:position w:val="0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rsid w:val="00A5746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8"/>
      <w:szCs w:val="18"/>
      <w:lang w:val="fr-FR" w:eastAsia="fr-FR" w:bidi="fr-FR"/>
    </w:rPr>
  </w:style>
  <w:style w:type="paragraph" w:customStyle="1" w:styleId="Zkladntext30">
    <w:name w:val="Základní text (3)"/>
    <w:basedOn w:val="Normln"/>
    <w:link w:val="Zkladntext3"/>
    <w:rsid w:val="00A57465"/>
    <w:pPr>
      <w:shd w:val="clear" w:color="auto" w:fill="FFFFFF"/>
      <w:spacing w:line="418" w:lineRule="exact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40">
    <w:name w:val="Základní text (4)"/>
    <w:basedOn w:val="Normln"/>
    <w:link w:val="Zkladntext4"/>
    <w:rsid w:val="00A57465"/>
    <w:pPr>
      <w:shd w:val="clear" w:color="auto" w:fill="FFFFFF"/>
      <w:spacing w:line="418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rsid w:val="00A5746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A57465"/>
    <w:pPr>
      <w:shd w:val="clear" w:color="auto" w:fill="FFFFFF"/>
      <w:spacing w:before="420" w:after="240" w:line="0" w:lineRule="atLeast"/>
      <w:ind w:hanging="400"/>
      <w:jc w:val="both"/>
    </w:pPr>
    <w:rPr>
      <w:rFonts w:ascii="Arial" w:eastAsia="Arial" w:hAnsi="Arial" w:cs="Arial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rsid w:val="00A5746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  <w:lang w:val="fr-FR" w:eastAsia="fr-FR" w:bidi="fr-FR"/>
    </w:rPr>
  </w:style>
  <w:style w:type="paragraph" w:customStyle="1" w:styleId="Zkladntext60">
    <w:name w:val="Základní text (6)"/>
    <w:basedOn w:val="Normln"/>
    <w:link w:val="Zkladntext6"/>
    <w:rsid w:val="00A57465"/>
    <w:pPr>
      <w:shd w:val="clear" w:color="auto" w:fill="FFFFFF"/>
      <w:spacing w:before="240" w:after="240" w:line="0" w:lineRule="atLeast"/>
    </w:pPr>
    <w:rPr>
      <w:rFonts w:ascii="Arial" w:eastAsia="Arial" w:hAnsi="Arial" w:cs="Arial"/>
      <w:i/>
      <w:iCs/>
      <w:sz w:val="22"/>
      <w:szCs w:val="22"/>
    </w:rPr>
  </w:style>
  <w:style w:type="paragraph" w:customStyle="1" w:styleId="Zkladntext50">
    <w:name w:val="Základní text (5)"/>
    <w:basedOn w:val="Normln"/>
    <w:link w:val="Zkladntext5"/>
    <w:rsid w:val="00A57465"/>
    <w:pPr>
      <w:shd w:val="clear" w:color="auto" w:fill="FFFFFF"/>
      <w:spacing w:before="120" w:after="240" w:line="0" w:lineRule="atLeas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70">
    <w:name w:val="Základní text (7)"/>
    <w:basedOn w:val="Normln"/>
    <w:link w:val="Zkladntext7"/>
    <w:rsid w:val="00A57465"/>
    <w:pPr>
      <w:shd w:val="clear" w:color="auto" w:fill="FFFFFF"/>
      <w:spacing w:before="480" w:after="480" w:line="0" w:lineRule="atLeast"/>
      <w:jc w:val="center"/>
    </w:pPr>
    <w:rPr>
      <w:rFonts w:ascii="Candara" w:eastAsia="Candara" w:hAnsi="Candara" w:cs="Candara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2021-10-12T13:01:00Z</dcterms:created>
  <dcterms:modified xsi:type="dcterms:W3CDTF">2021-10-12T13:03:00Z</dcterms:modified>
</cp:coreProperties>
</file>