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FA" w:rsidRDefault="00E708BB">
      <w:pPr>
        <w:pStyle w:val="Zkladntext50"/>
        <w:framePr w:w="1685" w:h="254" w:wrap="none" w:hAnchor="page" w:x="875" w:y="44"/>
      </w:pPr>
      <w:r>
        <w:t>VB COMP, s.r.o.</w:t>
      </w:r>
    </w:p>
    <w:p w:rsidR="004343FA" w:rsidRDefault="00E708BB">
      <w:pPr>
        <w:pStyle w:val="Zkladntext50"/>
        <w:framePr w:w="2237" w:h="293" w:wrap="none" w:hAnchor="page" w:x="8565" w:y="1"/>
      </w:pPr>
      <w:r>
        <w:t>NABÍDKA č. 13092021</w:t>
      </w:r>
    </w:p>
    <w:p w:rsidR="004343FA" w:rsidRDefault="00E708BB">
      <w:pPr>
        <w:pStyle w:val="Zkladntext20"/>
        <w:framePr w:w="725" w:h="187" w:wrap="none" w:hAnchor="page" w:x="1144" w:y="563"/>
        <w:rPr>
          <w:sz w:val="14"/>
          <w:szCs w:val="14"/>
        </w:rPr>
      </w:pPr>
      <w:r>
        <w:rPr>
          <w:sz w:val="14"/>
          <w:szCs w:val="14"/>
        </w:rPr>
        <w:t>Dodavatel:</w:t>
      </w:r>
    </w:p>
    <w:p w:rsidR="004343FA" w:rsidRDefault="00E708BB">
      <w:pPr>
        <w:pStyle w:val="Zkladntext1"/>
        <w:framePr w:w="1411" w:h="643" w:wrap="none" w:hAnchor="page" w:x="3515" w:y="779"/>
        <w:rPr>
          <w:sz w:val="18"/>
          <w:szCs w:val="18"/>
        </w:rPr>
      </w:pPr>
      <w:r>
        <w:rPr>
          <w:sz w:val="18"/>
          <w:szCs w:val="18"/>
        </w:rPr>
        <w:t>VP COMP, s.r.o. Lidická 113 364 61, Teplá</w:t>
      </w: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after="700" w:line="1" w:lineRule="exact"/>
      </w:pPr>
    </w:p>
    <w:p w:rsidR="004343FA" w:rsidRDefault="004343FA">
      <w:pPr>
        <w:spacing w:line="1" w:lineRule="exact"/>
        <w:sectPr w:rsidR="004343FA">
          <w:pgSz w:w="11900" w:h="16840"/>
          <w:pgMar w:top="1057" w:right="1100" w:bottom="2566" w:left="874" w:header="629" w:footer="2138" w:gutter="0"/>
          <w:pgNumType w:start="1"/>
          <w:cols w:space="720"/>
          <w:noEndnote/>
          <w:docGrid w:linePitch="360"/>
        </w:sectPr>
      </w:pPr>
    </w:p>
    <w:p w:rsidR="004343FA" w:rsidRDefault="007C68C9">
      <w:pPr>
        <w:pStyle w:val="Zkladntext20"/>
        <w:tabs>
          <w:tab w:val="left" w:pos="1430"/>
          <w:tab w:val="left" w:pos="3442"/>
        </w:tabs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5.95pt;margin-top:9pt;width:66.7pt;height:21.35pt;z-index:-125829375;mso-position-horizontal-relative:page" filled="f" stroked="f">
            <v:textbox inset="0,0,0,0">
              <w:txbxContent>
                <w:p w:rsidR="004343FA" w:rsidRDefault="00E708BB">
                  <w:pPr>
                    <w:pStyle w:val="Zkladntext20"/>
                  </w:pPr>
                  <w:r>
                    <w:t>IČ: 26345951</w:t>
                  </w:r>
                </w:p>
                <w:p w:rsidR="004343FA" w:rsidRDefault="00E708BB">
                  <w:pPr>
                    <w:pStyle w:val="Zkladntext20"/>
                  </w:pPr>
                  <w:r>
                    <w:t>DIČ: CZ26345951</w:t>
                  </w:r>
                </w:p>
              </w:txbxContent>
            </v:textbox>
            <w10:wrap type="square" anchorx="page"/>
          </v:shape>
        </w:pict>
      </w:r>
      <w:r w:rsidR="00E708BB">
        <w:t>Odběratel:</w:t>
      </w:r>
      <w:r w:rsidR="00E708BB">
        <w:tab/>
        <w:t>IČ:</w:t>
      </w:r>
      <w:r w:rsidR="00E708BB">
        <w:tab/>
        <w:t>70933782</w:t>
      </w:r>
    </w:p>
    <w:p w:rsidR="004343FA" w:rsidRDefault="00E708BB">
      <w:pPr>
        <w:pStyle w:val="Zkladntext20"/>
        <w:spacing w:after="200"/>
        <w:ind w:left="1440"/>
      </w:pPr>
      <w:r>
        <w:t>DIČ:</w:t>
      </w:r>
    </w:p>
    <w:p w:rsidR="004343FA" w:rsidRDefault="00E708BB">
      <w:pPr>
        <w:pStyle w:val="Zkladntext1"/>
        <w:spacing w:after="120" w:line="259" w:lineRule="auto"/>
        <w:ind w:left="240"/>
      </w:pPr>
      <w:r>
        <w:t>Základní škola Jana Amose Komenského, Karlovy Vary, Kotlářova 19, příspěvková organizace</w:t>
      </w:r>
    </w:p>
    <w:p w:rsidR="004343FA" w:rsidRDefault="00E708BB">
      <w:pPr>
        <w:pStyle w:val="Zkladntext20"/>
        <w:ind w:firstLine="240"/>
        <w:jc w:val="both"/>
      </w:pPr>
      <w:proofErr w:type="spellStart"/>
      <w:r>
        <w:t>Kollárova</w:t>
      </w:r>
      <w:proofErr w:type="spellEnd"/>
      <w:r>
        <w:t xml:space="preserve"> 19</w:t>
      </w:r>
    </w:p>
    <w:p w:rsidR="004343FA" w:rsidRDefault="007C68C9">
      <w:pPr>
        <w:pStyle w:val="Zkladntext20"/>
        <w:ind w:firstLine="240"/>
        <w:jc w:val="both"/>
        <w:sectPr w:rsidR="004343FA">
          <w:type w:val="continuous"/>
          <w:pgSz w:w="11900" w:h="16840"/>
          <w:pgMar w:top="1057" w:right="1277" w:bottom="2566" w:left="6423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175.7pt;margin-top:0;width:103.7pt;height:10.55pt;z-index:-125829373;mso-position-horizontal-relative:page" filled="f" stroked="f">
            <v:textbox inset="0,0,0,0">
              <w:txbxContent>
                <w:p w:rsidR="004343FA" w:rsidRDefault="00E708BB">
                  <w:pPr>
                    <w:pStyle w:val="Zkladntext20"/>
                  </w:pPr>
                  <w:r>
                    <w:t xml:space="preserve">E-mail: </w:t>
                  </w:r>
                  <w:hyperlink r:id="rId6" w:history="1">
                    <w:r>
                      <w:t>obchod@vpcomp.cz</w:t>
                    </w:r>
                  </w:hyperlink>
                </w:p>
              </w:txbxContent>
            </v:textbox>
            <w10:wrap type="square" anchorx="page"/>
          </v:shape>
        </w:pict>
      </w:r>
      <w:r w:rsidR="00E708BB">
        <w:t>360 09 Karlovy Vary</w:t>
      </w:r>
    </w:p>
    <w:p w:rsidR="004343FA" w:rsidRDefault="004343FA">
      <w:pPr>
        <w:spacing w:before="34" w:after="34" w:line="240" w:lineRule="exact"/>
        <w:rPr>
          <w:sz w:val="19"/>
          <w:szCs w:val="19"/>
        </w:rPr>
      </w:pPr>
    </w:p>
    <w:p w:rsidR="004343FA" w:rsidRDefault="004343FA">
      <w:pPr>
        <w:spacing w:line="1" w:lineRule="exact"/>
        <w:sectPr w:rsidR="004343FA">
          <w:type w:val="continuous"/>
          <w:pgSz w:w="11900" w:h="16840"/>
          <w:pgMar w:top="1057" w:right="0" w:bottom="2566" w:left="0" w:header="0" w:footer="3" w:gutter="0"/>
          <w:cols w:space="720"/>
          <w:noEndnote/>
          <w:docGrid w:linePitch="360"/>
        </w:sectPr>
      </w:pPr>
    </w:p>
    <w:p w:rsidR="004343FA" w:rsidRDefault="00E708BB">
      <w:pPr>
        <w:pStyle w:val="Zkladntext1"/>
        <w:tabs>
          <w:tab w:val="left" w:pos="3024"/>
        </w:tabs>
        <w:sectPr w:rsidR="004343FA">
          <w:type w:val="continuous"/>
          <w:pgSz w:w="11900" w:h="16840"/>
          <w:pgMar w:top="1057" w:right="1286" w:bottom="2566" w:left="1104" w:header="0" w:footer="3" w:gutter="0"/>
          <w:cols w:space="720"/>
          <w:noEndnote/>
          <w:docGrid w:linePitch="360"/>
        </w:sectPr>
      </w:pPr>
      <w:r>
        <w:rPr>
          <w:sz w:val="14"/>
          <w:szCs w:val="14"/>
        </w:rPr>
        <w:lastRenderedPageBreak/>
        <w:t>Číslo účtu: |</w:t>
      </w:r>
      <w:r>
        <w:rPr>
          <w:sz w:val="14"/>
          <w:szCs w:val="14"/>
        </w:rPr>
        <w:tab/>
      </w:r>
    </w:p>
    <w:p w:rsidR="004343FA" w:rsidRDefault="004343FA">
      <w:pPr>
        <w:spacing w:line="179" w:lineRule="exact"/>
        <w:rPr>
          <w:sz w:val="14"/>
          <w:szCs w:val="14"/>
        </w:rPr>
      </w:pPr>
    </w:p>
    <w:p w:rsidR="004343FA" w:rsidRDefault="004343FA">
      <w:pPr>
        <w:spacing w:line="1" w:lineRule="exact"/>
        <w:sectPr w:rsidR="004343FA">
          <w:type w:val="continuous"/>
          <w:pgSz w:w="11900" w:h="16840"/>
          <w:pgMar w:top="1057" w:right="0" w:bottom="1057" w:left="0" w:header="0" w:footer="3" w:gutter="0"/>
          <w:cols w:space="720"/>
          <w:noEndnote/>
          <w:docGrid w:linePitch="360"/>
        </w:sectPr>
      </w:pPr>
    </w:p>
    <w:p w:rsidR="004343FA" w:rsidRDefault="00E708BB">
      <w:pPr>
        <w:pStyle w:val="Zkladntext1"/>
        <w:framePr w:w="1646" w:h="446" w:wrap="none" w:vAnchor="text" w:hAnchor="page" w:x="1144" w:y="21"/>
        <w:spacing w:line="259" w:lineRule="auto"/>
      </w:pPr>
      <w:r>
        <w:t>Datum vystavení: Platnost nabídky do:</w:t>
      </w:r>
    </w:p>
    <w:p w:rsidR="004343FA" w:rsidRDefault="00E708BB">
      <w:pPr>
        <w:pStyle w:val="Zkladntext1"/>
        <w:framePr w:w="912" w:h="432" w:wrap="none" w:vAnchor="text" w:hAnchor="page" w:x="4936" w:y="21"/>
      </w:pPr>
      <w:proofErr w:type="gramStart"/>
      <w:r>
        <w:rPr>
          <w:u w:val="single"/>
        </w:rPr>
        <w:t>06.09.2021</w:t>
      </w:r>
      <w:proofErr w:type="gramEnd"/>
    </w:p>
    <w:p w:rsidR="004343FA" w:rsidRDefault="00E708BB">
      <w:pPr>
        <w:pStyle w:val="Zkladntext1"/>
        <w:framePr w:w="912" w:h="432" w:wrap="none" w:vAnchor="text" w:hAnchor="page" w:x="4936" w:y="21"/>
      </w:pPr>
      <w:proofErr w:type="gramStart"/>
      <w:r>
        <w:t>06.10.2021</w:t>
      </w:r>
      <w:proofErr w:type="gramEnd"/>
    </w:p>
    <w:p w:rsidR="004343FA" w:rsidRDefault="00E708BB">
      <w:pPr>
        <w:pStyle w:val="Zkladntext30"/>
        <w:framePr w:w="1229" w:h="197" w:wrap="none" w:vAnchor="text" w:hAnchor="page" w:x="6419" w:y="21"/>
      </w:pPr>
      <w:r>
        <w:t>Konečný příjemce:</w:t>
      </w:r>
    </w:p>
    <w:p w:rsidR="004343FA" w:rsidRDefault="00E708BB">
      <w:pPr>
        <w:pStyle w:val="Zkladntext1"/>
        <w:framePr w:w="1358" w:h="206" w:wrap="none" w:vAnchor="text" w:hAnchor="page" w:x="1129" w:y="1249"/>
        <w:rPr>
          <w:sz w:val="16"/>
          <w:szCs w:val="16"/>
        </w:rPr>
      </w:pPr>
      <w:r>
        <w:rPr>
          <w:sz w:val="16"/>
          <w:szCs w:val="16"/>
        </w:rPr>
        <w:t>Označení nabídky</w:t>
      </w:r>
    </w:p>
    <w:p w:rsidR="004343FA" w:rsidRDefault="00E708BB">
      <w:pPr>
        <w:pStyle w:val="Zkladntext20"/>
        <w:framePr w:w="624" w:h="187" w:wrap="none" w:vAnchor="text" w:hAnchor="page" w:x="3899" w:y="1244"/>
        <w:rPr>
          <w:sz w:val="14"/>
          <w:szCs w:val="14"/>
        </w:rPr>
      </w:pPr>
      <w:r>
        <w:rPr>
          <w:sz w:val="14"/>
          <w:szCs w:val="14"/>
        </w:rPr>
        <w:t>Množství</w:t>
      </w:r>
    </w:p>
    <w:p w:rsidR="004343FA" w:rsidRDefault="00E708BB">
      <w:pPr>
        <w:pStyle w:val="Zkladntext30"/>
        <w:framePr w:w="1123" w:h="187" w:wrap="none" w:vAnchor="text" w:hAnchor="page" w:x="5401" w:y="1244"/>
      </w:pP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</w:p>
    <w:p w:rsidR="004343FA" w:rsidRDefault="00E708BB">
      <w:pPr>
        <w:pStyle w:val="Zkladntext20"/>
        <w:framePr w:w="917" w:h="187" w:wrap="none" w:vAnchor="text" w:hAnchor="page" w:x="7326" w:y="1249"/>
        <w:rPr>
          <w:sz w:val="14"/>
          <w:szCs w:val="14"/>
        </w:rPr>
      </w:pPr>
      <w:r>
        <w:rPr>
          <w:sz w:val="14"/>
          <w:szCs w:val="14"/>
        </w:rPr>
        <w:t>Cena %DPH</w:t>
      </w:r>
    </w:p>
    <w:p w:rsidR="004343FA" w:rsidRDefault="00E708BB">
      <w:pPr>
        <w:pStyle w:val="Zkladntext20"/>
        <w:framePr w:w="336" w:h="187" w:wrap="none" w:vAnchor="text" w:hAnchor="page" w:x="9112" w:y="1249"/>
        <w:rPr>
          <w:sz w:val="14"/>
          <w:szCs w:val="14"/>
        </w:rPr>
      </w:pPr>
      <w:r>
        <w:rPr>
          <w:sz w:val="14"/>
          <w:szCs w:val="14"/>
        </w:rPr>
        <w:t>DPH</w:t>
      </w:r>
    </w:p>
    <w:p w:rsidR="004343FA" w:rsidRDefault="00E708BB">
      <w:pPr>
        <w:pStyle w:val="Zkladntext20"/>
        <w:framePr w:w="725" w:h="192" w:wrap="none" w:vAnchor="text" w:hAnchor="page" w:x="9885" w:y="1249"/>
        <w:rPr>
          <w:sz w:val="14"/>
          <w:szCs w:val="14"/>
        </w:rPr>
      </w:pPr>
      <w:r>
        <w:rPr>
          <w:sz w:val="14"/>
          <w:szCs w:val="14"/>
        </w:rPr>
        <w:t>Kč Celkem</w:t>
      </w:r>
    </w:p>
    <w:p w:rsidR="004343FA" w:rsidRDefault="00E708BB">
      <w:pPr>
        <w:pStyle w:val="Zkladntext1"/>
        <w:framePr w:w="7997" w:h="240" w:wrap="none" w:vAnchor="text" w:hAnchor="page" w:x="1139" w:y="1647"/>
      </w:pPr>
      <w:r>
        <w:t>Na základě Vaší poptávky Vám zasíláme nabídku na 30 ks mobilních počítačů v požadované kvalitě: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968"/>
        <w:gridCol w:w="1595"/>
        <w:gridCol w:w="1294"/>
        <w:gridCol w:w="762"/>
        <w:gridCol w:w="1155"/>
        <w:gridCol w:w="868"/>
      </w:tblGrid>
      <w:tr w:rsidR="004343FA" w:rsidTr="00131677">
        <w:trPr>
          <w:trHeight w:hRule="exact" w:val="630"/>
        </w:trPr>
        <w:tc>
          <w:tcPr>
            <w:tcW w:w="2842" w:type="dxa"/>
            <w:shd w:val="clear" w:color="auto" w:fill="FFFFFF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spacing w:after="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Notebook HP </w:t>
            </w:r>
            <w:proofErr w:type="spellStart"/>
            <w:r>
              <w:rPr>
                <w:sz w:val="13"/>
                <w:szCs w:val="13"/>
              </w:rPr>
              <w:t>ProBook</w:t>
            </w:r>
            <w:proofErr w:type="spellEnd"/>
            <w:r>
              <w:rPr>
                <w:sz w:val="13"/>
                <w:szCs w:val="13"/>
              </w:rPr>
              <w:t xml:space="preserve"> 650 G1; Intel </w:t>
            </w:r>
            <w:proofErr w:type="spellStart"/>
            <w:r>
              <w:rPr>
                <w:sz w:val="13"/>
                <w:szCs w:val="13"/>
              </w:rPr>
              <w:t>Core</w:t>
            </w:r>
            <w:proofErr w:type="spellEnd"/>
          </w:p>
          <w:p w:rsidR="004343FA" w:rsidRDefault="00E708BB">
            <w:pPr>
              <w:pStyle w:val="Jin0"/>
              <w:framePr w:w="9499" w:h="1214" w:wrap="none" w:vAnchor="text" w:hAnchor="page" w:x="1115" w:y="22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I5 /2.5 </w:t>
            </w:r>
            <w:proofErr w:type="spellStart"/>
            <w:r>
              <w:rPr>
                <w:sz w:val="13"/>
                <w:szCs w:val="13"/>
              </w:rPr>
              <w:t>GHz</w:t>
            </w:r>
            <w:proofErr w:type="spellEnd"/>
            <w:r>
              <w:rPr>
                <w:sz w:val="13"/>
                <w:szCs w:val="13"/>
              </w:rPr>
              <w:t>, 8GB RAM, 256GB</w:t>
            </w:r>
          </w:p>
        </w:tc>
        <w:tc>
          <w:tcPr>
            <w:tcW w:w="968" w:type="dxa"/>
            <w:shd w:val="clear" w:color="auto" w:fill="FFFFFF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</w:t>
            </w:r>
          </w:p>
        </w:tc>
        <w:tc>
          <w:tcPr>
            <w:tcW w:w="1595" w:type="dxa"/>
            <w:shd w:val="clear" w:color="auto" w:fill="FFFFFF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9756,00</w:t>
            </w:r>
          </w:p>
        </w:tc>
        <w:tc>
          <w:tcPr>
            <w:tcW w:w="1294" w:type="dxa"/>
            <w:shd w:val="clear" w:color="auto" w:fill="FFFFFF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9756,00</w:t>
            </w:r>
          </w:p>
        </w:tc>
        <w:tc>
          <w:tcPr>
            <w:tcW w:w="762" w:type="dxa"/>
            <w:shd w:val="clear" w:color="auto" w:fill="FFFFFF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21%</w:t>
            </w:r>
          </w:p>
        </w:tc>
        <w:tc>
          <w:tcPr>
            <w:tcW w:w="1155" w:type="dxa"/>
            <w:shd w:val="clear" w:color="auto" w:fill="FFFFFF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ind w:right="30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2048,76</w:t>
            </w:r>
          </w:p>
        </w:tc>
        <w:tc>
          <w:tcPr>
            <w:tcW w:w="868" w:type="dxa"/>
            <w:shd w:val="clear" w:color="auto" w:fill="FFFFFF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11804,76</w:t>
            </w:r>
          </w:p>
        </w:tc>
      </w:tr>
      <w:tr w:rsidR="004343FA" w:rsidTr="00131677">
        <w:trPr>
          <w:trHeight w:hRule="exact" w:val="507"/>
        </w:trPr>
        <w:tc>
          <w:tcPr>
            <w:tcW w:w="2842" w:type="dxa"/>
            <w:shd w:val="clear" w:color="auto" w:fill="FFFFFF"/>
            <w:vAlign w:val="center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Záruka 24 měsíců.</w:t>
            </w:r>
          </w:p>
        </w:tc>
        <w:tc>
          <w:tcPr>
            <w:tcW w:w="968" w:type="dxa"/>
            <w:shd w:val="clear" w:color="auto" w:fill="FFFFFF"/>
          </w:tcPr>
          <w:p w:rsidR="004343FA" w:rsidRDefault="004343FA">
            <w:pPr>
              <w:framePr w:w="9499" w:h="1214" w:wrap="none" w:vAnchor="text" w:hAnchor="page" w:x="1115" w:y="2257"/>
              <w:rPr>
                <w:sz w:val="10"/>
                <w:szCs w:val="10"/>
              </w:rPr>
            </w:pPr>
          </w:p>
        </w:tc>
        <w:tc>
          <w:tcPr>
            <w:tcW w:w="1595" w:type="dxa"/>
            <w:shd w:val="clear" w:color="auto" w:fill="FFFFFF"/>
          </w:tcPr>
          <w:p w:rsidR="004343FA" w:rsidRDefault="004343FA">
            <w:pPr>
              <w:framePr w:w="9499" w:h="1214" w:wrap="none" w:vAnchor="text" w:hAnchor="page" w:x="1115" w:y="2257"/>
              <w:rPr>
                <w:sz w:val="10"/>
                <w:szCs w:val="10"/>
              </w:rPr>
            </w:pPr>
          </w:p>
        </w:tc>
        <w:tc>
          <w:tcPr>
            <w:tcW w:w="1294" w:type="dxa"/>
            <w:shd w:val="clear" w:color="auto" w:fill="FFFFFF"/>
          </w:tcPr>
          <w:p w:rsidR="004343FA" w:rsidRDefault="004343FA">
            <w:pPr>
              <w:framePr w:w="9499" w:h="1214" w:wrap="none" w:vAnchor="text" w:hAnchor="page" w:x="1115" w:y="2257"/>
              <w:rPr>
                <w:sz w:val="10"/>
                <w:szCs w:val="10"/>
              </w:rPr>
            </w:pPr>
          </w:p>
        </w:tc>
        <w:tc>
          <w:tcPr>
            <w:tcW w:w="762" w:type="dxa"/>
            <w:shd w:val="clear" w:color="auto" w:fill="FFFFFF"/>
          </w:tcPr>
          <w:p w:rsidR="004343FA" w:rsidRDefault="004343FA">
            <w:pPr>
              <w:framePr w:w="9499" w:h="1214" w:wrap="none" w:vAnchor="text" w:hAnchor="page" w:x="1115" w:y="2257"/>
              <w:rPr>
                <w:sz w:val="10"/>
                <w:szCs w:val="10"/>
              </w:rPr>
            </w:pPr>
          </w:p>
        </w:tc>
        <w:tc>
          <w:tcPr>
            <w:tcW w:w="1155" w:type="dxa"/>
            <w:shd w:val="clear" w:color="auto" w:fill="FFFFFF"/>
          </w:tcPr>
          <w:p w:rsidR="004343FA" w:rsidRDefault="004343FA">
            <w:pPr>
              <w:framePr w:w="9499" w:h="1214" w:wrap="none" w:vAnchor="text" w:hAnchor="page" w:x="1115" w:y="2257"/>
              <w:rPr>
                <w:sz w:val="10"/>
                <w:szCs w:val="10"/>
              </w:rPr>
            </w:pPr>
          </w:p>
        </w:tc>
        <w:tc>
          <w:tcPr>
            <w:tcW w:w="868" w:type="dxa"/>
            <w:shd w:val="clear" w:color="auto" w:fill="FFFFFF"/>
          </w:tcPr>
          <w:p w:rsidR="004343FA" w:rsidRDefault="004343FA">
            <w:pPr>
              <w:framePr w:w="9499" w:h="1214" w:wrap="none" w:vAnchor="text" w:hAnchor="page" w:x="1115" w:y="2257"/>
              <w:rPr>
                <w:sz w:val="10"/>
                <w:szCs w:val="10"/>
              </w:rPr>
            </w:pPr>
          </w:p>
        </w:tc>
      </w:tr>
      <w:tr w:rsidR="004343FA" w:rsidTr="00131677">
        <w:trPr>
          <w:trHeight w:hRule="exact" w:val="410"/>
        </w:trPr>
        <w:tc>
          <w:tcPr>
            <w:tcW w:w="2842" w:type="dxa"/>
            <w:shd w:val="clear" w:color="auto" w:fill="FFFFFF"/>
            <w:vAlign w:val="bottom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Doprava, instalace.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</w:t>
            </w:r>
          </w:p>
        </w:tc>
        <w:tc>
          <w:tcPr>
            <w:tcW w:w="1595" w:type="dxa"/>
            <w:shd w:val="clear" w:color="auto" w:fill="FFFFFF"/>
            <w:vAlign w:val="bottom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294" w:type="dxa"/>
            <w:shd w:val="clear" w:color="auto" w:fill="FFFFFF"/>
            <w:vAlign w:val="bottom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762" w:type="dxa"/>
            <w:shd w:val="clear" w:color="auto" w:fill="FFFFFF"/>
            <w:vAlign w:val="bottom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21%</w:t>
            </w:r>
          </w:p>
        </w:tc>
        <w:tc>
          <w:tcPr>
            <w:tcW w:w="1155" w:type="dxa"/>
            <w:shd w:val="clear" w:color="auto" w:fill="FFFFFF"/>
            <w:vAlign w:val="bottom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ind w:right="30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4343FA" w:rsidRDefault="00E708BB">
            <w:pPr>
              <w:pStyle w:val="Jin0"/>
              <w:framePr w:w="9499" w:h="1214" w:wrap="none" w:vAnchor="text" w:hAnchor="page" w:x="1115" w:y="2257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</w:tbl>
    <w:p w:rsidR="004343FA" w:rsidRDefault="004343FA">
      <w:pPr>
        <w:framePr w:w="9499" w:h="1214" w:wrap="none" w:vAnchor="text" w:hAnchor="page" w:x="1115" w:y="2257"/>
        <w:spacing w:line="1" w:lineRule="exact"/>
      </w:pPr>
    </w:p>
    <w:p w:rsidR="004343FA" w:rsidRDefault="00E708BB">
      <w:pPr>
        <w:pStyle w:val="Zkladntext20"/>
        <w:framePr w:w="950" w:h="446" w:wrap="none" w:vAnchor="text" w:hAnchor="page" w:x="1120" w:y="4062"/>
        <w:spacing w:after="40"/>
        <w:rPr>
          <w:sz w:val="13"/>
          <w:szCs w:val="13"/>
        </w:rPr>
      </w:pPr>
      <w:r>
        <w:rPr>
          <w:sz w:val="13"/>
          <w:szCs w:val="13"/>
        </w:rPr>
        <w:t>Součet položek</w:t>
      </w:r>
    </w:p>
    <w:p w:rsidR="004343FA" w:rsidRDefault="00E708BB">
      <w:pPr>
        <w:pStyle w:val="Zkladntext1"/>
        <w:framePr w:w="950" w:h="446" w:wrap="none" w:vAnchor="text" w:hAnchor="page" w:x="1120" w:y="4062"/>
        <w:rPr>
          <w:sz w:val="18"/>
          <w:szCs w:val="18"/>
        </w:rPr>
      </w:pPr>
      <w:r>
        <w:rPr>
          <w:sz w:val="18"/>
          <w:szCs w:val="18"/>
        </w:rPr>
        <w:t>CELKEM</w:t>
      </w:r>
    </w:p>
    <w:p w:rsidR="004343FA" w:rsidRDefault="00E708BB">
      <w:pPr>
        <w:pStyle w:val="Zkladntext30"/>
        <w:framePr w:w="672" w:h="202" w:wrap="none" w:vAnchor="text" w:hAnchor="page" w:x="7038" w:y="4067"/>
        <w:rPr>
          <w:sz w:val="13"/>
          <w:szCs w:val="13"/>
        </w:rPr>
      </w:pPr>
      <w:r>
        <w:rPr>
          <w:sz w:val="13"/>
          <w:szCs w:val="13"/>
        </w:rPr>
        <w:t>232680,00</w:t>
      </w:r>
    </w:p>
    <w:p w:rsidR="004343FA" w:rsidRDefault="00E708BB">
      <w:pPr>
        <w:pStyle w:val="Zkladntext20"/>
        <w:framePr w:w="1762" w:h="451" w:wrap="none" w:vAnchor="text" w:hAnchor="page" w:x="8853" w:y="4071"/>
        <w:tabs>
          <w:tab w:val="left" w:pos="1094"/>
        </w:tabs>
        <w:spacing w:after="40"/>
        <w:jc w:val="right"/>
        <w:rPr>
          <w:sz w:val="13"/>
          <w:szCs w:val="13"/>
        </w:rPr>
      </w:pPr>
      <w:r>
        <w:rPr>
          <w:sz w:val="13"/>
          <w:szCs w:val="13"/>
        </w:rPr>
        <w:t>61462,80</w:t>
      </w:r>
      <w:r>
        <w:rPr>
          <w:sz w:val="13"/>
          <w:szCs w:val="13"/>
        </w:rPr>
        <w:tab/>
        <w:t>354142,80</w:t>
      </w:r>
    </w:p>
    <w:p w:rsidR="004343FA" w:rsidRDefault="00E708BB">
      <w:pPr>
        <w:pStyle w:val="Zkladntext1"/>
        <w:framePr w:w="1762" w:h="451" w:wrap="none" w:vAnchor="text" w:hAnchor="page" w:x="8853" w:y="4071"/>
        <w:jc w:val="right"/>
        <w:rPr>
          <w:sz w:val="18"/>
          <w:szCs w:val="18"/>
        </w:rPr>
      </w:pPr>
      <w:r>
        <w:rPr>
          <w:sz w:val="18"/>
          <w:szCs w:val="18"/>
        </w:rPr>
        <w:t>354142,80</w:t>
      </w:r>
    </w:p>
    <w:p w:rsidR="004343FA" w:rsidRDefault="00E708BB">
      <w:pPr>
        <w:pStyle w:val="Zkladntext1"/>
        <w:framePr w:w="710" w:h="221" w:wrap="none" w:vAnchor="text" w:hAnchor="page" w:x="1115" w:y="4897"/>
      </w:pPr>
      <w:r>
        <w:t>Vystavil:</w:t>
      </w:r>
    </w:p>
    <w:p w:rsidR="004343FA" w:rsidRDefault="00E708BB">
      <w:pPr>
        <w:pStyle w:val="Zkladntext30"/>
        <w:framePr w:w="2568" w:h="576" w:wrap="none" w:vAnchor="text" w:hAnchor="page" w:x="1105" w:y="7916"/>
        <w:spacing w:after="240"/>
        <w:jc w:val="right"/>
      </w:pPr>
      <w:r>
        <w:t>Převzal:</w:t>
      </w:r>
    </w:p>
    <w:p w:rsidR="004343FA" w:rsidRDefault="00E708BB">
      <w:pPr>
        <w:pStyle w:val="Zkladntext40"/>
        <w:framePr w:w="2568" w:h="576" w:wrap="none" w:vAnchor="text" w:hAnchor="page" w:x="1105" w:y="7916"/>
      </w:pPr>
      <w:r>
        <w:t>Ekonomický a informační systém POHODA</w:t>
      </w:r>
    </w:p>
    <w:p w:rsidR="004343FA" w:rsidRDefault="00E708BB">
      <w:pPr>
        <w:pStyle w:val="Zkladntext30"/>
        <w:framePr w:w="566" w:h="192" w:wrap="none" w:vAnchor="text" w:hAnchor="page" w:x="7336" w:y="7926"/>
      </w:pPr>
      <w:r>
        <w:t>Razítko:</w:t>
      </w:r>
    </w:p>
    <w:p w:rsidR="004343FA" w:rsidRDefault="00E708BB">
      <w:pPr>
        <w:pStyle w:val="Titulekobrzku0"/>
        <w:framePr w:w="1920" w:h="235" w:wrap="none" w:vAnchor="text" w:hAnchor="page" w:x="8315" w:y="8771"/>
      </w:pPr>
      <w:r>
        <w:t xml:space="preserve">vystavil, </w:t>
      </w:r>
      <w:proofErr w:type="spellStart"/>
      <w:r>
        <w:t>l</w:t>
      </w:r>
      <w:r w:rsidR="00131677">
        <w:t>n</w:t>
      </w:r>
      <w:r>
        <w:t>g</w:t>
      </w:r>
      <w:proofErr w:type="spellEnd"/>
      <w:r>
        <w:t xml:space="preserve"> Vlastimil Bláha</w:t>
      </w: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line="360" w:lineRule="exact"/>
      </w:pPr>
    </w:p>
    <w:p w:rsidR="004343FA" w:rsidRDefault="004343FA">
      <w:pPr>
        <w:spacing w:after="364" w:line="1" w:lineRule="exact"/>
      </w:pPr>
    </w:p>
    <w:p w:rsidR="004343FA" w:rsidRDefault="004343FA">
      <w:pPr>
        <w:spacing w:line="1" w:lineRule="exact"/>
      </w:pPr>
    </w:p>
    <w:sectPr w:rsidR="004343FA" w:rsidSect="004343FA">
      <w:type w:val="continuous"/>
      <w:pgSz w:w="11900" w:h="16840"/>
      <w:pgMar w:top="1057" w:right="1100" w:bottom="1057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340" w:rsidRDefault="00026340" w:rsidP="004343FA">
      <w:r>
        <w:separator/>
      </w:r>
    </w:p>
  </w:endnote>
  <w:endnote w:type="continuationSeparator" w:id="0">
    <w:p w:rsidR="00026340" w:rsidRDefault="00026340" w:rsidP="0043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340" w:rsidRDefault="00026340"/>
  </w:footnote>
  <w:footnote w:type="continuationSeparator" w:id="0">
    <w:p w:rsidR="00026340" w:rsidRDefault="000263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343FA"/>
    <w:rsid w:val="00026340"/>
    <w:rsid w:val="00131677"/>
    <w:rsid w:val="004343FA"/>
    <w:rsid w:val="007C68C9"/>
    <w:rsid w:val="00E708BB"/>
    <w:rsid w:val="00E8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343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sid w:val="004343F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4343F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4343F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4343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4343F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4343F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4343F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Zkladntext50">
    <w:name w:val="Základní text (5)"/>
    <w:basedOn w:val="Normln"/>
    <w:link w:val="Zkladntext5"/>
    <w:rsid w:val="004343FA"/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343FA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343FA"/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4343FA"/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sid w:val="004343FA"/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4343FA"/>
    <w:pPr>
      <w:ind w:right="140"/>
      <w:jc w:val="right"/>
    </w:pPr>
    <w:rPr>
      <w:rFonts w:ascii="Arial" w:eastAsia="Arial" w:hAnsi="Arial" w:cs="Arial"/>
      <w:sz w:val="12"/>
      <w:szCs w:val="12"/>
    </w:rPr>
  </w:style>
  <w:style w:type="paragraph" w:customStyle="1" w:styleId="Titulekobrzku0">
    <w:name w:val="Titulek obrázku"/>
    <w:basedOn w:val="Normln"/>
    <w:link w:val="Titulekobrzku"/>
    <w:rsid w:val="004343FA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vpco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2021-10-12T12:17:00Z</dcterms:created>
  <dcterms:modified xsi:type="dcterms:W3CDTF">2021-10-12T12:21:00Z</dcterms:modified>
</cp:coreProperties>
</file>