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E346" w14:textId="77777777" w:rsidR="009566EF" w:rsidRPr="00346E4E" w:rsidRDefault="009566EF" w:rsidP="009566EF">
      <w:pPr>
        <w:pStyle w:val="Nadpis3"/>
        <w:jc w:val="center"/>
        <w:rPr>
          <w:sz w:val="28"/>
          <w:szCs w:val="28"/>
        </w:rPr>
      </w:pPr>
      <w:r w:rsidRPr="00346E4E">
        <w:rPr>
          <w:sz w:val="28"/>
          <w:szCs w:val="28"/>
        </w:rPr>
        <w:t xml:space="preserve">Dodatek č. </w:t>
      </w:r>
      <w:r>
        <w:rPr>
          <w:sz w:val="28"/>
          <w:szCs w:val="28"/>
        </w:rPr>
        <w:t>1</w:t>
      </w:r>
      <w:r w:rsidRPr="00346E4E">
        <w:rPr>
          <w:sz w:val="28"/>
          <w:szCs w:val="28"/>
        </w:rPr>
        <w:t xml:space="preserve"> ke Smlouvě o podnájmu </w:t>
      </w:r>
    </w:p>
    <w:p w14:paraId="5C15F694" w14:textId="77777777" w:rsidR="009566EF" w:rsidRDefault="009566EF" w:rsidP="009566EF">
      <w:pPr>
        <w:jc w:val="center"/>
        <w:rPr>
          <w:rFonts w:ascii="Arial" w:hAnsi="Arial" w:cs="Arial"/>
          <w:sz w:val="22"/>
          <w:szCs w:val="22"/>
        </w:rPr>
      </w:pPr>
      <w:r w:rsidRPr="00346E4E">
        <w:rPr>
          <w:rFonts w:ascii="Arial" w:hAnsi="Arial" w:cs="Arial"/>
          <w:sz w:val="22"/>
          <w:szCs w:val="22"/>
        </w:rPr>
        <w:t>uzavřený mezi</w:t>
      </w:r>
      <w:r>
        <w:rPr>
          <w:rFonts w:ascii="Arial" w:hAnsi="Arial" w:cs="Arial"/>
          <w:sz w:val="22"/>
          <w:szCs w:val="22"/>
        </w:rPr>
        <w:t>:</w:t>
      </w:r>
    </w:p>
    <w:p w14:paraId="51A1793C" w14:textId="77777777" w:rsidR="009566EF" w:rsidRPr="00346E4E" w:rsidRDefault="009566EF" w:rsidP="009566EF">
      <w:pPr>
        <w:jc w:val="center"/>
        <w:rPr>
          <w:rFonts w:ascii="Arial" w:hAnsi="Arial" w:cs="Arial"/>
          <w:sz w:val="22"/>
          <w:szCs w:val="22"/>
        </w:rPr>
      </w:pPr>
    </w:p>
    <w:p w14:paraId="3AB4DB19" w14:textId="77777777" w:rsidR="009566EF" w:rsidRPr="00346E4E" w:rsidRDefault="009566EF" w:rsidP="009566EF">
      <w:pPr>
        <w:rPr>
          <w:rFonts w:ascii="Arial" w:hAnsi="Arial" w:cs="Arial"/>
          <w:sz w:val="22"/>
          <w:szCs w:val="22"/>
        </w:rPr>
      </w:pPr>
    </w:p>
    <w:p w14:paraId="474621ED" w14:textId="77777777" w:rsidR="009566EF" w:rsidRPr="00AB3F96" w:rsidRDefault="009566EF" w:rsidP="009566EF">
      <w:pPr>
        <w:jc w:val="both"/>
        <w:rPr>
          <w:rFonts w:ascii="Arial" w:hAnsi="Arial" w:cs="Arial"/>
          <w:sz w:val="22"/>
          <w:szCs w:val="22"/>
        </w:rPr>
      </w:pPr>
      <w:r w:rsidRPr="00AB3F96">
        <w:rPr>
          <w:rFonts w:ascii="Arial" w:hAnsi="Arial" w:cs="Arial"/>
          <w:b/>
          <w:sz w:val="22"/>
          <w:szCs w:val="22"/>
        </w:rPr>
        <w:t xml:space="preserve">Městské služby Písek s.r.o., </w:t>
      </w:r>
      <w:r w:rsidRPr="00AB3F96">
        <w:rPr>
          <w:rFonts w:ascii="Arial" w:hAnsi="Arial" w:cs="Arial"/>
          <w:sz w:val="22"/>
          <w:szCs w:val="22"/>
        </w:rPr>
        <w:t>Pražská 372, 397 01 Písek</w:t>
      </w:r>
    </w:p>
    <w:p w14:paraId="689064C0" w14:textId="77777777" w:rsidR="009566EF" w:rsidRPr="00AB3F96" w:rsidRDefault="009566EF" w:rsidP="009566EF">
      <w:pPr>
        <w:jc w:val="both"/>
        <w:rPr>
          <w:rFonts w:ascii="Arial" w:hAnsi="Arial" w:cs="Arial"/>
          <w:sz w:val="22"/>
          <w:szCs w:val="22"/>
        </w:rPr>
      </w:pPr>
      <w:r w:rsidRPr="00AB3F96">
        <w:rPr>
          <w:rFonts w:ascii="Arial" w:hAnsi="Arial" w:cs="Arial"/>
          <w:sz w:val="22"/>
          <w:szCs w:val="22"/>
        </w:rPr>
        <w:t>zastoupené: Josefem Hrádkem</w:t>
      </w:r>
    </w:p>
    <w:p w14:paraId="067609EC" w14:textId="77777777" w:rsidR="009566EF" w:rsidRPr="00AB3F96" w:rsidRDefault="009566EF" w:rsidP="009566EF">
      <w:pPr>
        <w:jc w:val="both"/>
        <w:rPr>
          <w:rFonts w:ascii="Arial" w:hAnsi="Arial" w:cs="Arial"/>
          <w:sz w:val="22"/>
          <w:szCs w:val="22"/>
        </w:rPr>
      </w:pPr>
      <w:r w:rsidRPr="00AB3F96">
        <w:rPr>
          <w:rFonts w:ascii="Arial" w:hAnsi="Arial" w:cs="Arial"/>
          <w:sz w:val="22"/>
          <w:szCs w:val="22"/>
        </w:rPr>
        <w:t>IČO: 26016541</w:t>
      </w:r>
      <w:r w:rsidRPr="00AB3F96">
        <w:rPr>
          <w:rFonts w:ascii="Arial" w:hAnsi="Arial" w:cs="Arial"/>
          <w:sz w:val="22"/>
          <w:szCs w:val="22"/>
        </w:rPr>
        <w:tab/>
      </w:r>
      <w:r w:rsidRPr="00AB3F96">
        <w:rPr>
          <w:rFonts w:ascii="Arial" w:hAnsi="Arial" w:cs="Arial"/>
          <w:sz w:val="22"/>
          <w:szCs w:val="22"/>
        </w:rPr>
        <w:tab/>
      </w:r>
      <w:r w:rsidRPr="00AB3F96">
        <w:rPr>
          <w:rFonts w:ascii="Arial" w:hAnsi="Arial" w:cs="Arial"/>
          <w:sz w:val="22"/>
          <w:szCs w:val="22"/>
        </w:rPr>
        <w:tab/>
        <w:t>DIČ: CZ26016541</w:t>
      </w:r>
    </w:p>
    <w:p w14:paraId="796752FC" w14:textId="77777777" w:rsidR="009566EF" w:rsidRPr="00AB3F96" w:rsidRDefault="009566EF" w:rsidP="009566EF">
      <w:pPr>
        <w:jc w:val="both"/>
        <w:rPr>
          <w:rFonts w:ascii="Arial" w:hAnsi="Arial" w:cs="Arial"/>
          <w:sz w:val="22"/>
          <w:szCs w:val="22"/>
        </w:rPr>
      </w:pPr>
      <w:r w:rsidRPr="00AB3F96">
        <w:rPr>
          <w:rFonts w:ascii="Arial" w:hAnsi="Arial" w:cs="Arial"/>
          <w:sz w:val="22"/>
          <w:szCs w:val="22"/>
        </w:rPr>
        <w:t>reg: OR Krajského soudu České Budějovice C/9188</w:t>
      </w:r>
    </w:p>
    <w:p w14:paraId="0BE78CDB" w14:textId="77777777" w:rsidR="009566EF" w:rsidRPr="00AB3F96" w:rsidRDefault="009566EF" w:rsidP="009566EF">
      <w:pPr>
        <w:jc w:val="both"/>
        <w:rPr>
          <w:rFonts w:ascii="Arial" w:hAnsi="Arial" w:cs="Arial"/>
          <w:sz w:val="22"/>
          <w:szCs w:val="22"/>
        </w:rPr>
      </w:pPr>
      <w:r w:rsidRPr="00AB3F96">
        <w:rPr>
          <w:rFonts w:ascii="Arial" w:hAnsi="Arial" w:cs="Arial"/>
          <w:sz w:val="22"/>
          <w:szCs w:val="22"/>
        </w:rPr>
        <w:t>(dále jako správce)</w:t>
      </w:r>
    </w:p>
    <w:p w14:paraId="4D13520C" w14:textId="77777777" w:rsidR="009566EF" w:rsidRPr="00AB3F96" w:rsidRDefault="009566EF" w:rsidP="009566EF">
      <w:pPr>
        <w:jc w:val="both"/>
        <w:rPr>
          <w:rFonts w:ascii="Arial" w:hAnsi="Arial" w:cs="Arial"/>
          <w:sz w:val="22"/>
          <w:szCs w:val="22"/>
        </w:rPr>
      </w:pPr>
    </w:p>
    <w:p w14:paraId="793F81CE" w14:textId="77777777" w:rsidR="009566EF" w:rsidRDefault="009566EF" w:rsidP="009566EF">
      <w:pPr>
        <w:pStyle w:val="Zkladntext2"/>
        <w:rPr>
          <w:rFonts w:ascii="Arial" w:hAnsi="Arial" w:cs="Arial"/>
          <w:sz w:val="22"/>
          <w:szCs w:val="22"/>
        </w:rPr>
      </w:pPr>
      <w:r>
        <w:rPr>
          <w:rFonts w:ascii="Arial" w:hAnsi="Arial" w:cs="Arial"/>
          <w:sz w:val="22"/>
          <w:szCs w:val="22"/>
        </w:rPr>
        <w:t>a</w:t>
      </w:r>
    </w:p>
    <w:p w14:paraId="1463A7D0" w14:textId="77777777" w:rsidR="009566EF" w:rsidRDefault="009566EF" w:rsidP="009566EF">
      <w:pPr>
        <w:pStyle w:val="Zkladntext3"/>
        <w:rPr>
          <w:rFonts w:ascii="Arial" w:hAnsi="Arial" w:cs="Arial"/>
          <w:sz w:val="22"/>
          <w:szCs w:val="22"/>
        </w:rPr>
      </w:pPr>
    </w:p>
    <w:p w14:paraId="4E29804C" w14:textId="77777777" w:rsidR="009566EF" w:rsidRPr="00F93FD4" w:rsidRDefault="009566EF" w:rsidP="009566EF">
      <w:pPr>
        <w:jc w:val="both"/>
        <w:rPr>
          <w:rFonts w:ascii="Arial" w:hAnsi="Arial" w:cs="Arial"/>
          <w:b/>
          <w:sz w:val="22"/>
          <w:szCs w:val="22"/>
        </w:rPr>
      </w:pPr>
    </w:p>
    <w:p w14:paraId="292BC41E" w14:textId="77777777" w:rsidR="009566EF" w:rsidRPr="00F93FD4" w:rsidRDefault="009566EF" w:rsidP="009566EF">
      <w:pPr>
        <w:jc w:val="both"/>
        <w:rPr>
          <w:rFonts w:ascii="Arial" w:hAnsi="Arial" w:cs="Arial"/>
          <w:b/>
          <w:sz w:val="22"/>
          <w:szCs w:val="22"/>
        </w:rPr>
      </w:pPr>
      <w:r w:rsidRPr="00F93FD4">
        <w:rPr>
          <w:rFonts w:ascii="Arial" w:hAnsi="Arial" w:cs="Arial"/>
          <w:b/>
          <w:sz w:val="22"/>
          <w:szCs w:val="22"/>
        </w:rPr>
        <w:t>R</w:t>
      </w:r>
      <w:r>
        <w:rPr>
          <w:rFonts w:ascii="Arial" w:hAnsi="Arial" w:cs="Arial"/>
          <w:b/>
          <w:sz w:val="22"/>
          <w:szCs w:val="22"/>
        </w:rPr>
        <w:t>eFingo</w:t>
      </w:r>
      <w:r w:rsidRPr="00F93FD4">
        <w:rPr>
          <w:rFonts w:ascii="Arial" w:hAnsi="Arial" w:cs="Arial"/>
          <w:b/>
          <w:sz w:val="22"/>
          <w:szCs w:val="22"/>
        </w:rPr>
        <w:t xml:space="preserve"> s.r.o., Rokycanova 538/30, 397 01 Písek</w:t>
      </w:r>
    </w:p>
    <w:p w14:paraId="0F0F8AF1" w14:textId="77777777" w:rsidR="009566EF" w:rsidRPr="00F93FD4" w:rsidRDefault="009566EF" w:rsidP="009566EF">
      <w:pPr>
        <w:jc w:val="both"/>
        <w:rPr>
          <w:rFonts w:ascii="Arial" w:hAnsi="Arial" w:cs="Arial"/>
          <w:sz w:val="22"/>
          <w:szCs w:val="22"/>
        </w:rPr>
      </w:pPr>
      <w:r w:rsidRPr="00F93FD4">
        <w:rPr>
          <w:rFonts w:ascii="Arial" w:hAnsi="Arial" w:cs="Arial"/>
          <w:sz w:val="22"/>
          <w:szCs w:val="22"/>
        </w:rPr>
        <w:t xml:space="preserve">zastoupené Ing. Lukášem Kutnarem </w:t>
      </w:r>
    </w:p>
    <w:p w14:paraId="6252036F" w14:textId="77777777" w:rsidR="009566EF" w:rsidRPr="00F93FD4" w:rsidRDefault="009566EF" w:rsidP="009566EF">
      <w:pPr>
        <w:jc w:val="both"/>
        <w:rPr>
          <w:rFonts w:ascii="Arial" w:hAnsi="Arial" w:cs="Arial"/>
          <w:sz w:val="22"/>
          <w:szCs w:val="22"/>
        </w:rPr>
      </w:pPr>
      <w:r w:rsidRPr="00F93FD4">
        <w:rPr>
          <w:rFonts w:ascii="Arial" w:hAnsi="Arial" w:cs="Arial"/>
          <w:sz w:val="22"/>
          <w:szCs w:val="22"/>
        </w:rPr>
        <w:t>IČO: 28142578</w:t>
      </w:r>
      <w:r w:rsidRPr="00F93FD4">
        <w:rPr>
          <w:rFonts w:ascii="Arial" w:hAnsi="Arial" w:cs="Arial"/>
          <w:bCs/>
          <w:sz w:val="22"/>
          <w:szCs w:val="22"/>
        </w:rPr>
        <w:t>  </w:t>
      </w:r>
      <w:r w:rsidRPr="00F93FD4">
        <w:rPr>
          <w:rFonts w:ascii="Arial" w:hAnsi="Arial" w:cs="Arial"/>
          <w:bCs/>
          <w:sz w:val="22"/>
          <w:szCs w:val="22"/>
        </w:rPr>
        <w:tab/>
      </w:r>
      <w:r w:rsidRPr="00F93FD4">
        <w:rPr>
          <w:rFonts w:ascii="Arial" w:hAnsi="Arial" w:cs="Arial"/>
          <w:bCs/>
          <w:sz w:val="22"/>
          <w:szCs w:val="22"/>
        </w:rPr>
        <w:tab/>
      </w:r>
      <w:r w:rsidRPr="00F93FD4">
        <w:rPr>
          <w:rFonts w:ascii="Arial" w:hAnsi="Arial" w:cs="Arial"/>
          <w:bCs/>
          <w:sz w:val="22"/>
          <w:szCs w:val="22"/>
        </w:rPr>
        <w:tab/>
        <w:t>DIČ:CZ28142578</w:t>
      </w:r>
    </w:p>
    <w:p w14:paraId="7F5AA8E4" w14:textId="77777777" w:rsidR="009566EF" w:rsidRPr="00F93FD4" w:rsidRDefault="009566EF" w:rsidP="009566EF">
      <w:pPr>
        <w:jc w:val="both"/>
        <w:rPr>
          <w:rFonts w:ascii="Arial" w:hAnsi="Arial" w:cs="Arial"/>
          <w:sz w:val="22"/>
          <w:szCs w:val="22"/>
        </w:rPr>
      </w:pPr>
      <w:r w:rsidRPr="00F93FD4">
        <w:rPr>
          <w:rFonts w:ascii="Arial" w:hAnsi="Arial" w:cs="Arial"/>
          <w:sz w:val="22"/>
          <w:szCs w:val="22"/>
        </w:rPr>
        <w:t>(dále jen podnájemce)</w:t>
      </w:r>
    </w:p>
    <w:p w14:paraId="540E1E6D" w14:textId="77777777" w:rsidR="009566EF" w:rsidRDefault="009566EF" w:rsidP="009566EF">
      <w:pPr>
        <w:pStyle w:val="Zkladntext3"/>
        <w:rPr>
          <w:rFonts w:ascii="Arial" w:hAnsi="Arial" w:cs="Arial"/>
          <w:sz w:val="22"/>
          <w:szCs w:val="22"/>
        </w:rPr>
      </w:pPr>
    </w:p>
    <w:p w14:paraId="3CB20F25" w14:textId="77777777" w:rsidR="009566EF" w:rsidRDefault="009566EF" w:rsidP="009566EF">
      <w:pPr>
        <w:pStyle w:val="Zkladntext3"/>
        <w:rPr>
          <w:rFonts w:ascii="Arial" w:hAnsi="Arial" w:cs="Arial"/>
          <w:sz w:val="22"/>
          <w:szCs w:val="22"/>
        </w:rPr>
      </w:pPr>
      <w:r w:rsidRPr="00346E4E">
        <w:rPr>
          <w:rFonts w:ascii="Arial" w:hAnsi="Arial" w:cs="Arial"/>
          <w:sz w:val="22"/>
          <w:szCs w:val="22"/>
        </w:rPr>
        <w:t>Smluvní strany se dohodly na navýšení ceny</w:t>
      </w:r>
      <w:r>
        <w:rPr>
          <w:rFonts w:ascii="Arial" w:hAnsi="Arial" w:cs="Arial"/>
          <w:sz w:val="22"/>
          <w:szCs w:val="22"/>
        </w:rPr>
        <w:t xml:space="preserve"> </w:t>
      </w:r>
      <w:r w:rsidRPr="00346E4E">
        <w:rPr>
          <w:rFonts w:ascii="Arial" w:hAnsi="Arial" w:cs="Arial"/>
          <w:sz w:val="22"/>
          <w:szCs w:val="22"/>
        </w:rPr>
        <w:t xml:space="preserve">služeb nebytových prostor v Městském areálu v Sedláčkově ul. </w:t>
      </w:r>
      <w:r>
        <w:rPr>
          <w:rFonts w:ascii="Arial" w:hAnsi="Arial" w:cs="Arial"/>
          <w:sz w:val="22"/>
          <w:szCs w:val="22"/>
        </w:rPr>
        <w:t xml:space="preserve">čp. 472/6 v bodě 4 Smlouvy o podnájmu </w:t>
      </w:r>
      <w:r w:rsidRPr="00346E4E">
        <w:rPr>
          <w:rFonts w:ascii="Arial" w:hAnsi="Arial" w:cs="Arial"/>
          <w:b/>
          <w:sz w:val="22"/>
          <w:szCs w:val="22"/>
        </w:rPr>
        <w:t>od 1.1. 2022</w:t>
      </w:r>
      <w:r w:rsidRPr="00346E4E">
        <w:rPr>
          <w:rFonts w:ascii="Arial" w:hAnsi="Arial" w:cs="Arial"/>
          <w:sz w:val="22"/>
          <w:szCs w:val="22"/>
        </w:rPr>
        <w:t xml:space="preserve"> takto:</w:t>
      </w:r>
    </w:p>
    <w:p w14:paraId="15FBC63A" w14:textId="77777777" w:rsidR="009566EF" w:rsidRDefault="009566EF" w:rsidP="009566EF">
      <w:pPr>
        <w:pStyle w:val="Zkladntext3"/>
        <w:rPr>
          <w:rFonts w:ascii="Arial" w:hAnsi="Arial" w:cs="Arial"/>
          <w:sz w:val="22"/>
          <w:szCs w:val="22"/>
        </w:rPr>
      </w:pPr>
    </w:p>
    <w:p w14:paraId="76F052FE" w14:textId="77777777" w:rsidR="009566EF" w:rsidRDefault="009566EF" w:rsidP="009566EF">
      <w:pPr>
        <w:pStyle w:val="Zkladntext3"/>
        <w:rPr>
          <w:rFonts w:ascii="Arial" w:hAnsi="Arial" w:cs="Arial"/>
          <w:sz w:val="22"/>
          <w:szCs w:val="22"/>
        </w:rPr>
      </w:pPr>
    </w:p>
    <w:p w14:paraId="7CACD5C0" w14:textId="77777777" w:rsidR="009566EF" w:rsidRPr="00A841B9" w:rsidRDefault="009566EF" w:rsidP="009566EF">
      <w:pPr>
        <w:jc w:val="center"/>
        <w:rPr>
          <w:rFonts w:ascii="Arial" w:hAnsi="Arial" w:cs="Arial"/>
          <w:sz w:val="22"/>
          <w:szCs w:val="22"/>
          <w:u w:val="single"/>
        </w:rPr>
      </w:pPr>
      <w:r w:rsidRPr="00A841B9">
        <w:rPr>
          <w:rFonts w:ascii="Arial" w:hAnsi="Arial" w:cs="Arial"/>
          <w:sz w:val="22"/>
          <w:szCs w:val="22"/>
          <w:u w:val="single"/>
        </w:rPr>
        <w:t>4.  Cenové ujednání</w:t>
      </w:r>
    </w:p>
    <w:p w14:paraId="0D913425" w14:textId="77777777" w:rsidR="009566EF" w:rsidRPr="00A841B9" w:rsidRDefault="009566EF" w:rsidP="009566EF">
      <w:pPr>
        <w:ind w:left="360"/>
        <w:rPr>
          <w:rFonts w:ascii="Arial" w:hAnsi="Arial" w:cs="Arial"/>
          <w:sz w:val="22"/>
          <w:szCs w:val="22"/>
          <w:u w:val="single"/>
        </w:rPr>
      </w:pPr>
    </w:p>
    <w:p w14:paraId="168A19A1" w14:textId="77777777" w:rsidR="009566EF" w:rsidRPr="00A841B9" w:rsidRDefault="009566EF" w:rsidP="009566EF">
      <w:pPr>
        <w:numPr>
          <w:ilvl w:val="1"/>
          <w:numId w:val="1"/>
        </w:numPr>
        <w:jc w:val="both"/>
        <w:rPr>
          <w:rFonts w:ascii="Arial" w:hAnsi="Arial" w:cs="Arial"/>
          <w:sz w:val="22"/>
          <w:szCs w:val="22"/>
        </w:rPr>
      </w:pPr>
      <w:r>
        <w:rPr>
          <w:rFonts w:ascii="Arial" w:hAnsi="Arial" w:cs="Arial"/>
          <w:sz w:val="22"/>
          <w:szCs w:val="22"/>
        </w:rPr>
        <w:t xml:space="preserve"> </w:t>
      </w:r>
      <w:r w:rsidRPr="00A841B9">
        <w:rPr>
          <w:rFonts w:ascii="Arial" w:hAnsi="Arial" w:cs="Arial"/>
          <w:sz w:val="22"/>
          <w:szCs w:val="22"/>
        </w:rPr>
        <w:t xml:space="preserve">Cena se sjednává smluvní </w:t>
      </w:r>
      <w:r>
        <w:rPr>
          <w:rFonts w:ascii="Arial" w:hAnsi="Arial" w:cs="Arial"/>
          <w:b/>
          <w:bCs/>
          <w:sz w:val="22"/>
          <w:szCs w:val="22"/>
        </w:rPr>
        <w:t>2 400</w:t>
      </w:r>
      <w:r w:rsidRPr="00A841B9">
        <w:rPr>
          <w:rFonts w:ascii="Arial" w:hAnsi="Arial" w:cs="Arial"/>
          <w:b/>
          <w:bCs/>
          <w:sz w:val="22"/>
          <w:szCs w:val="22"/>
        </w:rPr>
        <w:t>,- Kč</w:t>
      </w:r>
      <w:r>
        <w:rPr>
          <w:rFonts w:ascii="Arial" w:hAnsi="Arial" w:cs="Arial"/>
          <w:b/>
          <w:bCs/>
          <w:sz w:val="22"/>
          <w:szCs w:val="22"/>
        </w:rPr>
        <w:t xml:space="preserve"> bez DPH </w:t>
      </w:r>
      <w:r w:rsidRPr="00A841B9">
        <w:rPr>
          <w:rFonts w:ascii="Arial" w:hAnsi="Arial" w:cs="Arial"/>
          <w:b/>
          <w:bCs/>
          <w:sz w:val="22"/>
          <w:szCs w:val="22"/>
        </w:rPr>
        <w:t>/ měsíc</w:t>
      </w:r>
      <w:r>
        <w:rPr>
          <w:rFonts w:ascii="Arial" w:hAnsi="Arial" w:cs="Arial"/>
          <w:b/>
          <w:bCs/>
          <w:sz w:val="22"/>
          <w:szCs w:val="22"/>
        </w:rPr>
        <w:t xml:space="preserve"> </w:t>
      </w:r>
    </w:p>
    <w:p w14:paraId="4B05F314" w14:textId="77777777" w:rsidR="009566EF" w:rsidRDefault="009566EF" w:rsidP="009566EF">
      <w:pPr>
        <w:pStyle w:val="Zkladntext3"/>
        <w:rPr>
          <w:rFonts w:ascii="Arial" w:hAnsi="Arial" w:cs="Arial"/>
          <w:sz w:val="22"/>
          <w:szCs w:val="22"/>
        </w:rPr>
      </w:pPr>
    </w:p>
    <w:p w14:paraId="3E4B2BF2" w14:textId="77777777" w:rsidR="009566EF" w:rsidRDefault="009566EF" w:rsidP="009566EF">
      <w:pPr>
        <w:rPr>
          <w:rFonts w:ascii="Arial" w:hAnsi="Arial" w:cs="Arial"/>
          <w:b/>
          <w:sz w:val="22"/>
          <w:szCs w:val="22"/>
        </w:rPr>
      </w:pPr>
    </w:p>
    <w:p w14:paraId="64E1A90C" w14:textId="77777777" w:rsidR="009566EF" w:rsidRPr="00346E4E" w:rsidRDefault="009566EF" w:rsidP="009566EF">
      <w:pPr>
        <w:rPr>
          <w:rFonts w:ascii="Arial" w:hAnsi="Arial" w:cs="Arial"/>
          <w:sz w:val="22"/>
          <w:szCs w:val="22"/>
        </w:rPr>
      </w:pPr>
      <w:r w:rsidRPr="00346E4E">
        <w:rPr>
          <w:rFonts w:ascii="Arial" w:hAnsi="Arial" w:cs="Arial"/>
          <w:sz w:val="22"/>
          <w:szCs w:val="22"/>
        </w:rPr>
        <w:t xml:space="preserve">Ostatní body smlouvy zůstávají beze změny. </w:t>
      </w:r>
    </w:p>
    <w:p w14:paraId="401F0BCC" w14:textId="77777777" w:rsidR="009566EF" w:rsidRPr="00346E4E" w:rsidRDefault="009566EF" w:rsidP="009566EF">
      <w:pPr>
        <w:rPr>
          <w:rFonts w:ascii="Arial" w:hAnsi="Arial" w:cs="Arial"/>
          <w:sz w:val="22"/>
          <w:szCs w:val="22"/>
        </w:rPr>
      </w:pPr>
    </w:p>
    <w:p w14:paraId="0214742B" w14:textId="77777777" w:rsidR="009566EF" w:rsidRDefault="009566EF" w:rsidP="009566EF">
      <w:pPr>
        <w:jc w:val="both"/>
        <w:rPr>
          <w:rFonts w:ascii="Arial" w:hAnsi="Arial" w:cs="Arial"/>
          <w:sz w:val="22"/>
          <w:szCs w:val="22"/>
        </w:rPr>
      </w:pPr>
    </w:p>
    <w:p w14:paraId="65B94E0A" w14:textId="77777777" w:rsidR="009566EF" w:rsidRPr="00346E4E" w:rsidRDefault="009566EF" w:rsidP="009566EF">
      <w:pPr>
        <w:jc w:val="both"/>
        <w:rPr>
          <w:rFonts w:ascii="Arial" w:hAnsi="Arial" w:cs="Arial"/>
          <w:sz w:val="22"/>
          <w:szCs w:val="22"/>
        </w:rPr>
      </w:pPr>
      <w:r w:rsidRPr="00346E4E">
        <w:rPr>
          <w:rFonts w:ascii="Arial" w:hAnsi="Arial" w:cs="Arial"/>
          <w:sz w:val="22"/>
          <w:szCs w:val="22"/>
        </w:rPr>
        <w:t xml:space="preserve">Podnájemce bere na vědomí, že na smlouvu včetně tohoto dodatku se vztahuje povinnost uveřejnění dle zákona č. 340/2015 Sb., o zvláštních podmínkách účinnosti některých smluv, uveřejňování těchto smluv a o registru smluv (zákon o registru smluv), v platném znění. Smluvní strany si tímto ujednávají, že uveřejnění dle tohoto zákona zajistí pronajímatel způsobem, v rozsahu a ve lhůtách z něho vyplývajících. Smluvní strany prohlašují, že žádnou část smlouvy ani tohoto dodatku nepovažují za své obchodní tajemství bránící jejímu uveřejnění či poskytnutí. Ujednání dle tohoto odstavce se vztahují na všechny případné dodatky ke smlouvě, jejichž prostřednictvím je smlouva měněna či ukončována.   </w:t>
      </w:r>
    </w:p>
    <w:p w14:paraId="10F3CD39" w14:textId="77777777" w:rsidR="009566EF" w:rsidRPr="00346E4E" w:rsidRDefault="009566EF" w:rsidP="009566EF">
      <w:pPr>
        <w:pStyle w:val="ZkladntextIMP"/>
        <w:widowControl/>
        <w:spacing w:after="120"/>
        <w:jc w:val="center"/>
        <w:rPr>
          <w:rFonts w:ascii="Arial" w:hAnsi="Arial" w:cs="Arial"/>
          <w:b/>
          <w:bCs/>
          <w:sz w:val="22"/>
          <w:szCs w:val="22"/>
        </w:rPr>
      </w:pPr>
      <w:r w:rsidRPr="00346E4E">
        <w:rPr>
          <w:rFonts w:ascii="Arial" w:hAnsi="Arial" w:cs="Arial"/>
          <w:b/>
          <w:bCs/>
          <w:sz w:val="22"/>
          <w:szCs w:val="22"/>
        </w:rPr>
        <w:t>Ochrana osobních údajů</w:t>
      </w:r>
    </w:p>
    <w:p w14:paraId="7414CA49" w14:textId="77777777" w:rsidR="009566EF" w:rsidRPr="00346E4E" w:rsidRDefault="009566EF" w:rsidP="009566EF">
      <w:pPr>
        <w:jc w:val="both"/>
        <w:rPr>
          <w:rFonts w:ascii="Arial" w:hAnsi="Arial" w:cs="Arial"/>
          <w:sz w:val="22"/>
          <w:szCs w:val="22"/>
        </w:rPr>
      </w:pPr>
      <w:r w:rsidRPr="00346E4E">
        <w:rPr>
          <w:rFonts w:ascii="Arial" w:hAnsi="Arial" w:cs="Arial"/>
          <w:sz w:val="22"/>
          <w:szCs w:val="22"/>
        </w:rPr>
        <w:t>V souvislosti s plněním povinností dle zákona č. 110/2019 Sb., o zpracování osobních údajů, ve znění pozdějších předpisů (dále jen „zákon“) a nařízení Evropského parlamentu a Rady (EU) č. 2016/679 o ochraně fyzických osob v souvislosti se zpracováním osobních údajů a o volném pohybu těchto údajů (dále jen „GDPR”) rozhodly se smluvní strany upravit své povinnosti ohledně zpracování osobních údajů tímto dodatkem.</w:t>
      </w:r>
    </w:p>
    <w:p w14:paraId="5CA156C4" w14:textId="77777777" w:rsidR="009566EF" w:rsidRPr="00346E4E" w:rsidRDefault="009566EF" w:rsidP="009566EF">
      <w:pPr>
        <w:jc w:val="both"/>
        <w:rPr>
          <w:rFonts w:ascii="Arial" w:hAnsi="Arial" w:cs="Arial"/>
          <w:sz w:val="22"/>
          <w:szCs w:val="22"/>
        </w:rPr>
      </w:pPr>
      <w:r w:rsidRPr="00346E4E">
        <w:rPr>
          <w:rFonts w:ascii="Arial" w:hAnsi="Arial" w:cs="Arial"/>
          <w:sz w:val="22"/>
          <w:szCs w:val="22"/>
        </w:rPr>
        <w:t>Smluvní strany prohlašují, že veškeré osobní údaje poskytnuté nebo získané v souvislosti s uzavřenou smlouvou o podnájmu budou zpracovávat výhradně pro účely plnění povinností z této smlouvy a plnění povinností vyplývajících z platných právních předpisů, a to po dobu nezbytnou pro plnění těchto povinností dle nařízení GDPR a dle zákona.</w:t>
      </w:r>
    </w:p>
    <w:p w14:paraId="348A8DF9" w14:textId="77777777" w:rsidR="009566EF" w:rsidRPr="00346E4E" w:rsidRDefault="009566EF" w:rsidP="009566EF">
      <w:pPr>
        <w:jc w:val="both"/>
        <w:rPr>
          <w:rFonts w:ascii="Arial" w:hAnsi="Arial" w:cs="Arial"/>
          <w:sz w:val="22"/>
          <w:szCs w:val="22"/>
        </w:rPr>
      </w:pPr>
      <w:r w:rsidRPr="00346E4E">
        <w:rPr>
          <w:rFonts w:ascii="Arial" w:hAnsi="Arial" w:cs="Arial"/>
          <w:sz w:val="22"/>
          <w:szCs w:val="22"/>
        </w:rPr>
        <w:t xml:space="preserve">Smluvní strany učiní veškerá opatření, aby nedošlo k neoprávněnému nebo nahodilému přístupu k těmto údajům, k jejich změně, zničení či ztrátě, neoprávněným přenosům, k jejich </w:t>
      </w:r>
      <w:r w:rsidRPr="00346E4E">
        <w:rPr>
          <w:rFonts w:ascii="Arial" w:hAnsi="Arial" w:cs="Arial"/>
          <w:sz w:val="22"/>
          <w:szCs w:val="22"/>
        </w:rPr>
        <w:lastRenderedPageBreak/>
        <w:t xml:space="preserve">jinému neoprávněnému zpracování. Povinnosti výše uvedené platí jak po dobu plnění předmětu smlouvy, tak i po ukončení smluvního vztahu. </w:t>
      </w:r>
    </w:p>
    <w:p w14:paraId="42754B18" w14:textId="60582721" w:rsidR="009566EF" w:rsidRPr="00346E4E" w:rsidRDefault="009566EF" w:rsidP="009566EF">
      <w:pPr>
        <w:jc w:val="both"/>
        <w:rPr>
          <w:rFonts w:ascii="Arial" w:hAnsi="Arial" w:cs="Arial"/>
          <w:sz w:val="22"/>
          <w:szCs w:val="22"/>
        </w:rPr>
      </w:pPr>
      <w:r w:rsidRPr="00346E4E">
        <w:rPr>
          <w:rFonts w:ascii="Arial" w:hAnsi="Arial" w:cs="Arial"/>
          <w:sz w:val="22"/>
          <w:szCs w:val="22"/>
        </w:rPr>
        <w:t>Městské služby Písek s.r.o. činí, v souladu s článkem 13 Obecného nařízení o ochraně osobních údajů 2016/679 a ustanovením § 8 zákona č. 110/2019 Sb., o zpracování osobních údajů, ve znění pozdějších předpisů, informační povinnost prostřednictvím Zásad ochrany osobních údajů, které jsou dostupné na webových stránkách společnosti</w:t>
      </w:r>
      <w:r w:rsidR="008113A0">
        <w:rPr>
          <w:rFonts w:ascii="Arial" w:hAnsi="Arial" w:cs="Arial"/>
          <w:sz w:val="22"/>
          <w:szCs w:val="22"/>
        </w:rPr>
        <w:t xml:space="preserve"> xxx.</w:t>
      </w:r>
    </w:p>
    <w:p w14:paraId="28CEB60E" w14:textId="77777777" w:rsidR="009566EF" w:rsidRPr="00346E4E" w:rsidRDefault="009566EF" w:rsidP="009566EF">
      <w:pPr>
        <w:rPr>
          <w:rFonts w:ascii="Arial" w:hAnsi="Arial" w:cs="Arial"/>
          <w:sz w:val="22"/>
          <w:szCs w:val="22"/>
        </w:rPr>
      </w:pPr>
    </w:p>
    <w:p w14:paraId="1D2B04DD" w14:textId="77777777" w:rsidR="009566EF" w:rsidRPr="00346E4E" w:rsidRDefault="009566EF" w:rsidP="009566EF">
      <w:pPr>
        <w:rPr>
          <w:rFonts w:ascii="Arial" w:hAnsi="Arial" w:cs="Arial"/>
          <w:sz w:val="22"/>
          <w:szCs w:val="22"/>
        </w:rPr>
      </w:pPr>
    </w:p>
    <w:p w14:paraId="16665A98" w14:textId="77777777" w:rsidR="009566EF" w:rsidRPr="00346E4E" w:rsidRDefault="009566EF" w:rsidP="009566EF">
      <w:pPr>
        <w:pStyle w:val="Zkladntextodsazen"/>
        <w:rPr>
          <w:rFonts w:ascii="Arial" w:hAnsi="Arial" w:cs="Arial"/>
          <w:sz w:val="22"/>
          <w:szCs w:val="22"/>
        </w:rPr>
      </w:pPr>
    </w:p>
    <w:p w14:paraId="6FAE378E" w14:textId="77777777" w:rsidR="009566EF" w:rsidRPr="00346E4E" w:rsidRDefault="009566EF" w:rsidP="009566EF">
      <w:pPr>
        <w:pStyle w:val="Zkladntextodsazen"/>
        <w:rPr>
          <w:rFonts w:ascii="Arial" w:hAnsi="Arial" w:cs="Arial"/>
          <w:sz w:val="22"/>
          <w:szCs w:val="22"/>
        </w:rPr>
      </w:pPr>
    </w:p>
    <w:p w14:paraId="09964796" w14:textId="77777777" w:rsidR="009566EF" w:rsidRPr="00346E4E" w:rsidRDefault="009566EF" w:rsidP="009566EF">
      <w:pPr>
        <w:pStyle w:val="Zkladntextodsazen"/>
        <w:rPr>
          <w:rFonts w:ascii="Arial" w:hAnsi="Arial" w:cs="Arial"/>
          <w:sz w:val="22"/>
          <w:szCs w:val="22"/>
        </w:rPr>
      </w:pPr>
      <w:r w:rsidRPr="00346E4E">
        <w:rPr>
          <w:rFonts w:ascii="Arial" w:hAnsi="Arial" w:cs="Arial"/>
          <w:sz w:val="22"/>
          <w:szCs w:val="22"/>
        </w:rPr>
        <w:t xml:space="preserve">V Písku dne: </w:t>
      </w:r>
      <w:r>
        <w:rPr>
          <w:rFonts w:ascii="Arial" w:hAnsi="Arial" w:cs="Arial"/>
          <w:sz w:val="22"/>
          <w:szCs w:val="22"/>
        </w:rPr>
        <w:t>01.10</w:t>
      </w:r>
      <w:r w:rsidRPr="00346E4E">
        <w:rPr>
          <w:rFonts w:ascii="Arial" w:hAnsi="Arial" w:cs="Arial"/>
          <w:sz w:val="22"/>
          <w:szCs w:val="22"/>
        </w:rPr>
        <w:t>. 2021</w:t>
      </w:r>
    </w:p>
    <w:p w14:paraId="654508DA" w14:textId="77777777" w:rsidR="009566EF" w:rsidRDefault="009566EF" w:rsidP="009566EF">
      <w:pPr>
        <w:rPr>
          <w:rFonts w:ascii="Arial" w:hAnsi="Arial" w:cs="Arial"/>
          <w:sz w:val="22"/>
          <w:szCs w:val="22"/>
        </w:rPr>
      </w:pPr>
    </w:p>
    <w:p w14:paraId="2471785A" w14:textId="77777777" w:rsidR="009566EF" w:rsidRDefault="009566EF" w:rsidP="009566EF">
      <w:pPr>
        <w:rPr>
          <w:rFonts w:ascii="Arial" w:hAnsi="Arial" w:cs="Arial"/>
          <w:sz w:val="22"/>
          <w:szCs w:val="22"/>
        </w:rPr>
      </w:pPr>
    </w:p>
    <w:p w14:paraId="3022D06A" w14:textId="77777777" w:rsidR="009566EF" w:rsidRDefault="009566EF" w:rsidP="009566EF">
      <w:pPr>
        <w:rPr>
          <w:rFonts w:ascii="Arial" w:hAnsi="Arial" w:cs="Arial"/>
          <w:sz w:val="22"/>
          <w:szCs w:val="22"/>
        </w:rPr>
      </w:pPr>
    </w:p>
    <w:p w14:paraId="42A2436E" w14:textId="77777777" w:rsidR="009566EF" w:rsidRDefault="009566EF" w:rsidP="009566EF">
      <w:pPr>
        <w:rPr>
          <w:rFonts w:ascii="Arial" w:hAnsi="Arial" w:cs="Arial"/>
          <w:sz w:val="22"/>
          <w:szCs w:val="22"/>
        </w:rPr>
      </w:pPr>
    </w:p>
    <w:p w14:paraId="6601B364" w14:textId="77777777" w:rsidR="009566EF" w:rsidRDefault="009566EF" w:rsidP="009566EF">
      <w:pPr>
        <w:rPr>
          <w:rFonts w:ascii="Arial" w:hAnsi="Arial" w:cs="Arial"/>
          <w:sz w:val="22"/>
          <w:szCs w:val="22"/>
        </w:rPr>
      </w:pPr>
    </w:p>
    <w:p w14:paraId="6A4BFAC3" w14:textId="77777777" w:rsidR="009566EF" w:rsidRPr="00346E4E" w:rsidRDefault="009566EF" w:rsidP="009566EF">
      <w:pPr>
        <w:rPr>
          <w:rFonts w:ascii="Arial" w:hAnsi="Arial" w:cs="Arial"/>
          <w:sz w:val="22"/>
          <w:szCs w:val="22"/>
        </w:rPr>
      </w:pPr>
    </w:p>
    <w:p w14:paraId="7FDFF935" w14:textId="77777777" w:rsidR="009566EF" w:rsidRPr="00346E4E" w:rsidRDefault="009566EF" w:rsidP="009566EF">
      <w:pPr>
        <w:rPr>
          <w:rFonts w:ascii="Arial" w:hAnsi="Arial" w:cs="Arial"/>
          <w:sz w:val="22"/>
          <w:szCs w:val="22"/>
        </w:rPr>
      </w:pPr>
    </w:p>
    <w:p w14:paraId="4E685572" w14:textId="77777777" w:rsidR="009566EF" w:rsidRPr="00346E4E" w:rsidRDefault="009566EF" w:rsidP="009566EF">
      <w:pPr>
        <w:rPr>
          <w:rFonts w:ascii="Arial" w:hAnsi="Arial" w:cs="Arial"/>
          <w:sz w:val="22"/>
          <w:szCs w:val="22"/>
        </w:rPr>
      </w:pPr>
    </w:p>
    <w:p w14:paraId="13A2E589" w14:textId="77777777" w:rsidR="009566EF" w:rsidRPr="00346E4E" w:rsidRDefault="009566EF" w:rsidP="009566EF">
      <w:pPr>
        <w:rPr>
          <w:rFonts w:ascii="Arial" w:hAnsi="Arial" w:cs="Arial"/>
          <w:sz w:val="22"/>
          <w:szCs w:val="22"/>
        </w:rPr>
      </w:pPr>
    </w:p>
    <w:p w14:paraId="6B4C7A8E" w14:textId="77777777" w:rsidR="009566EF" w:rsidRPr="00346E4E" w:rsidRDefault="009566EF" w:rsidP="009566EF">
      <w:pPr>
        <w:rPr>
          <w:rFonts w:ascii="Arial" w:hAnsi="Arial" w:cs="Arial"/>
          <w:sz w:val="22"/>
          <w:szCs w:val="22"/>
        </w:rPr>
      </w:pPr>
    </w:p>
    <w:p w14:paraId="700685DB" w14:textId="77777777" w:rsidR="009566EF" w:rsidRPr="00346E4E" w:rsidRDefault="009566EF" w:rsidP="009566EF">
      <w:pPr>
        <w:jc w:val="center"/>
        <w:rPr>
          <w:rFonts w:ascii="Arial" w:hAnsi="Arial" w:cs="Arial"/>
          <w:sz w:val="22"/>
          <w:szCs w:val="22"/>
        </w:rPr>
      </w:pPr>
      <w:r w:rsidRPr="00346E4E">
        <w:rPr>
          <w:rFonts w:ascii="Arial" w:hAnsi="Arial" w:cs="Arial"/>
          <w:sz w:val="22"/>
          <w:szCs w:val="22"/>
        </w:rPr>
        <w:t>……………………………………….</w:t>
      </w:r>
      <w:r w:rsidRPr="00346E4E">
        <w:rPr>
          <w:rFonts w:ascii="Arial" w:hAnsi="Arial" w:cs="Arial"/>
          <w:sz w:val="22"/>
          <w:szCs w:val="22"/>
        </w:rPr>
        <w:tab/>
      </w:r>
      <w:r w:rsidRPr="00346E4E">
        <w:rPr>
          <w:rFonts w:ascii="Arial" w:hAnsi="Arial" w:cs="Arial"/>
          <w:sz w:val="22"/>
          <w:szCs w:val="22"/>
        </w:rPr>
        <w:tab/>
        <w:t>…………………………………………</w:t>
      </w:r>
    </w:p>
    <w:p w14:paraId="7B2FE5DC" w14:textId="454A0E88" w:rsidR="00772A5D" w:rsidRPr="009566EF" w:rsidRDefault="009566EF" w:rsidP="009566EF">
      <w:r w:rsidRPr="00346E4E">
        <w:rPr>
          <w:rFonts w:ascii="Arial" w:hAnsi="Arial" w:cs="Arial"/>
          <w:sz w:val="22"/>
          <w:szCs w:val="22"/>
        </w:rPr>
        <w:t xml:space="preserve">                           </w:t>
      </w:r>
      <w:r>
        <w:rPr>
          <w:rFonts w:ascii="Arial" w:hAnsi="Arial" w:cs="Arial"/>
          <w:sz w:val="22"/>
          <w:szCs w:val="22"/>
        </w:rPr>
        <w:t xml:space="preserve">za správce </w:t>
      </w:r>
      <w:r w:rsidRPr="00346E4E">
        <w:rPr>
          <w:rFonts w:ascii="Arial" w:hAnsi="Arial" w:cs="Arial"/>
          <w:sz w:val="22"/>
          <w:szCs w:val="22"/>
        </w:rPr>
        <w:t xml:space="preserve">                                                              </w:t>
      </w:r>
      <w:r>
        <w:rPr>
          <w:rFonts w:ascii="Arial" w:hAnsi="Arial" w:cs="Arial"/>
          <w:sz w:val="22"/>
          <w:szCs w:val="22"/>
        </w:rPr>
        <w:t>za p</w:t>
      </w:r>
      <w:r w:rsidRPr="00346E4E">
        <w:rPr>
          <w:rFonts w:ascii="Arial" w:hAnsi="Arial" w:cs="Arial"/>
          <w:sz w:val="22"/>
          <w:szCs w:val="22"/>
        </w:rPr>
        <w:t>odnájemce</w:t>
      </w:r>
    </w:p>
    <w:sectPr w:rsidR="00772A5D" w:rsidRPr="00956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D34"/>
    <w:multiLevelType w:val="multilevel"/>
    <w:tmpl w:val="61C2C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EF"/>
    <w:rsid w:val="00772A5D"/>
    <w:rsid w:val="008113A0"/>
    <w:rsid w:val="00956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6EB7"/>
  <w15:chartTrackingRefBased/>
  <w15:docId w15:val="{5BBFFDD0-5156-416F-A046-EE5C24B3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66E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566E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566EF"/>
    <w:rPr>
      <w:rFonts w:ascii="Arial" w:eastAsia="Times New Roman" w:hAnsi="Arial" w:cs="Arial"/>
      <w:b/>
      <w:bCs/>
      <w:sz w:val="26"/>
      <w:szCs w:val="26"/>
      <w:lang w:eastAsia="cs-CZ"/>
    </w:rPr>
  </w:style>
  <w:style w:type="paragraph" w:styleId="Zkladntext2">
    <w:name w:val="Body Text 2"/>
    <w:basedOn w:val="Normln"/>
    <w:link w:val="Zkladntext2Char"/>
    <w:unhideWhenUsed/>
    <w:rsid w:val="009566EF"/>
    <w:rPr>
      <w:sz w:val="28"/>
      <w:szCs w:val="20"/>
    </w:rPr>
  </w:style>
  <w:style w:type="character" w:customStyle="1" w:styleId="Zkladntext2Char">
    <w:name w:val="Základní text 2 Char"/>
    <w:basedOn w:val="Standardnpsmoodstavce"/>
    <w:link w:val="Zkladntext2"/>
    <w:rsid w:val="009566EF"/>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9566EF"/>
    <w:pPr>
      <w:spacing w:after="120"/>
      <w:ind w:left="283"/>
    </w:pPr>
  </w:style>
  <w:style w:type="character" w:customStyle="1" w:styleId="ZkladntextodsazenChar">
    <w:name w:val="Základní text odsazený Char"/>
    <w:basedOn w:val="Standardnpsmoodstavce"/>
    <w:link w:val="Zkladntextodsazen"/>
    <w:rsid w:val="009566EF"/>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566EF"/>
    <w:pPr>
      <w:spacing w:after="120"/>
    </w:pPr>
    <w:rPr>
      <w:sz w:val="16"/>
      <w:szCs w:val="16"/>
    </w:rPr>
  </w:style>
  <w:style w:type="character" w:customStyle="1" w:styleId="Zkladntext3Char">
    <w:name w:val="Základní text 3 Char"/>
    <w:basedOn w:val="Standardnpsmoodstavce"/>
    <w:link w:val="Zkladntext3"/>
    <w:rsid w:val="009566EF"/>
    <w:rPr>
      <w:rFonts w:ascii="Times New Roman" w:eastAsia="Times New Roman" w:hAnsi="Times New Roman" w:cs="Times New Roman"/>
      <w:sz w:val="16"/>
      <w:szCs w:val="16"/>
      <w:lang w:eastAsia="cs-CZ"/>
    </w:rPr>
  </w:style>
  <w:style w:type="character" w:styleId="Hypertextovodkaz">
    <w:name w:val="Hyperlink"/>
    <w:uiPriority w:val="99"/>
    <w:unhideWhenUsed/>
    <w:rsid w:val="009566EF"/>
    <w:rPr>
      <w:color w:val="0563C1"/>
      <w:u w:val="single"/>
    </w:rPr>
  </w:style>
  <w:style w:type="paragraph" w:customStyle="1" w:styleId="ZkladntextIMP">
    <w:name w:val="Základní text_IMP"/>
    <w:basedOn w:val="Normln"/>
    <w:rsid w:val="009566EF"/>
    <w:pPr>
      <w:widowControl w:val="0"/>
      <w:snapToGrid w:val="0"/>
      <w:spacing w:line="276"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2543</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Gareisova</dc:creator>
  <cp:keywords/>
  <dc:description/>
  <cp:lastModifiedBy>Jitka Tůmová</cp:lastModifiedBy>
  <cp:revision>2</cp:revision>
  <dcterms:created xsi:type="dcterms:W3CDTF">2021-10-11T05:59:00Z</dcterms:created>
  <dcterms:modified xsi:type="dcterms:W3CDTF">2021-10-11T10:06:00Z</dcterms:modified>
</cp:coreProperties>
</file>