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ALUREY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Sopotnice 250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561 15 Sopotnice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06783759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D228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1603962" w14:textId="77777777" w:rsidR="007306B2" w:rsidRPr="00930241" w:rsidRDefault="007306B2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13864B42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ALUREY s.r.o.</w:t>
                      </w:r>
                    </w:p>
                    <w:p w14:paraId="2201D0C3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Sopotnice 250</w:t>
                      </w:r>
                    </w:p>
                    <w:p w14:paraId="3AB27BA4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561 15 Sopotnice</w:t>
                      </w:r>
                    </w:p>
                    <w:p w14:paraId="6C3E2242" w14:textId="77777777" w:rsidR="007306B2" w:rsidRDefault="007306B2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26B53C75" w14:textId="77777777" w:rsidR="007306B2" w:rsidRPr="00562180" w:rsidRDefault="007306B2" w:rsidP="0028328F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06783759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5C3B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října 2021</w:t>
            </w:r>
          </w:p>
        </w:tc>
      </w:tr>
    </w:tbl>
    <w:p>
      <w:pPr>
        <w:spacing w:after="0"/>
      </w:pPr>
    </w:p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245/2021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opravu oken v havarijním stavu v přízemní úřadu kancelář poradenství pro nákladové středisko KoP Ústí nad Orlicí.</w:t>
      </w:r>
    </w:p>
    <w:p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Vladimíra Lesenská, tel. č. 950 172 517</w:t>
      </w:r>
    </w:p>
    <w:p>
      <w:pPr>
        <w:tabs>
          <w:tab w:val="left" w:pos="567"/>
        </w:tabs>
        <w:spacing w:after="0"/>
        <w:rPr>
          <w:rFonts w:ascii="Times New Roman" w:hAnsi="Times New Roman" w:cs="Times New Roman"/>
        </w:rPr>
      </w:pP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52.755,-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do 15. 12. 2021 vč. zaslání faktury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Přijetí objednávky.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A</w:t>
      </w:r>
      <w:r>
        <w:rPr>
          <w:rFonts w:ascii="Times New Roman" w:eastAsia="Times New Roman" w:hAnsi="Times New Roman" w:cs="Times New Roman"/>
          <w:szCs w:val="20"/>
          <w:lang w:eastAsia="cs-CZ"/>
        </w:rPr>
        <w:t>LUREY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s.r.o.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>06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>
        <w:rPr>
          <w:rFonts w:ascii="Times New Roman" w:eastAsia="Times New Roman" w:hAnsi="Times New Roman" w:cs="Times New Roman"/>
          <w:szCs w:val="20"/>
          <w:lang w:eastAsia="cs-CZ"/>
        </w:rPr>
        <w:t>10</w:t>
      </w:r>
      <w:r>
        <w:rPr>
          <w:rFonts w:ascii="Times New Roman" w:eastAsia="Times New Roman" w:hAnsi="Times New Roman" w:cs="Times New Roman"/>
          <w:szCs w:val="20"/>
          <w:lang w:eastAsia="cs-CZ"/>
        </w:rPr>
        <w:t>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E88D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4C5A2DD6" w14:textId="77777777" w:rsidR="007306B2" w:rsidRPr="008965C9" w:rsidRDefault="007306B2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A9D3AD7" w14:textId="77777777" w:rsidR="007306B2" w:rsidRPr="008965C9" w:rsidRDefault="007306B2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81483F30-01D7-4A55-9405-9B42A381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228D-B6B6-4828-8D96-9A2DCF27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pacaltoval</dc:creator>
  <cp:lastModifiedBy>Herník Vladimír Mgr. (UPE-KRP)</cp:lastModifiedBy>
  <cp:revision>3</cp:revision>
  <cp:lastPrinted>2021-10-04T10:23:00Z</cp:lastPrinted>
  <dcterms:created xsi:type="dcterms:W3CDTF">2021-10-07T09:08:00Z</dcterms:created>
  <dcterms:modified xsi:type="dcterms:W3CDTF">2021-10-07T09:12:00Z</dcterms:modified>
</cp:coreProperties>
</file>