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AA" w:rsidRPr="00EC63B6" w:rsidRDefault="00EC63B6" w:rsidP="00EC63B6">
      <w:pPr>
        <w:rPr>
          <w:color w:val="FF0000"/>
          <w:sz w:val="40"/>
          <w:szCs w:val="40"/>
        </w:rPr>
      </w:pPr>
      <w:bookmarkStart w:id="0" w:name="_GoBack"/>
      <w:bookmarkEnd w:id="0"/>
      <w:r w:rsidRPr="00EC63B6">
        <w:rPr>
          <w:color w:val="FF0000"/>
          <w:sz w:val="40"/>
          <w:szCs w:val="40"/>
        </w:rPr>
        <w:t>KRYCÍ LIST</w:t>
      </w:r>
    </w:p>
    <w:p w:rsidR="00EC63B6" w:rsidRDefault="00EC63B6" w:rsidP="00EC63B6"/>
    <w:tbl>
      <w:tblPr>
        <w:tblW w:w="15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0"/>
        <w:gridCol w:w="460"/>
        <w:gridCol w:w="1280"/>
        <w:gridCol w:w="1840"/>
        <w:gridCol w:w="196"/>
        <w:gridCol w:w="380"/>
        <w:gridCol w:w="1315"/>
        <w:gridCol w:w="1041"/>
        <w:gridCol w:w="985"/>
        <w:gridCol w:w="196"/>
        <w:gridCol w:w="341"/>
        <w:gridCol w:w="340"/>
        <w:gridCol w:w="1914"/>
        <w:gridCol w:w="734"/>
        <w:gridCol w:w="611"/>
        <w:gridCol w:w="684"/>
        <w:gridCol w:w="236"/>
        <w:gridCol w:w="1181"/>
        <w:gridCol w:w="1276"/>
      </w:tblGrid>
      <w:tr w:rsidR="00EC63B6" w:rsidRPr="00EC63B6" w:rsidTr="00EC63B6">
        <w:trPr>
          <w:trHeight w:val="180"/>
        </w:trPr>
        <w:tc>
          <w:tcPr>
            <w:tcW w:w="34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629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NMvP Chlév Morávka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JKSO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629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EČO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2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629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629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6294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49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</w:t>
            </w:r>
          </w:p>
        </w:tc>
        <w:tc>
          <w:tcPr>
            <w:tcW w:w="629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trHeight w:val="25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gridAfter w:val="1"/>
          <w:wAfter w:w="1276" w:type="dxa"/>
          <w:trHeight w:val="37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Rozpočet číslo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CZ-CPV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37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01.09.2021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CZ-CPA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</w:tr>
      <w:tr w:rsidR="00EC63B6" w:rsidRPr="00EC63B6" w:rsidTr="00EC63B6">
        <w:trPr>
          <w:trHeight w:val="180"/>
        </w:trPr>
        <w:tc>
          <w:tcPr>
            <w:tcW w:w="3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trHeight w:val="402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Měrné a účelové jednotky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trHeight w:val="432"/>
        </w:trPr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Počet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Náklady / 1 m.j.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Počet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Náklady / 1 m.j.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        Počet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  Náklady / 1 m.j.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402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Rozpočtové náklady 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rozp.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na umístění stavby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9 690,00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Práce přesčas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staveniště  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2 092,76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pevné podl.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Projektové práce  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2 585,98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památka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 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338 585,04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Provozní vlivy  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"M"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Dodávky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Jiné VRN   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VRN z rozpočtu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ZRN (ř. 1-6)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352 953,78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 (ř. 8-11)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VRN (ř. 13-18)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390"/>
        </w:trPr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HZS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Kompl. činnost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Projektant, Zhotovitel, Objednatel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352 953,78</w:t>
            </w:r>
          </w:p>
        </w:tc>
      </w:tr>
      <w:tr w:rsidR="00EC63B6" w:rsidRPr="00EC63B6" w:rsidTr="00EC63B6">
        <w:trPr>
          <w:trHeight w:val="28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Základ daně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DPH celkem</w:t>
            </w:r>
          </w:p>
        </w:tc>
      </w:tr>
      <w:tr w:rsidR="00EC63B6" w:rsidRPr="00EC63B6" w:rsidTr="00EC63B6">
        <w:trPr>
          <w:trHeight w:val="25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snížená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15,0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25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základní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352 953,78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74 120,29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427 074,07</w:t>
            </w:r>
          </w:p>
        </w:tc>
      </w:tr>
      <w:tr w:rsidR="00EC63B6" w:rsidRPr="00EC63B6" w:rsidTr="00EC63B6">
        <w:trPr>
          <w:gridAfter w:val="1"/>
          <w:wAfter w:w="1276" w:type="dxa"/>
          <w:trHeight w:val="390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Přípočty a odpočty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C63B6" w:rsidRPr="00EC63B6" w:rsidTr="00EC63B6">
        <w:trPr>
          <w:gridAfter w:val="1"/>
          <w:wAfter w:w="1276" w:type="dxa"/>
          <w:trHeight w:val="28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Dodá zadavatel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gridAfter w:val="1"/>
          <w:wAfter w:w="1276" w:type="dxa"/>
          <w:trHeight w:val="282"/>
        </w:trPr>
        <w:tc>
          <w:tcPr>
            <w:tcW w:w="3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Klouzavá doložka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282"/>
        </w:trPr>
        <w:tc>
          <w:tcPr>
            <w:tcW w:w="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MS Sans Serif" w:eastAsia="Times New Roman" w:hAnsi="MS Sans Serif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Zvýhodnění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C63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EC63B6" w:rsidRPr="00EC63B6" w:rsidTr="00EC63B6">
        <w:trPr>
          <w:trHeight w:val="19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19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</w:tr>
    </w:tbl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p w:rsidR="00EC63B6" w:rsidRDefault="00EC63B6" w:rsidP="00EC63B6"/>
    <w:tbl>
      <w:tblPr>
        <w:tblW w:w="142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40"/>
        <w:gridCol w:w="1420"/>
        <w:gridCol w:w="5440"/>
        <w:gridCol w:w="640"/>
        <w:gridCol w:w="1300"/>
        <w:gridCol w:w="1540"/>
        <w:gridCol w:w="2080"/>
      </w:tblGrid>
      <w:tr w:rsidR="00EC63B6" w:rsidRPr="00EC63B6" w:rsidTr="00EC63B6">
        <w:trPr>
          <w:trHeight w:val="552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ROZPOČET S VÝKAZEM VÝMĚR</w:t>
            </w:r>
          </w:p>
        </w:tc>
      </w:tr>
      <w:tr w:rsidR="00EC63B6" w:rsidRPr="00EC63B6" w:rsidTr="00EC63B6">
        <w:trPr>
          <w:trHeight w:val="252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NMvP Chlév Morávka +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trHeight w:val="25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trHeight w:val="13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EC63B6" w:rsidRPr="00EC63B6" w:rsidTr="00EC63B6">
        <w:trPr>
          <w:trHeight w:val="25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trHeight w:val="25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C63B6" w:rsidRPr="00EC63B6" w:rsidTr="00EC63B6">
        <w:trPr>
          <w:trHeight w:val="25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17. 8. 2021</w:t>
            </w:r>
          </w:p>
        </w:tc>
      </w:tr>
      <w:tr w:rsidR="00EC63B6" w:rsidRPr="00EC63B6" w:rsidTr="00EC63B6">
        <w:trPr>
          <w:trHeight w:val="1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EC63B6" w:rsidRPr="00EC63B6" w:rsidTr="00EC63B6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Kód položky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3B6" w:rsidRPr="00EC63B6" w:rsidRDefault="00EC63B6" w:rsidP="00EC63B6">
            <w:pPr>
              <w:ind w:left="0" w:firstLine="0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</w:pPr>
            <w:r w:rsidRPr="00EC63B6">
              <w:rPr>
                <w:rFonts w:ascii="Arial CYR" w:eastAsia="Times New Roman" w:hAnsi="Arial CYR" w:cs="Times New Roman"/>
                <w:sz w:val="18"/>
                <w:szCs w:val="18"/>
                <w:lang w:eastAsia="cs-CZ"/>
              </w:rPr>
              <w:t>Cena celkem</w:t>
            </w:r>
          </w:p>
        </w:tc>
      </w:tr>
      <w:tr w:rsidR="00EC63B6" w:rsidRPr="00EC63B6" w:rsidTr="00EC63B6">
        <w:trPr>
          <w:trHeight w:val="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EC63B6" w:rsidRPr="00EC63B6" w:rsidTr="00EC63B6">
        <w:trPr>
          <w:trHeight w:val="6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11 782,76</w:t>
            </w:r>
          </w:p>
        </w:tc>
      </w:tr>
      <w:tr w:rsidR="00EC63B6" w:rsidRPr="00EC63B6" w:rsidTr="00EC63B6">
        <w:trPr>
          <w:trHeight w:val="5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11 782,76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997013511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vybouraných hmot z meziskládky na skládku do 1 km s naložením a se složením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548,63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(201,87+218,4*5,6)/1000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1,425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1,425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odvozu suti a vybouraných hmot na skládku ZKD 1 km přes 1 km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122,550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1 544,13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1,425*86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122,550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122,550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997223845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na skládce (skládkovné) odpadu asfaltového bez dehtu kód odpadu 170 302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9 690,00</w:t>
            </w:r>
          </w:p>
        </w:tc>
      </w:tr>
      <w:tr w:rsidR="00EC63B6" w:rsidRPr="00EC63B6" w:rsidTr="00EC63B6">
        <w:trPr>
          <w:trHeight w:val="6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341 171,02</w:t>
            </w:r>
          </w:p>
        </w:tc>
      </w:tr>
      <w:tr w:rsidR="00EC63B6" w:rsidRPr="00EC63B6" w:rsidTr="00EC63B6">
        <w:trPr>
          <w:trHeight w:val="5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20 538,93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712400843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povlakové krytiny střech do 30° od zbytkového asfaltového pásu odsekáním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201,870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42,20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8 518,91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3,8*2,7*3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30,780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4,3*5,3*3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68,370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1,8*4,4*3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23,760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(2,6+6,8)*2,8*3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78,960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201,870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712400834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odstranění povlakové krytiny střech do 30° ZKD vrstvu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201,870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4,80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968,98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712600843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povlakové krytiny střech přes 30° od zbytkového asfaltového pásu odsekáním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218,400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10 002,72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5,1*3,5*2*3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107,100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5,3*3,5*2*3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111,300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218,400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712600834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odstranění povlakové krytiny střech přes 30° ZKD vrstvu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218,400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4,80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1 048,32</w:t>
            </w:r>
          </w:p>
        </w:tc>
      </w:tr>
      <w:tr w:rsidR="00EC63B6" w:rsidRPr="00EC63B6" w:rsidTr="00EC63B6">
        <w:trPr>
          <w:trHeight w:val="5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320 632,09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762083122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Impregnace řeziva proti dřevokaznému hmyzu, houbám a plísním máčením třída ohrožení 3 a 4 preventivní 2x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sb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8 900,00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8 900,00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762085811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kotevních želez hmotnosti do 5 kg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458,40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7621118R6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stěn a příček z hraněného řeziva pro opětovné použití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288,800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72 633,20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5,1*10*2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102,000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4,8*8*2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76,800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2,5*8*2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288,800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7621128R1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stěn a příček z polohraněného řeziva nebo tyčoviny pro opětovné použití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152,700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272,20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41 564,94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2,8*16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44,800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2,8*12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33,600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3*5,3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15,900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3*3,5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2*1,3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2,600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4*2,2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4*2,5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152,700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762131R1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bednění svislých stěn z hrubých prken pro pětovné použití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101,350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147,20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14 918,72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3,7*3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11,100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1,2*2,5*2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2,5*2,5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2,5*6,9*2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34,500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2,5*7,8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19,500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2,5*2,2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2,5*1,8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2,8*2,5*2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101,350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762212R2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schodiště přímočarého nebo křivočarého š do 1,5 m bez podstupnic pro opětovné použití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1 896,00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2 275,20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762331821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vázaných kcí krovů k dalšímu použití z hranolů průřezové plochy do 120 cm2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71,400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7 482,72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2,7*5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21,500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2,8*13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36,400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71,400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762331822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vázaných kcí krovů k dalšímu použití z hranolů průřezové plochy do 224 cm2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132,60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1 989,00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1,5*6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762331823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vázaných kcí krovů k dalšímu použití z hranolů průřezové plochy do 288 cm2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106,400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158,20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16 832,48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3,5*16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106,400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762331824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vázaných kcí krovů k dalšímu použití z hranolů průřezové plochy do 450 cm2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66,400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189,40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12 576,16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3,5*16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66,400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762341811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bednění střech z prken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42,90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6 009,86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(201,87+218,4)/3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140,090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140,090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762342R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laťování střech z kulatiny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140,090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29,80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4 174,68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7623518R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dýmníků, výparníků, světlíků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1 183,60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762528812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podlah k dalšímu použití s polštáři z prken nebo fošen tloušťky přes 32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43 731,22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7626318R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vrat, dveří plochy do 8 m2 včetně kování pro opětovné použití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599,40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8 391,60</w:t>
            </w: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762823810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stropních trámů k dalšímu použití z hraněného řeziva průřezové plochy do 144 cm2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96,994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8 971,95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2,3*11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25,300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1,8*5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(2,7*4,3*2,7)*2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62,694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96,994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762823830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stropních trámů k dalšímu použití z hraněného řeziva průřezové plochy do 450 cm2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183,60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16 707,60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6,5*14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91,000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4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762841831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podbíjení obkladů stropů a střech k dalšímu použití z hrubých prken tl do 35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196,80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25 598,76</w:t>
            </w: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6,5*(5,1+5,3)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67,600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2,7*3,8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10,260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2,3*(2,6+6,75)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21,505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4,3*5,3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22,790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1,8*4,4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7,920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130,075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EC63B6" w:rsidRPr="00EC63B6" w:rsidTr="00EC63B6">
        <w:trPr>
          <w:trHeight w:val="2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998762101</w:t>
            </w:r>
          </w:p>
        </w:tc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tonážní pro kce tesařské v objektech v do 6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3 279,00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26 232,00</w:t>
            </w:r>
          </w:p>
        </w:tc>
      </w:tr>
      <w:tr w:rsidR="00EC63B6" w:rsidRPr="00EC63B6" w:rsidTr="00EC63B6">
        <w:trPr>
          <w:trHeight w:val="6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3B6" w:rsidRPr="00EC63B6" w:rsidRDefault="00EC63B6" w:rsidP="00EC63B6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C63B6">
              <w:rPr>
                <w:rFonts w:ascii="Arial CE" w:eastAsia="Times New Roman" w:hAnsi="Arial CE" w:cs="Arial CE"/>
                <w:b/>
                <w:bCs/>
                <w:lang w:eastAsia="cs-CZ"/>
              </w:rPr>
              <w:t>352 953,78</w:t>
            </w:r>
          </w:p>
        </w:tc>
      </w:tr>
    </w:tbl>
    <w:p w:rsidR="00EC63B6" w:rsidRDefault="00EC63B6" w:rsidP="00EC63B6"/>
    <w:p w:rsidR="00EC63B6" w:rsidRPr="00EC63B6" w:rsidRDefault="00EC63B6" w:rsidP="00EC63B6"/>
    <w:sectPr w:rsidR="00EC63B6" w:rsidRPr="00EC63B6" w:rsidSect="00EC63B6">
      <w:pgSz w:w="16838" w:h="11906" w:orient="landscape"/>
      <w:pgMar w:top="1417" w:right="25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3B6"/>
    <w:rsid w:val="000A3C5B"/>
    <w:rsid w:val="000B3DF1"/>
    <w:rsid w:val="0014060F"/>
    <w:rsid w:val="00142E88"/>
    <w:rsid w:val="00164487"/>
    <w:rsid w:val="001654F7"/>
    <w:rsid w:val="00167190"/>
    <w:rsid w:val="002220B5"/>
    <w:rsid w:val="002A14F3"/>
    <w:rsid w:val="002B12C5"/>
    <w:rsid w:val="002C55EC"/>
    <w:rsid w:val="002E5D43"/>
    <w:rsid w:val="003A50DF"/>
    <w:rsid w:val="003F6F43"/>
    <w:rsid w:val="00430FE7"/>
    <w:rsid w:val="00463C04"/>
    <w:rsid w:val="00494EBE"/>
    <w:rsid w:val="004F2AB0"/>
    <w:rsid w:val="005418A9"/>
    <w:rsid w:val="006420EE"/>
    <w:rsid w:val="006A416F"/>
    <w:rsid w:val="00712F35"/>
    <w:rsid w:val="007416FB"/>
    <w:rsid w:val="00750C7E"/>
    <w:rsid w:val="00772CA4"/>
    <w:rsid w:val="0080788C"/>
    <w:rsid w:val="00880490"/>
    <w:rsid w:val="00906B0C"/>
    <w:rsid w:val="009462BF"/>
    <w:rsid w:val="009A13BC"/>
    <w:rsid w:val="009A77AB"/>
    <w:rsid w:val="009D0DFB"/>
    <w:rsid w:val="00A302C5"/>
    <w:rsid w:val="00A41CBC"/>
    <w:rsid w:val="00A51CE0"/>
    <w:rsid w:val="00A76A25"/>
    <w:rsid w:val="00AB51FE"/>
    <w:rsid w:val="00AE1EA4"/>
    <w:rsid w:val="00B10675"/>
    <w:rsid w:val="00B16EFC"/>
    <w:rsid w:val="00B261B1"/>
    <w:rsid w:val="00B35F18"/>
    <w:rsid w:val="00B41EAA"/>
    <w:rsid w:val="00B42270"/>
    <w:rsid w:val="00BC2487"/>
    <w:rsid w:val="00BE2CEA"/>
    <w:rsid w:val="00C35B0D"/>
    <w:rsid w:val="00C35EB4"/>
    <w:rsid w:val="00C46E5A"/>
    <w:rsid w:val="00D0341B"/>
    <w:rsid w:val="00DA630B"/>
    <w:rsid w:val="00DC637C"/>
    <w:rsid w:val="00E004C2"/>
    <w:rsid w:val="00E62475"/>
    <w:rsid w:val="00EC63B6"/>
    <w:rsid w:val="00F273CB"/>
    <w:rsid w:val="00F33C96"/>
    <w:rsid w:val="00F715E7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2</cp:revision>
  <dcterms:created xsi:type="dcterms:W3CDTF">2021-10-07T07:56:00Z</dcterms:created>
  <dcterms:modified xsi:type="dcterms:W3CDTF">2021-10-07T07:56:00Z</dcterms:modified>
</cp:coreProperties>
</file>