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2C76F4D6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r w:rsidR="00AE4FCA" w:rsidRPr="00AE4FCA">
        <w:t xml:space="preserve"> </w:t>
      </w:r>
      <w:r w:rsidR="00AE4FCA" w:rsidRPr="00AE4FCA">
        <w:rPr>
          <w:rFonts w:ascii="Arial" w:hAnsi="Arial"/>
          <w:sz w:val="20"/>
        </w:rPr>
        <w:t>09427/2021</w:t>
      </w:r>
      <w:r w:rsidR="00AE4FCA">
        <w:rPr>
          <w:rFonts w:ascii="Arial" w:hAnsi="Arial"/>
          <w:sz w:val="20"/>
        </w:rPr>
        <w:t>/02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4532224C" w14:textId="66569923" w:rsidR="00AE4FCA" w:rsidRPr="001759DF" w:rsidRDefault="00AE4FCA" w:rsidP="001759DF">
      <w:pPr>
        <w:jc w:val="both"/>
        <w:rPr>
          <w:rFonts w:ascii="Arial" w:hAnsi="Arial"/>
          <w:b/>
        </w:rPr>
      </w:pPr>
      <w:r w:rsidRPr="00AE4FCA">
        <w:rPr>
          <w:rFonts w:ascii="Arial" w:hAnsi="Arial"/>
        </w:rPr>
        <w:t>Výstavba RD Březiněves s.r.o.</w:t>
      </w:r>
    </w:p>
    <w:p w14:paraId="4EC8CACA" w14:textId="14301495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se sídlem:</w:t>
      </w:r>
      <w:r w:rsidR="00AE4FCA">
        <w:rPr>
          <w:rFonts w:ascii="Arial" w:hAnsi="Arial"/>
          <w:sz w:val="20"/>
        </w:rPr>
        <w:t xml:space="preserve"> </w:t>
      </w:r>
      <w:r w:rsidR="00AE4FCA" w:rsidRPr="00AE4FCA">
        <w:rPr>
          <w:rFonts w:ascii="Arial" w:hAnsi="Arial"/>
          <w:sz w:val="20"/>
        </w:rPr>
        <w:t>Thámova 21/34, Karlín, 186 00 Praha</w:t>
      </w:r>
    </w:p>
    <w:p w14:paraId="08187503" w14:textId="6F0683FF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AE4FCA" w:rsidRPr="00AE4FCA">
        <w:rPr>
          <w:rFonts w:ascii="Arial" w:hAnsi="Arial"/>
          <w:sz w:val="20"/>
        </w:rPr>
        <w:t>09295470</w:t>
      </w:r>
      <w:r w:rsidRPr="001759DF">
        <w:rPr>
          <w:rFonts w:ascii="Arial" w:hAnsi="Arial"/>
          <w:sz w:val="20"/>
        </w:rPr>
        <w:t xml:space="preserve">    </w:t>
      </w:r>
    </w:p>
    <w:p w14:paraId="2D4DAE76" w14:textId="6802AEA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AE4FCA" w:rsidRPr="00AE4FCA">
        <w:rPr>
          <w:rFonts w:ascii="Arial" w:hAnsi="Arial"/>
          <w:sz w:val="20"/>
        </w:rPr>
        <w:t>CZ</w:t>
      </w:r>
      <w:proofErr w:type="gramEnd"/>
      <w:r w:rsidR="00AE4FCA" w:rsidRPr="00AE4FCA">
        <w:rPr>
          <w:rFonts w:ascii="Arial" w:hAnsi="Arial"/>
          <w:sz w:val="20"/>
        </w:rPr>
        <w:t>09295470</w:t>
      </w:r>
    </w:p>
    <w:p w14:paraId="182AAB74" w14:textId="49F3B8A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AE4FCA">
        <w:rPr>
          <w:rFonts w:ascii="Arial" w:hAnsi="Arial"/>
          <w:sz w:val="20"/>
        </w:rPr>
        <w:t>Ing. Jiřím Procházkou</w:t>
      </w:r>
    </w:p>
    <w:p w14:paraId="380038AA" w14:textId="0AEE0FC9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</w:t>
      </w:r>
      <w:r w:rsidR="00AE4FCA">
        <w:rPr>
          <w:sz w:val="20"/>
        </w:rPr>
        <w:t>U</w:t>
      </w:r>
      <w:proofErr w:type="gramEnd"/>
      <w:r w:rsidR="00AE4FCA">
        <w:rPr>
          <w:sz w:val="20"/>
        </w:rPr>
        <w:t xml:space="preserve"> Městského soudu v Praze</w:t>
      </w:r>
      <w:r w:rsidRPr="001759DF">
        <w:rPr>
          <w:sz w:val="20"/>
        </w:rPr>
        <w:t xml:space="preserve"> </w:t>
      </w:r>
    </w:p>
    <w:p w14:paraId="7B8A9C15" w14:textId="25FFB30A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AE4FCA" w:rsidRPr="00AE4FCA">
        <w:rPr>
          <w:rFonts w:ascii="Arial" w:hAnsi="Arial"/>
          <w:sz w:val="20"/>
        </w:rPr>
        <w:t>C 338432/MSPH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37BE32E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AE4FCA" w:rsidRPr="00AE4FCA">
        <w:rPr>
          <w:rFonts w:ascii="Arial" w:hAnsi="Arial"/>
          <w:sz w:val="20"/>
        </w:rPr>
        <w:t>Sberbank CZ, a.s.</w:t>
      </w:r>
      <w:r w:rsidRPr="001759DF">
        <w:rPr>
          <w:rFonts w:ascii="Arial" w:hAnsi="Arial"/>
          <w:sz w:val="20"/>
        </w:rPr>
        <w:t xml:space="preserve">                       číslo </w:t>
      </w:r>
      <w:proofErr w:type="gramStart"/>
      <w:r w:rsidRPr="001759DF">
        <w:rPr>
          <w:rFonts w:ascii="Arial" w:hAnsi="Arial"/>
          <w:sz w:val="20"/>
        </w:rPr>
        <w:t xml:space="preserve">účtu:  </w:t>
      </w:r>
      <w:r w:rsidR="00AE4FCA" w:rsidRPr="00AE4FCA">
        <w:rPr>
          <w:rFonts w:ascii="Arial" w:hAnsi="Arial"/>
          <w:sz w:val="20"/>
        </w:rPr>
        <w:t>4211340230</w:t>
      </w:r>
      <w:proofErr w:type="gramEnd"/>
      <w:r w:rsidR="00AE4FCA" w:rsidRPr="00AE4FCA">
        <w:rPr>
          <w:rFonts w:ascii="Arial" w:hAnsi="Arial"/>
          <w:sz w:val="20"/>
        </w:rPr>
        <w:t>/6800</w:t>
      </w:r>
    </w:p>
    <w:p w14:paraId="0F9C9DB7" w14:textId="0254E1A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AE4FCA">
        <w:rPr>
          <w:rFonts w:ascii="Arial" w:hAnsi="Arial"/>
          <w:sz w:val="20"/>
        </w:rPr>
        <w:t>Ing. Vojtěch Tolar</w:t>
      </w:r>
      <w:r w:rsidR="00AE4FCA" w:rsidRPr="001759DF">
        <w:rPr>
          <w:rFonts w:ascii="Arial" w:hAnsi="Arial"/>
          <w:sz w:val="20"/>
        </w:rPr>
        <w:t xml:space="preserve">, </w:t>
      </w:r>
      <w:r w:rsidRPr="001759DF">
        <w:rPr>
          <w:rFonts w:ascii="Arial" w:hAnsi="Arial"/>
          <w:sz w:val="20"/>
        </w:rPr>
        <w:t xml:space="preserve">email: </w:t>
      </w:r>
      <w:r w:rsidR="00AE4FCA">
        <w:rPr>
          <w:rFonts w:ascii="Arial" w:hAnsi="Arial"/>
          <w:sz w:val="20"/>
        </w:rPr>
        <w:t>tolar@abpholding.cz</w:t>
      </w:r>
      <w:r w:rsidR="00AE4FCA"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Kablu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18F16474" w:rsidR="00FF2A17" w:rsidRDefault="00AE4FCA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BA7249">
        <w:rPr>
          <w:rFonts w:ascii="Arial" w:hAnsi="Arial" w:cs="Arial"/>
        </w:rPr>
        <w:t xml:space="preserve">Domy </w:t>
      </w:r>
      <w:r w:rsidRPr="00AE4FCA">
        <w:rPr>
          <w:rFonts w:ascii="Arial" w:hAnsi="Arial" w:cs="Arial"/>
        </w:rPr>
        <w:t xml:space="preserve">Březiněves – Dopravní a technická infrastruktura pro 102 RD, </w:t>
      </w:r>
      <w:r w:rsidR="00BB6618" w:rsidRPr="00AE4FCA">
        <w:rPr>
          <w:rFonts w:ascii="Arial" w:hAnsi="Arial" w:cs="Arial"/>
        </w:rPr>
        <w:t>při</w:t>
      </w:r>
      <w:r w:rsidRPr="00AE4FCA">
        <w:rPr>
          <w:rFonts w:ascii="Arial" w:hAnsi="Arial" w:cs="Arial"/>
        </w:rPr>
        <w:t xml:space="preserve"> komunikaci K </w:t>
      </w:r>
      <w:proofErr w:type="spellStart"/>
      <w:r w:rsidR="00BB6618" w:rsidRPr="00AE4FCA">
        <w:rPr>
          <w:rFonts w:ascii="Arial" w:hAnsi="Arial" w:cs="Arial"/>
        </w:rPr>
        <w:t>Březince</w:t>
      </w:r>
      <w:proofErr w:type="spellEnd"/>
      <w:r w:rsidR="00F81F38"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paré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56409069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AE4FCA">
        <w:rPr>
          <w:rFonts w:ascii="Arial" w:hAnsi="Arial"/>
          <w:sz w:val="20"/>
        </w:rPr>
        <w:t xml:space="preserve"> tolar@abpholding.cz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r w:rsidR="000D74ED">
        <w:rPr>
          <w:rFonts w:ascii="Arial" w:hAnsi="Arial" w:cs="Arial"/>
          <w:sz w:val="20"/>
        </w:rPr>
        <w:t xml:space="preserve">ust.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ust.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>ch nebo kanalizačních přípojek nových odběratelů ve smyslu ust.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ust</w:t>
      </w:r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ust.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337EB6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>tel přestane splňovat podmínky pro vydání povolení k provozování vodovodu nebo kanalizace ve smyslu ust.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DjWViz3gAAAAoBAAAPAAAAZHJzL2Rvd25yZXYueG1sTI/BTsMwEETvSPyDtUjcqEOJUJvGqRAR&#10;hx7bIs5uvE3S2usQO03K17NwgctIq9HMzsvXk7Pign1oPSl4nCUgkCpvWqoVvO/fHhYgQtRktPWE&#10;Cq4YYF3c3uQ6M36kLV52sRZcQiHTCpoYu0zKUDXodJj5Dom9o++djnz2tTS9HrncWTlPkmfpdEv8&#10;odEdvjZYnXeDU2C+jtfuaRz3m822HD5tW5b4cVLq/m4qVywvKxARp/iXgB8G3g8FDzv4gUwQVgHT&#10;xF9lbzFPmeWgIF2mS5BFLv8jFN8AAAD//wMAUEsBAi0AFAAGAAgAAAAhALaDOJL+AAAA4QEAABMA&#10;AAAAAAAAAAAAAAAAAAAAAFtDb250ZW50X1R5cGVzXS54bWxQSwECLQAUAAYACAAAACEAOP0h/9YA&#10;AACUAQAACwAAAAAAAAAAAAAAAAAvAQAAX3JlbHMvLnJlbHNQSwECLQAUAAYACAAAACEAd0oxTw4C&#10;AADvAwAADgAAAAAAAAAAAAAAAAAuAgAAZHJzL2Uyb0RvYy54bWxQSwECLQAUAAYACAAAACEA41lY&#10;s94AAAAKAQAADwAAAAAAAAAAAAAAAABo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se sídlem: Ke Kablu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ú.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011D" w14:textId="77777777" w:rsidR="00D11C71" w:rsidRDefault="00D11C71" w:rsidP="00796A29">
      <w:r>
        <w:separator/>
      </w:r>
    </w:p>
  </w:endnote>
  <w:endnote w:type="continuationSeparator" w:id="0">
    <w:p w14:paraId="588D9BA6" w14:textId="77777777" w:rsidR="00D11C71" w:rsidRDefault="00D11C71" w:rsidP="00796A29">
      <w:r>
        <w:continuationSeparator/>
      </w:r>
    </w:p>
  </w:endnote>
  <w:endnote w:type="continuationNotice" w:id="1">
    <w:p w14:paraId="499BDB21" w14:textId="77777777" w:rsidR="00D11C71" w:rsidRDefault="00D11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ˇ¦¨§ˇ¦|ˇ§ˇě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AB40" w14:textId="77777777" w:rsidR="00D11C71" w:rsidRDefault="00D11C71" w:rsidP="00796A29">
      <w:r>
        <w:separator/>
      </w:r>
    </w:p>
  </w:footnote>
  <w:footnote w:type="continuationSeparator" w:id="0">
    <w:p w14:paraId="41C3FBB7" w14:textId="77777777" w:rsidR="00D11C71" w:rsidRDefault="00D11C71" w:rsidP="00796A29">
      <w:r>
        <w:continuationSeparator/>
      </w:r>
    </w:p>
  </w:footnote>
  <w:footnote w:type="continuationNotice" w:id="1">
    <w:p w14:paraId="0A22A9EA" w14:textId="77777777" w:rsidR="00D11C71" w:rsidRDefault="00D11C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E4FCA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80DE5"/>
    <w:rsid w:val="00B90010"/>
    <w:rsid w:val="00B96BCD"/>
    <w:rsid w:val="00BA4EE1"/>
    <w:rsid w:val="00BA7249"/>
    <w:rsid w:val="00BA7EC0"/>
    <w:rsid w:val="00BB6618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11C7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8A7C4C50-044E-E24E-95AD-F7F1CEB46A2B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5CCF1E19-5ED8-43C9-9EEC-EC1263B669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6917</Words>
  <Characters>40812</Characters>
  <Application>Microsoft Office Word</Application>
  <DocSecurity>4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Almerová Jana</cp:lastModifiedBy>
  <cp:revision>2</cp:revision>
  <cp:lastPrinted>2020-08-17T11:56:00Z</cp:lastPrinted>
  <dcterms:created xsi:type="dcterms:W3CDTF">2021-08-20T06:33:00Z</dcterms:created>
  <dcterms:modified xsi:type="dcterms:W3CDTF">2021-08-20T06:33:00Z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