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DD3D" w14:textId="77777777" w:rsidR="00AA13B7" w:rsidRPr="00D93D61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D93D61">
        <w:rPr>
          <w:rFonts w:ascii="Arial" w:hAnsi="Arial" w:cs="Arial"/>
          <w:b/>
          <w:sz w:val="28"/>
          <w:szCs w:val="28"/>
        </w:rPr>
        <w:t>DAROVACÍ SMLOUVA</w:t>
      </w:r>
    </w:p>
    <w:p w14:paraId="1C843BD6" w14:textId="77777777" w:rsidR="00AA13B7" w:rsidRPr="00D93D61" w:rsidRDefault="00AA13B7" w:rsidP="00AA13B7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 xml:space="preserve">ev. č. </w:t>
      </w:r>
      <w:r w:rsidR="00564DB1" w:rsidRPr="00D93D61">
        <w:rPr>
          <w:rFonts w:ascii="Arial" w:hAnsi="Arial" w:cs="Arial"/>
          <w:b/>
          <w:sz w:val="20"/>
          <w:szCs w:val="20"/>
        </w:rPr>
        <w:t>DAN/PVS/10/100055/2021</w:t>
      </w:r>
    </w:p>
    <w:p w14:paraId="17F84FF2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C1FAA2B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D93D61">
        <w:rPr>
          <w:rFonts w:ascii="Arial" w:hAnsi="Arial" w:cs="Arial"/>
          <w:b/>
          <w:sz w:val="20"/>
          <w:szCs w:val="20"/>
          <w:u w:val="single"/>
        </w:rPr>
        <w:t>SMLUVNÍ STRANY</w:t>
      </w:r>
    </w:p>
    <w:p w14:paraId="55CFF063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545EBB8" w14:textId="77777777" w:rsidR="00AA13B7" w:rsidRPr="00D93D61" w:rsidRDefault="00564DB1" w:rsidP="00AA13B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93D61">
        <w:rPr>
          <w:rFonts w:ascii="Arial" w:hAnsi="Arial" w:cs="Arial"/>
          <w:b/>
          <w:sz w:val="20"/>
          <w:szCs w:val="20"/>
        </w:rPr>
        <w:t>RONEKS s.r.o.</w:t>
      </w:r>
    </w:p>
    <w:p w14:paraId="0670BEF3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 xml:space="preserve">se sídlem: </w:t>
      </w:r>
      <w:r w:rsidR="00564DB1" w:rsidRPr="00D93D61">
        <w:rPr>
          <w:rFonts w:ascii="Arial" w:hAnsi="Arial" w:cs="Arial"/>
          <w:b/>
          <w:sz w:val="20"/>
          <w:szCs w:val="20"/>
        </w:rPr>
        <w:t xml:space="preserve">U dálnice 2756, Praha 13-Stodůlky, 155 </w:t>
      </w:r>
      <w:proofErr w:type="gramStart"/>
      <w:r w:rsidR="00564DB1" w:rsidRPr="00D93D61">
        <w:rPr>
          <w:rFonts w:ascii="Arial" w:hAnsi="Arial" w:cs="Arial"/>
          <w:b/>
          <w:sz w:val="20"/>
          <w:szCs w:val="20"/>
        </w:rPr>
        <w:t>00  Praha</w:t>
      </w:r>
      <w:proofErr w:type="gramEnd"/>
      <w:r w:rsidR="00564DB1" w:rsidRPr="00D93D61">
        <w:rPr>
          <w:rFonts w:ascii="Arial" w:hAnsi="Arial" w:cs="Arial"/>
          <w:b/>
          <w:sz w:val="20"/>
          <w:szCs w:val="20"/>
        </w:rPr>
        <w:t xml:space="preserve"> 515</w:t>
      </w:r>
    </w:p>
    <w:p w14:paraId="2E5A203C" w14:textId="7A97DA4B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 xml:space="preserve">IČO: </w:t>
      </w:r>
      <w:r w:rsidR="00564DB1" w:rsidRPr="00D93D61">
        <w:rPr>
          <w:rFonts w:ascii="Arial" w:hAnsi="Arial" w:cs="Arial"/>
          <w:sz w:val="20"/>
          <w:szCs w:val="20"/>
        </w:rPr>
        <w:t>27132366</w:t>
      </w:r>
      <w:r w:rsidRPr="00D93D61">
        <w:rPr>
          <w:rFonts w:ascii="Arial" w:hAnsi="Arial" w:cs="Arial"/>
          <w:sz w:val="20"/>
          <w:szCs w:val="20"/>
        </w:rPr>
        <w:t xml:space="preserve">     </w:t>
      </w:r>
    </w:p>
    <w:p w14:paraId="52935ADD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gramStart"/>
      <w:r w:rsidRPr="00D93D61">
        <w:rPr>
          <w:rFonts w:ascii="Arial" w:hAnsi="Arial" w:cs="Arial"/>
          <w:sz w:val="20"/>
          <w:szCs w:val="20"/>
        </w:rPr>
        <w:t xml:space="preserve">DIČ:  </w:t>
      </w:r>
      <w:r w:rsidR="00564DB1" w:rsidRPr="00D93D61">
        <w:rPr>
          <w:rFonts w:ascii="Arial" w:hAnsi="Arial" w:cs="Arial"/>
          <w:sz w:val="20"/>
          <w:szCs w:val="20"/>
        </w:rPr>
        <w:t>CZ</w:t>
      </w:r>
      <w:proofErr w:type="gramEnd"/>
      <w:r w:rsidR="00564DB1" w:rsidRPr="00D93D61">
        <w:rPr>
          <w:rFonts w:ascii="Arial" w:hAnsi="Arial" w:cs="Arial"/>
          <w:sz w:val="20"/>
          <w:szCs w:val="20"/>
        </w:rPr>
        <w:t>27132366</w:t>
      </w:r>
    </w:p>
    <w:p w14:paraId="7A11AB8B" w14:textId="421B5FDC" w:rsidR="00AA13B7" w:rsidRPr="004071A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071A9">
        <w:rPr>
          <w:rFonts w:ascii="Arial" w:hAnsi="Arial" w:cs="Arial"/>
          <w:sz w:val="20"/>
          <w:szCs w:val="20"/>
        </w:rPr>
        <w:t xml:space="preserve">kterou </w:t>
      </w:r>
      <w:proofErr w:type="gramStart"/>
      <w:r w:rsidRPr="004071A9">
        <w:rPr>
          <w:rFonts w:ascii="Arial" w:hAnsi="Arial" w:cs="Arial"/>
          <w:sz w:val="20"/>
          <w:szCs w:val="20"/>
        </w:rPr>
        <w:t xml:space="preserve">zastupuje:  </w:t>
      </w:r>
      <w:r w:rsidR="00C074B5" w:rsidRPr="004071A9">
        <w:rPr>
          <w:rFonts w:ascii="Arial" w:hAnsi="Arial" w:cs="Arial"/>
          <w:sz w:val="20"/>
          <w:szCs w:val="20"/>
        </w:rPr>
        <w:t>Roman</w:t>
      </w:r>
      <w:proofErr w:type="gramEnd"/>
      <w:r w:rsidR="00C074B5" w:rsidRPr="004071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74B5" w:rsidRPr="004071A9">
        <w:rPr>
          <w:rFonts w:ascii="Arial" w:hAnsi="Arial" w:cs="Arial"/>
          <w:sz w:val="20"/>
          <w:szCs w:val="20"/>
        </w:rPr>
        <w:t>Mytryuk</w:t>
      </w:r>
      <w:proofErr w:type="spellEnd"/>
      <w:r w:rsidR="00C074B5" w:rsidRPr="004071A9">
        <w:rPr>
          <w:rFonts w:ascii="Arial" w:hAnsi="Arial" w:cs="Arial"/>
          <w:sz w:val="20"/>
          <w:szCs w:val="20"/>
        </w:rPr>
        <w:t xml:space="preserve"> - jednatel</w:t>
      </w:r>
      <w:r w:rsidRPr="004071A9">
        <w:rPr>
          <w:rFonts w:ascii="Arial" w:hAnsi="Arial" w:cs="Arial"/>
          <w:sz w:val="20"/>
          <w:szCs w:val="20"/>
        </w:rPr>
        <w:t xml:space="preserve">    </w:t>
      </w:r>
    </w:p>
    <w:p w14:paraId="12EEFCD8" w14:textId="12D490C9" w:rsidR="00AA13B7" w:rsidRPr="004071A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071A9">
        <w:rPr>
          <w:rFonts w:ascii="Arial" w:hAnsi="Arial" w:cs="Arial"/>
          <w:sz w:val="20"/>
          <w:szCs w:val="20"/>
        </w:rPr>
        <w:t>zapsána v obchodním rejstříku vedeném</w:t>
      </w:r>
      <w:r w:rsidR="00C074B5" w:rsidRPr="004071A9">
        <w:rPr>
          <w:rFonts w:ascii="Arial" w:hAnsi="Arial" w:cs="Arial"/>
          <w:sz w:val="20"/>
          <w:szCs w:val="20"/>
        </w:rPr>
        <w:t xml:space="preserve"> u Městského soudu v Praze</w:t>
      </w:r>
    </w:p>
    <w:p w14:paraId="75669BFE" w14:textId="7CE48622" w:rsidR="00AA13B7" w:rsidRPr="004071A9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071A9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4071A9">
        <w:rPr>
          <w:rFonts w:ascii="Arial" w:hAnsi="Arial" w:cs="Arial"/>
          <w:sz w:val="20"/>
          <w:szCs w:val="20"/>
        </w:rPr>
        <w:t>sp</w:t>
      </w:r>
      <w:proofErr w:type="spellEnd"/>
      <w:r w:rsidRPr="004071A9">
        <w:rPr>
          <w:rFonts w:ascii="Arial" w:hAnsi="Arial" w:cs="Arial"/>
          <w:sz w:val="20"/>
          <w:szCs w:val="20"/>
        </w:rPr>
        <w:t xml:space="preserve">. Značkou: </w:t>
      </w:r>
      <w:r w:rsidR="0023504F" w:rsidRPr="004071A9">
        <w:rPr>
          <w:rFonts w:ascii="Arial" w:hAnsi="Arial" w:cs="Arial"/>
          <w:sz w:val="20"/>
          <w:szCs w:val="20"/>
        </w:rPr>
        <w:t>C 98698</w:t>
      </w:r>
    </w:p>
    <w:p w14:paraId="7C7B61F2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46978BA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(dále jen „</w:t>
      </w:r>
      <w:r w:rsidRPr="00D93D61">
        <w:rPr>
          <w:rFonts w:ascii="Arial" w:hAnsi="Arial" w:cs="Arial"/>
          <w:b/>
          <w:sz w:val="20"/>
          <w:szCs w:val="20"/>
        </w:rPr>
        <w:t>Dárce</w:t>
      </w:r>
      <w:r w:rsidRPr="00D93D61">
        <w:rPr>
          <w:rFonts w:ascii="Arial" w:hAnsi="Arial" w:cs="Arial"/>
          <w:sz w:val="20"/>
          <w:szCs w:val="20"/>
        </w:rPr>
        <w:t>“)</w:t>
      </w:r>
    </w:p>
    <w:p w14:paraId="7D493C20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D949F8B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a</w:t>
      </w:r>
    </w:p>
    <w:p w14:paraId="49B98484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902C972" w14:textId="77777777" w:rsidR="001B12BE" w:rsidRDefault="001B12BE" w:rsidP="001B12BE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Hlavní město Praha</w:t>
      </w:r>
    </w:p>
    <w:p w14:paraId="4AF6D4B5" w14:textId="77777777" w:rsidR="001B12BE" w:rsidRDefault="001B12BE" w:rsidP="001B12B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proofErr w:type="gramStart"/>
      <w:r>
        <w:rPr>
          <w:rFonts w:ascii="Arial" w:hAnsi="Arial" w:cs="Arial"/>
          <w:sz w:val="20"/>
          <w:szCs w:val="20"/>
        </w:rPr>
        <w:t>sídlem:  Praha</w:t>
      </w:r>
      <w:proofErr w:type="gramEnd"/>
      <w:r>
        <w:rPr>
          <w:rFonts w:ascii="Arial" w:hAnsi="Arial" w:cs="Arial"/>
          <w:sz w:val="20"/>
          <w:szCs w:val="20"/>
        </w:rPr>
        <w:t xml:space="preserve"> 1, Mariánské nám. 2</w:t>
      </w:r>
    </w:p>
    <w:p w14:paraId="7A4B09BA" w14:textId="77777777" w:rsidR="001B12BE" w:rsidRDefault="001B12BE" w:rsidP="001B12B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00064581, DIČ: CZ00064581</w:t>
      </w:r>
    </w:p>
    <w:p w14:paraId="2BC12CF1" w14:textId="77777777" w:rsidR="001B12BE" w:rsidRDefault="001B12BE" w:rsidP="001B12BE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 na základě plné moci ze dne 12.10.2006, schválené radou hlavního města Prahy dne 15.8.2006, společností </w:t>
      </w:r>
      <w:r>
        <w:rPr>
          <w:rFonts w:ascii="Arial" w:hAnsi="Arial" w:cs="Arial"/>
          <w:b/>
          <w:sz w:val="20"/>
          <w:szCs w:val="20"/>
        </w:rPr>
        <w:t>Pražská vodohospodářská společnost a.s.</w:t>
      </w:r>
      <w:r>
        <w:rPr>
          <w:rFonts w:ascii="Arial" w:hAnsi="Arial" w:cs="Arial"/>
          <w:sz w:val="20"/>
          <w:szCs w:val="20"/>
        </w:rPr>
        <w:t xml:space="preserve">, se sídlem: Praha 1, Žatecká 110/2, PSČ 110 01, IČO: 25656112, kterou zastupuje: </w:t>
      </w:r>
      <w:bookmarkStart w:id="0" w:name="_Hlk41373632"/>
      <w:bookmarkStart w:id="1" w:name="_Hlk41373804"/>
      <w:r>
        <w:rPr>
          <w:rFonts w:ascii="Arial" w:hAnsi="Arial" w:cs="Arial"/>
          <w:sz w:val="20"/>
          <w:szCs w:val="20"/>
        </w:rPr>
        <w:t>Mgr. Martin Velík, ředitel divize majetku, na základě plné moci ze dne 5.5.2020</w:t>
      </w:r>
      <w:bookmarkEnd w:id="0"/>
      <w:r>
        <w:rPr>
          <w:rFonts w:ascii="Arial" w:hAnsi="Arial" w:cs="Arial"/>
          <w:sz w:val="20"/>
          <w:szCs w:val="20"/>
        </w:rPr>
        <w:t>.</w:t>
      </w:r>
      <w:bookmarkEnd w:id="1"/>
    </w:p>
    <w:p w14:paraId="75299CD1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720492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(dále jen „</w:t>
      </w:r>
      <w:r w:rsidRPr="00D93D61">
        <w:rPr>
          <w:rFonts w:ascii="Arial" w:hAnsi="Arial" w:cs="Arial"/>
          <w:b/>
          <w:sz w:val="20"/>
          <w:szCs w:val="20"/>
        </w:rPr>
        <w:t>Obdarovaný</w:t>
      </w:r>
      <w:r w:rsidRPr="00D93D61">
        <w:rPr>
          <w:rFonts w:ascii="Arial" w:hAnsi="Arial" w:cs="Arial"/>
          <w:sz w:val="20"/>
          <w:szCs w:val="20"/>
        </w:rPr>
        <w:t>“)</w:t>
      </w:r>
    </w:p>
    <w:p w14:paraId="29263E9D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B3CE441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(Dárce a Obdarovaný společně také jako „</w:t>
      </w:r>
      <w:r w:rsidRPr="00D93D61">
        <w:rPr>
          <w:rFonts w:ascii="Arial" w:hAnsi="Arial" w:cs="Arial"/>
          <w:b/>
          <w:sz w:val="20"/>
          <w:szCs w:val="20"/>
        </w:rPr>
        <w:t>Strany</w:t>
      </w:r>
      <w:r w:rsidRPr="00D93D61">
        <w:rPr>
          <w:rFonts w:ascii="Arial" w:hAnsi="Arial" w:cs="Arial"/>
          <w:sz w:val="20"/>
          <w:szCs w:val="20"/>
        </w:rPr>
        <w:t>“ či jednotlivě jako „</w:t>
      </w:r>
      <w:r w:rsidRPr="00D93D61">
        <w:rPr>
          <w:rFonts w:ascii="Arial" w:hAnsi="Arial" w:cs="Arial"/>
          <w:b/>
          <w:sz w:val="20"/>
          <w:szCs w:val="20"/>
        </w:rPr>
        <w:t>Strana</w:t>
      </w:r>
      <w:r w:rsidRPr="00D93D61">
        <w:rPr>
          <w:rFonts w:ascii="Arial" w:hAnsi="Arial" w:cs="Arial"/>
          <w:sz w:val="20"/>
          <w:szCs w:val="20"/>
        </w:rPr>
        <w:t>“)</w:t>
      </w:r>
    </w:p>
    <w:p w14:paraId="2A0D5593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C98B893" w14:textId="77777777" w:rsidR="00AA13B7" w:rsidRPr="00D93D61" w:rsidRDefault="00AA13B7" w:rsidP="00AA13B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D93D61">
        <w:rPr>
          <w:rFonts w:ascii="Arial" w:hAnsi="Arial" w:cs="Arial"/>
          <w:b/>
          <w:sz w:val="20"/>
          <w:szCs w:val="20"/>
        </w:rPr>
        <w:t>Smlouva</w:t>
      </w:r>
      <w:r w:rsidRPr="00D93D61">
        <w:rPr>
          <w:rFonts w:ascii="Arial" w:hAnsi="Arial" w:cs="Arial"/>
          <w:sz w:val="20"/>
          <w:szCs w:val="20"/>
        </w:rPr>
        <w:t>“):</w:t>
      </w:r>
    </w:p>
    <w:p w14:paraId="69EDC6E0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1F379A8" w14:textId="77777777" w:rsidR="00AA13B7" w:rsidRPr="00D93D61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93D61">
        <w:rPr>
          <w:rFonts w:ascii="Arial" w:hAnsi="Arial" w:cs="Arial"/>
          <w:b/>
          <w:sz w:val="20"/>
          <w:szCs w:val="20"/>
        </w:rPr>
        <w:t>Preambule</w:t>
      </w:r>
    </w:p>
    <w:p w14:paraId="548F0CA7" w14:textId="77777777" w:rsidR="00AA13B7" w:rsidRPr="00D93D61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0EE54EB8" w14:textId="77777777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Vzhledem k tomu, že</w:t>
      </w:r>
    </w:p>
    <w:p w14:paraId="0E09997A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1518C61" w14:textId="77777777" w:rsidR="00AA13B7" w:rsidRPr="00D93D61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 xml:space="preserve">Dárce je vlastníkem věcí specifikovaných v čl. 2 odst. 2.1 této Smlouvy a má zájem darovat tyto věci Obdarovanému; </w:t>
      </w:r>
    </w:p>
    <w:p w14:paraId="50831B69" w14:textId="77777777" w:rsidR="00AA13B7" w:rsidRPr="00D93D61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50BF717F" w14:textId="77777777" w:rsidR="00AA13B7" w:rsidRPr="00D93D61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Dárce se zavázal převést vlastnické právo k věcem specifikovaným v čl. 2 odst. 2.1 této Smlouvy na Obdarovaného;</w:t>
      </w:r>
    </w:p>
    <w:p w14:paraId="5B71F39F" w14:textId="77777777" w:rsidR="00AA13B7" w:rsidRPr="00D93D61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3D9BF679" w14:textId="0DE8DC4C" w:rsidR="00AA13B7" w:rsidRPr="00D93D61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Dárce uzavřel se správcem, společností Pražská vodohospodářská společnost a.s. (dále jen „</w:t>
      </w:r>
      <w:r w:rsidRPr="00D93D61">
        <w:rPr>
          <w:rFonts w:ascii="Arial" w:hAnsi="Arial" w:cs="Arial"/>
          <w:b/>
          <w:sz w:val="20"/>
          <w:szCs w:val="20"/>
        </w:rPr>
        <w:t>PVS</w:t>
      </w:r>
      <w:r w:rsidRPr="00D93D61">
        <w:rPr>
          <w:rFonts w:ascii="Arial" w:hAnsi="Arial" w:cs="Arial"/>
          <w:sz w:val="20"/>
          <w:szCs w:val="20"/>
        </w:rPr>
        <w:t>“), a provozovatelem, společností Pražské vodovody a kanalizace, a.s. (dále jen „</w:t>
      </w:r>
      <w:r w:rsidRPr="00D93D61">
        <w:rPr>
          <w:rFonts w:ascii="Arial" w:hAnsi="Arial" w:cs="Arial"/>
          <w:b/>
          <w:sz w:val="20"/>
          <w:szCs w:val="20"/>
        </w:rPr>
        <w:t>PVK</w:t>
      </w:r>
      <w:r w:rsidRPr="00D93D61">
        <w:rPr>
          <w:rFonts w:ascii="Arial" w:hAnsi="Arial" w:cs="Arial"/>
          <w:sz w:val="20"/>
          <w:szCs w:val="20"/>
        </w:rPr>
        <w:t xml:space="preserve">“), vodohospodářského majetku ve vlastnictví Obdarovaného dne </w:t>
      </w:r>
      <w:r w:rsidR="00426406">
        <w:rPr>
          <w:rFonts w:ascii="Arial" w:hAnsi="Arial" w:cs="Arial"/>
          <w:sz w:val="20"/>
          <w:szCs w:val="20"/>
        </w:rPr>
        <w:t xml:space="preserve">4.6.2013 </w:t>
      </w:r>
      <w:r w:rsidRPr="00D93D61">
        <w:rPr>
          <w:rFonts w:ascii="Arial" w:hAnsi="Arial" w:cs="Arial"/>
          <w:sz w:val="20"/>
          <w:szCs w:val="20"/>
        </w:rPr>
        <w:t xml:space="preserve">Smlouvu o </w:t>
      </w:r>
      <w:r w:rsidR="00070103">
        <w:rPr>
          <w:rFonts w:ascii="Arial" w:hAnsi="Arial" w:cs="Arial"/>
          <w:sz w:val="20"/>
          <w:szCs w:val="20"/>
        </w:rPr>
        <w:t>nájmu, správě, podnájmu a provozování vodního díla</w:t>
      </w:r>
      <w:r w:rsidRPr="00D93D61">
        <w:rPr>
          <w:rFonts w:ascii="Arial" w:hAnsi="Arial" w:cs="Arial"/>
          <w:sz w:val="20"/>
          <w:szCs w:val="20"/>
        </w:rPr>
        <w:t xml:space="preserve"> (dále jen „</w:t>
      </w:r>
      <w:r w:rsidR="00882455">
        <w:rPr>
          <w:rFonts w:ascii="Arial" w:hAnsi="Arial" w:cs="Arial"/>
          <w:b/>
          <w:sz w:val="20"/>
          <w:szCs w:val="20"/>
        </w:rPr>
        <w:t>N</w:t>
      </w:r>
      <w:r w:rsidRPr="00D93D61">
        <w:rPr>
          <w:rFonts w:ascii="Arial" w:hAnsi="Arial" w:cs="Arial"/>
          <w:sz w:val="20"/>
          <w:szCs w:val="20"/>
        </w:rPr>
        <w:t>“), která upravuje právní vztahy k věcem specifikovaným v čl. 2 odst. 2.1 této Smlouvy, jejich správu a provozování před uzavřením této Smlouvy a</w:t>
      </w:r>
    </w:p>
    <w:p w14:paraId="234B6663" w14:textId="77777777" w:rsidR="00AA13B7" w:rsidRPr="00D93D61" w:rsidRDefault="00AA13B7" w:rsidP="00AA13B7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1EA3A30F" w14:textId="77777777" w:rsidR="00AA13B7" w:rsidRPr="00D93D61" w:rsidRDefault="00AA13B7" w:rsidP="00AA13B7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Obdarovaný má zájem věci specifikované v čl. 2 odst. 2.1 této Smlouvy přijmout do svého vlastnictví;</w:t>
      </w:r>
    </w:p>
    <w:p w14:paraId="06B327AE" w14:textId="77777777" w:rsidR="00AA13B7" w:rsidRPr="00D93D61" w:rsidRDefault="00AA13B7" w:rsidP="00AA13B7">
      <w:pPr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2205FEA7" w14:textId="77777777" w:rsidR="00AA13B7" w:rsidRPr="00D93D61" w:rsidRDefault="00AA13B7" w:rsidP="00AA13B7">
      <w:pPr>
        <w:spacing w:after="0" w:line="24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dohodly se Strany na uzavření této Smlouvy.</w:t>
      </w:r>
    </w:p>
    <w:p w14:paraId="5B07083C" w14:textId="77777777" w:rsidR="00AA13B7" w:rsidRPr="00D93D61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D3CF26" w14:textId="77777777" w:rsidR="00AA13B7" w:rsidRPr="00D93D61" w:rsidRDefault="00AA13B7" w:rsidP="00AA1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BEA71E" w14:textId="77777777" w:rsidR="00AA13B7" w:rsidRPr="00D93D61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93D61">
        <w:rPr>
          <w:rFonts w:ascii="Arial" w:hAnsi="Arial" w:cs="Arial"/>
          <w:b/>
          <w:sz w:val="20"/>
          <w:szCs w:val="20"/>
        </w:rPr>
        <w:t>Předmět Smlouvy</w:t>
      </w:r>
    </w:p>
    <w:p w14:paraId="541DFA38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D152BC2" w14:textId="77777777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 xml:space="preserve">Dárce prohlašuje, že je vlastníkem následujících </w:t>
      </w:r>
      <w:proofErr w:type="gramStart"/>
      <w:r w:rsidRPr="00D93D61">
        <w:rPr>
          <w:rFonts w:ascii="Arial" w:hAnsi="Arial" w:cs="Arial"/>
          <w:sz w:val="20"/>
          <w:szCs w:val="20"/>
        </w:rPr>
        <w:t>věcí - vodních</w:t>
      </w:r>
      <w:proofErr w:type="gramEnd"/>
      <w:r w:rsidRPr="00D93D61">
        <w:rPr>
          <w:rFonts w:ascii="Arial" w:hAnsi="Arial" w:cs="Arial"/>
          <w:sz w:val="20"/>
          <w:szCs w:val="20"/>
        </w:rPr>
        <w:t xml:space="preserve"> děl:</w:t>
      </w:r>
    </w:p>
    <w:p w14:paraId="503C7D27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6A9ACB4" w14:textId="64D64F20" w:rsidR="0078572B" w:rsidRPr="00D81165" w:rsidRDefault="0036518F" w:rsidP="00B23359">
      <w:pPr>
        <w:pStyle w:val="Bezmezer"/>
        <w:ind w:left="454"/>
        <w:rPr>
          <w:rFonts w:ascii="Arial" w:hAnsi="Arial" w:cs="Arial"/>
          <w:color w:val="0070C0"/>
          <w:sz w:val="20"/>
          <w:szCs w:val="20"/>
        </w:rPr>
      </w:pPr>
      <w:r w:rsidRPr="00D81165">
        <w:rPr>
          <w:rFonts w:ascii="Arial" w:hAnsi="Arial" w:cs="Arial"/>
          <w:sz w:val="20"/>
          <w:szCs w:val="20"/>
        </w:rPr>
        <w:lastRenderedPageBreak/>
        <w:t>Vodovodní řad DN 150 v délce 238,91 m</w:t>
      </w:r>
      <w:r w:rsidR="007800D3" w:rsidRPr="00D81165">
        <w:rPr>
          <w:rFonts w:ascii="Arial" w:hAnsi="Arial" w:cs="Arial"/>
          <w:sz w:val="20"/>
          <w:szCs w:val="20"/>
        </w:rPr>
        <w:t>, j</w:t>
      </w:r>
      <w:r w:rsidRPr="00D81165">
        <w:rPr>
          <w:rFonts w:ascii="Arial" w:hAnsi="Arial" w:cs="Arial"/>
          <w:sz w:val="20"/>
          <w:szCs w:val="20"/>
        </w:rPr>
        <w:t>ednotná kanalizace DN 300 v délce 154,21 m</w:t>
      </w:r>
      <w:r w:rsidR="007800D3" w:rsidRPr="00D81165">
        <w:rPr>
          <w:rFonts w:ascii="Arial" w:hAnsi="Arial" w:cs="Arial"/>
          <w:sz w:val="20"/>
          <w:szCs w:val="20"/>
        </w:rPr>
        <w:t>,</w:t>
      </w:r>
      <w:r w:rsidR="0078572B" w:rsidRPr="00D81165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78572B" w:rsidRPr="00D81165">
        <w:rPr>
          <w:rFonts w:ascii="Arial" w:hAnsi="Arial" w:cs="Arial"/>
          <w:sz w:val="20"/>
          <w:szCs w:val="20"/>
        </w:rPr>
        <w:t xml:space="preserve">vymezených v kolaudačním souhlasu stavby </w:t>
      </w:r>
      <w:r w:rsidR="00C67589" w:rsidRPr="00D81165">
        <w:rPr>
          <w:rFonts w:ascii="Arial" w:hAnsi="Arial" w:cs="Arial"/>
          <w:sz w:val="20"/>
          <w:szCs w:val="20"/>
        </w:rPr>
        <w:t>16 Rodinných řadových domů Praha 9 – Horní Počernice</w:t>
      </w:r>
      <w:r w:rsidR="0078572B" w:rsidRPr="00D81165">
        <w:rPr>
          <w:rFonts w:ascii="Arial" w:hAnsi="Arial" w:cs="Arial"/>
          <w:sz w:val="20"/>
          <w:szCs w:val="20"/>
        </w:rPr>
        <w:t xml:space="preserve">, vydaném </w:t>
      </w:r>
      <w:r w:rsidR="008D0C2E" w:rsidRPr="00D81165">
        <w:rPr>
          <w:rFonts w:ascii="Arial" w:eastAsia="Calibri" w:hAnsi="Arial" w:cs="Arial"/>
          <w:sz w:val="20"/>
          <w:szCs w:val="20"/>
        </w:rPr>
        <w:t>Odborem životního prostředí a dopravy</w:t>
      </w:r>
      <w:r w:rsidR="0078572B" w:rsidRPr="00D81165">
        <w:rPr>
          <w:rFonts w:ascii="Arial" w:hAnsi="Arial" w:cs="Arial"/>
          <w:sz w:val="20"/>
          <w:szCs w:val="20"/>
        </w:rPr>
        <w:t xml:space="preserve"> dne 1</w:t>
      </w:r>
      <w:r w:rsidR="008D0C2E" w:rsidRPr="00D81165">
        <w:rPr>
          <w:rFonts w:ascii="Arial" w:hAnsi="Arial" w:cs="Arial"/>
          <w:sz w:val="20"/>
          <w:szCs w:val="20"/>
        </w:rPr>
        <w:t>3</w:t>
      </w:r>
      <w:r w:rsidR="0078572B" w:rsidRPr="00D81165">
        <w:rPr>
          <w:rFonts w:ascii="Arial" w:hAnsi="Arial" w:cs="Arial"/>
          <w:sz w:val="20"/>
          <w:szCs w:val="20"/>
        </w:rPr>
        <w:t>.</w:t>
      </w:r>
      <w:r w:rsidR="008D0C2E" w:rsidRPr="00D81165">
        <w:rPr>
          <w:rFonts w:ascii="Arial" w:hAnsi="Arial" w:cs="Arial"/>
          <w:sz w:val="20"/>
          <w:szCs w:val="20"/>
        </w:rPr>
        <w:t>8</w:t>
      </w:r>
      <w:r w:rsidR="0078572B" w:rsidRPr="00D81165">
        <w:rPr>
          <w:rFonts w:ascii="Arial" w:hAnsi="Arial" w:cs="Arial"/>
          <w:sz w:val="20"/>
          <w:szCs w:val="20"/>
        </w:rPr>
        <w:t>.20</w:t>
      </w:r>
      <w:r w:rsidR="008D0C2E" w:rsidRPr="00D81165">
        <w:rPr>
          <w:rFonts w:ascii="Arial" w:hAnsi="Arial" w:cs="Arial"/>
          <w:sz w:val="20"/>
          <w:szCs w:val="20"/>
        </w:rPr>
        <w:t>08</w:t>
      </w:r>
      <w:r w:rsidR="0078572B" w:rsidRPr="00D81165">
        <w:rPr>
          <w:rFonts w:ascii="Arial" w:hAnsi="Arial" w:cs="Arial"/>
          <w:sz w:val="20"/>
          <w:szCs w:val="20"/>
        </w:rPr>
        <w:t xml:space="preserve">, č. j. </w:t>
      </w:r>
      <w:r w:rsidR="007C24A0" w:rsidRPr="00D81165">
        <w:rPr>
          <w:rFonts w:ascii="Arial" w:eastAsia="Calibri" w:hAnsi="Arial" w:cs="Arial"/>
          <w:bCs/>
          <w:sz w:val="20"/>
          <w:szCs w:val="20"/>
        </w:rPr>
        <w:t>973OOP/2008</w:t>
      </w:r>
      <w:r w:rsidR="0078572B" w:rsidRPr="00D81165">
        <w:rPr>
          <w:rFonts w:ascii="Arial" w:hAnsi="Arial" w:cs="Arial"/>
          <w:sz w:val="20"/>
          <w:szCs w:val="20"/>
        </w:rPr>
        <w:t xml:space="preserve">, </w:t>
      </w:r>
      <w:r w:rsidR="009432C3" w:rsidRPr="00D81165">
        <w:rPr>
          <w:rFonts w:ascii="Arial" w:hAnsi="Arial" w:cs="Arial"/>
          <w:sz w:val="20"/>
          <w:szCs w:val="20"/>
        </w:rPr>
        <w:t>u</w:t>
      </w:r>
      <w:r w:rsidR="00852632" w:rsidRPr="00D81165">
        <w:rPr>
          <w:rFonts w:ascii="Arial" w:eastAsia="Calibri" w:hAnsi="Arial" w:cs="Arial"/>
          <w:bCs/>
          <w:sz w:val="20"/>
          <w:szCs w:val="20"/>
        </w:rPr>
        <w:t>snesení</w:t>
      </w:r>
      <w:r w:rsidR="009432C3" w:rsidRPr="00D81165">
        <w:rPr>
          <w:rFonts w:ascii="Arial" w:eastAsia="Calibri" w:hAnsi="Arial" w:cs="Arial"/>
          <w:bCs/>
          <w:sz w:val="20"/>
          <w:szCs w:val="20"/>
        </w:rPr>
        <w:t>m</w:t>
      </w:r>
      <w:r w:rsidR="00852632" w:rsidRPr="00D81165">
        <w:rPr>
          <w:rFonts w:ascii="Arial" w:eastAsia="Calibri" w:hAnsi="Arial" w:cs="Arial"/>
          <w:bCs/>
          <w:sz w:val="20"/>
          <w:szCs w:val="20"/>
        </w:rPr>
        <w:t xml:space="preserve"> č.j. MCP20 14186/2013/OZPD/Čech </w:t>
      </w:r>
      <w:r w:rsidR="00852632" w:rsidRPr="00D81165">
        <w:rPr>
          <w:rFonts w:ascii="Arial" w:eastAsia="Calibri" w:hAnsi="Arial" w:cs="Arial"/>
          <w:sz w:val="20"/>
          <w:szCs w:val="20"/>
        </w:rPr>
        <w:t>ze dne</w:t>
      </w:r>
      <w:r w:rsidR="00852632" w:rsidRPr="00D81165">
        <w:rPr>
          <w:rFonts w:ascii="Arial" w:eastAsia="Calibri" w:hAnsi="Arial" w:cs="Arial"/>
          <w:bCs/>
          <w:sz w:val="20"/>
          <w:szCs w:val="20"/>
        </w:rPr>
        <w:t xml:space="preserve"> 15.11.2013</w:t>
      </w:r>
      <w:r w:rsidR="009432C3" w:rsidRPr="00D81165">
        <w:rPr>
          <w:rFonts w:ascii="Arial" w:eastAsia="Calibri" w:hAnsi="Arial" w:cs="Arial"/>
          <w:bCs/>
          <w:sz w:val="20"/>
          <w:szCs w:val="20"/>
        </w:rPr>
        <w:t>, u</w:t>
      </w:r>
      <w:r w:rsidR="00852632" w:rsidRPr="00D81165">
        <w:rPr>
          <w:rFonts w:ascii="Arial" w:eastAsia="Calibri" w:hAnsi="Arial" w:cs="Arial"/>
          <w:bCs/>
          <w:sz w:val="20"/>
          <w:szCs w:val="20"/>
        </w:rPr>
        <w:t>snesení</w:t>
      </w:r>
      <w:r w:rsidR="009432C3" w:rsidRPr="00D81165">
        <w:rPr>
          <w:rFonts w:ascii="Arial" w:eastAsia="Calibri" w:hAnsi="Arial" w:cs="Arial"/>
          <w:bCs/>
          <w:sz w:val="20"/>
          <w:szCs w:val="20"/>
        </w:rPr>
        <w:t>m</w:t>
      </w:r>
      <w:r w:rsidR="00852632" w:rsidRPr="00D81165">
        <w:rPr>
          <w:rFonts w:ascii="Arial" w:eastAsia="Calibri" w:hAnsi="Arial" w:cs="Arial"/>
          <w:bCs/>
          <w:sz w:val="20"/>
          <w:szCs w:val="20"/>
        </w:rPr>
        <w:t xml:space="preserve"> č.j. MCP20 16065/2013/OZPD/Čech </w:t>
      </w:r>
      <w:r w:rsidR="00852632" w:rsidRPr="00D81165">
        <w:rPr>
          <w:rFonts w:ascii="Arial" w:eastAsia="Calibri" w:hAnsi="Arial" w:cs="Arial"/>
          <w:sz w:val="20"/>
          <w:szCs w:val="20"/>
        </w:rPr>
        <w:t>ze dne</w:t>
      </w:r>
      <w:r w:rsidR="00852632" w:rsidRPr="00D81165">
        <w:rPr>
          <w:rFonts w:ascii="Arial" w:eastAsia="Calibri" w:hAnsi="Arial" w:cs="Arial"/>
          <w:bCs/>
          <w:sz w:val="20"/>
          <w:szCs w:val="20"/>
        </w:rPr>
        <w:t xml:space="preserve"> 16.04.2013</w:t>
      </w:r>
      <w:r w:rsidR="009432C3" w:rsidRPr="00D81165">
        <w:rPr>
          <w:rFonts w:ascii="Arial" w:eastAsia="Calibri" w:hAnsi="Arial" w:cs="Arial"/>
          <w:bCs/>
          <w:sz w:val="20"/>
          <w:szCs w:val="20"/>
        </w:rPr>
        <w:t>, u</w:t>
      </w:r>
      <w:r w:rsidR="00852632" w:rsidRPr="00D81165">
        <w:rPr>
          <w:rFonts w:ascii="Arial" w:eastAsia="Calibri" w:hAnsi="Arial" w:cs="Arial"/>
          <w:bCs/>
          <w:sz w:val="20"/>
          <w:szCs w:val="20"/>
        </w:rPr>
        <w:t xml:space="preserve">snesení č.j. MCP20 14186/2013/OZPD/Čech </w:t>
      </w:r>
      <w:r w:rsidR="00852632" w:rsidRPr="00D81165">
        <w:rPr>
          <w:rFonts w:ascii="Arial" w:eastAsia="Calibri" w:hAnsi="Arial" w:cs="Arial"/>
          <w:sz w:val="20"/>
          <w:szCs w:val="20"/>
        </w:rPr>
        <w:t>ze dne</w:t>
      </w:r>
      <w:r w:rsidR="00852632" w:rsidRPr="00D81165">
        <w:rPr>
          <w:rFonts w:ascii="Arial" w:eastAsia="Calibri" w:hAnsi="Arial" w:cs="Arial"/>
          <w:bCs/>
          <w:sz w:val="20"/>
          <w:szCs w:val="20"/>
        </w:rPr>
        <w:t xml:space="preserve"> 07.01.2014</w:t>
      </w:r>
      <w:r w:rsidR="00D81165" w:rsidRPr="00D81165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78572B" w:rsidRPr="00D81165">
        <w:rPr>
          <w:rFonts w:ascii="Arial" w:hAnsi="Arial" w:cs="Arial"/>
          <w:sz w:val="20"/>
          <w:szCs w:val="20"/>
        </w:rPr>
        <w:t xml:space="preserve">která je umístěna pozemcích: </w:t>
      </w:r>
    </w:p>
    <w:p w14:paraId="16535FB7" w14:textId="77777777" w:rsidR="0078572B" w:rsidRDefault="0078572B" w:rsidP="0078572B">
      <w:pPr>
        <w:spacing w:after="0" w:line="240" w:lineRule="auto"/>
        <w:ind w:left="737"/>
        <w:contextualSpacing/>
        <w:jc w:val="both"/>
        <w:rPr>
          <w:rFonts w:ascii="Arial" w:hAnsi="Arial" w:cs="Arial"/>
          <w:sz w:val="20"/>
          <w:szCs w:val="20"/>
        </w:rPr>
      </w:pPr>
    </w:p>
    <w:p w14:paraId="178BBFA8" w14:textId="4B6C3B1C" w:rsidR="0078572B" w:rsidRDefault="0078572B" w:rsidP="0078572B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</w:t>
      </w:r>
      <w:r w:rsidR="005D0EB5" w:rsidRPr="00C16486">
        <w:rPr>
          <w:rFonts w:ascii="Arial" w:hAnsi="Arial" w:cs="Arial"/>
          <w:color w:val="000000"/>
          <w:sz w:val="20"/>
          <w:szCs w:val="20"/>
          <w:lang w:eastAsia="cs-CZ"/>
        </w:rPr>
        <w:t>4037/4, 4048/13, 4053/1, 4037/31, 4050/</w:t>
      </w:r>
      <w:r w:rsidR="00C16486">
        <w:rPr>
          <w:rFonts w:ascii="Arial" w:hAnsi="Arial" w:cs="Arial"/>
          <w:color w:val="000000"/>
          <w:sz w:val="20"/>
          <w:szCs w:val="20"/>
          <w:lang w:eastAsia="cs-CZ"/>
        </w:rPr>
        <w:t>1</w:t>
      </w:r>
      <w:r w:rsidRPr="00C1648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16486">
        <w:rPr>
          <w:rFonts w:ascii="Arial" w:hAnsi="Arial" w:cs="Arial"/>
          <w:sz w:val="20"/>
          <w:szCs w:val="20"/>
        </w:rPr>
        <w:t>parc</w:t>
      </w:r>
      <w:proofErr w:type="spellEnd"/>
      <w:r w:rsidRPr="00C16486">
        <w:rPr>
          <w:rFonts w:ascii="Arial" w:hAnsi="Arial" w:cs="Arial"/>
          <w:sz w:val="20"/>
          <w:szCs w:val="20"/>
        </w:rPr>
        <w:t xml:space="preserve">. č. </w:t>
      </w:r>
      <w:r w:rsidR="00C16486" w:rsidRPr="00C16486">
        <w:rPr>
          <w:rFonts w:ascii="Arial" w:hAnsi="Arial" w:cs="Arial"/>
          <w:color w:val="000000"/>
          <w:sz w:val="20"/>
          <w:szCs w:val="20"/>
          <w:lang w:eastAsia="cs-CZ"/>
        </w:rPr>
        <w:t>4037/122</w:t>
      </w:r>
      <w:r w:rsidRPr="00C16486">
        <w:rPr>
          <w:rFonts w:ascii="Arial" w:hAnsi="Arial" w:cs="Arial"/>
          <w:sz w:val="20"/>
          <w:szCs w:val="20"/>
        </w:rPr>
        <w:t>; to vše</w:t>
      </w:r>
      <w:r>
        <w:rPr>
          <w:rFonts w:ascii="Arial" w:hAnsi="Arial" w:cs="Arial"/>
          <w:sz w:val="20"/>
          <w:szCs w:val="20"/>
        </w:rPr>
        <w:t xml:space="preserve"> v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0721FD">
        <w:rPr>
          <w:rFonts w:ascii="Arial" w:hAnsi="Arial" w:cs="Arial"/>
          <w:sz w:val="20"/>
          <w:szCs w:val="20"/>
        </w:rPr>
        <w:t>Horní Počernice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4705AC" w14:textId="77777777" w:rsidR="00AA13B7" w:rsidRPr="00D93D61" w:rsidRDefault="00AA13B7" w:rsidP="00AA13B7">
      <w:pPr>
        <w:spacing w:after="0" w:line="240" w:lineRule="auto"/>
        <w:ind w:left="737" w:firstLine="360"/>
        <w:contextualSpacing/>
        <w:jc w:val="both"/>
        <w:rPr>
          <w:rFonts w:ascii="Arial" w:hAnsi="Arial" w:cs="Arial"/>
          <w:sz w:val="20"/>
          <w:szCs w:val="20"/>
        </w:rPr>
      </w:pPr>
    </w:p>
    <w:p w14:paraId="41B195F7" w14:textId="77777777" w:rsidR="00AA13B7" w:rsidRPr="00D93D61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54D2EF95" w14:textId="77777777" w:rsidR="00AA13B7" w:rsidRPr="00D93D61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(dále jen „</w:t>
      </w:r>
      <w:r w:rsidRPr="00D93D61">
        <w:rPr>
          <w:rFonts w:ascii="Arial" w:hAnsi="Arial" w:cs="Arial"/>
          <w:b/>
          <w:sz w:val="20"/>
          <w:szCs w:val="20"/>
        </w:rPr>
        <w:t>Předmět darování</w:t>
      </w:r>
      <w:r w:rsidRPr="00D93D61">
        <w:rPr>
          <w:rFonts w:ascii="Arial" w:hAnsi="Arial" w:cs="Arial"/>
          <w:sz w:val="20"/>
          <w:szCs w:val="20"/>
        </w:rPr>
        <w:t>“).</w:t>
      </w:r>
    </w:p>
    <w:p w14:paraId="3B3E1294" w14:textId="77777777" w:rsidR="00AA13B7" w:rsidRPr="00D93D61" w:rsidRDefault="00AA13B7" w:rsidP="00AA13B7">
      <w:pPr>
        <w:spacing w:after="0" w:line="240" w:lineRule="auto"/>
        <w:ind w:left="389" w:firstLine="708"/>
        <w:jc w:val="both"/>
        <w:rPr>
          <w:rFonts w:ascii="Arial" w:hAnsi="Arial" w:cs="Arial"/>
          <w:sz w:val="20"/>
          <w:szCs w:val="20"/>
        </w:rPr>
      </w:pPr>
    </w:p>
    <w:p w14:paraId="575B7D5F" w14:textId="6AC2F348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4E816D8A" w14:textId="56542FA8" w:rsidR="00765A3C" w:rsidRDefault="00765A3C" w:rsidP="00765A3C">
      <w:pPr>
        <w:pStyle w:val="Odstavecseseznamem"/>
        <w:spacing w:after="0" w:line="240" w:lineRule="auto"/>
        <w:ind w:left="454"/>
        <w:jc w:val="both"/>
        <w:rPr>
          <w:rFonts w:ascii="Arial" w:hAnsi="Arial" w:cs="Arial"/>
          <w:sz w:val="20"/>
          <w:szCs w:val="20"/>
        </w:rPr>
      </w:pPr>
    </w:p>
    <w:p w14:paraId="3E19C69A" w14:textId="5B575228" w:rsidR="00765A3C" w:rsidRPr="00765A3C" w:rsidRDefault="00765A3C" w:rsidP="00765A3C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65A3C">
        <w:rPr>
          <w:rFonts w:ascii="Arial" w:hAnsi="Arial" w:cs="Arial"/>
          <w:sz w:val="20"/>
          <w:szCs w:val="20"/>
        </w:rPr>
        <w:t xml:space="preserve">Návrh na vklad práva do katastru nemovitostí </w:t>
      </w:r>
      <w:r w:rsidRPr="00765A3C">
        <w:rPr>
          <w:rStyle w:val="itl"/>
          <w:rFonts w:ascii="Arial" w:hAnsi="Arial" w:cs="Arial"/>
          <w:sz w:val="20"/>
          <w:szCs w:val="20"/>
        </w:rPr>
        <w:t>V-5</w:t>
      </w:r>
      <w:r w:rsidR="00AF0517">
        <w:rPr>
          <w:rStyle w:val="itl"/>
          <w:rFonts w:ascii="Arial" w:hAnsi="Arial" w:cs="Arial"/>
          <w:sz w:val="20"/>
          <w:szCs w:val="20"/>
        </w:rPr>
        <w:t>7213</w:t>
      </w:r>
      <w:r w:rsidRPr="00765A3C">
        <w:rPr>
          <w:rStyle w:val="itl"/>
          <w:rFonts w:ascii="Arial" w:hAnsi="Arial" w:cs="Arial"/>
          <w:sz w:val="20"/>
          <w:szCs w:val="20"/>
        </w:rPr>
        <w:t>/201</w:t>
      </w:r>
      <w:r w:rsidR="00AF0517">
        <w:rPr>
          <w:rStyle w:val="itl"/>
          <w:rFonts w:ascii="Arial" w:hAnsi="Arial" w:cs="Arial"/>
          <w:sz w:val="20"/>
          <w:szCs w:val="20"/>
        </w:rPr>
        <w:t>3</w:t>
      </w:r>
      <w:r w:rsidRPr="00765A3C">
        <w:rPr>
          <w:rStyle w:val="itl"/>
          <w:rFonts w:ascii="Arial" w:hAnsi="Arial" w:cs="Arial"/>
          <w:sz w:val="20"/>
          <w:szCs w:val="20"/>
        </w:rPr>
        <w:t xml:space="preserve">-101 </w:t>
      </w:r>
      <w:r w:rsidRPr="00765A3C">
        <w:rPr>
          <w:rFonts w:ascii="Arial" w:hAnsi="Arial" w:cs="Arial"/>
          <w:sz w:val="20"/>
          <w:szCs w:val="20"/>
        </w:rPr>
        <w:t xml:space="preserve">ke dni </w:t>
      </w:r>
      <w:r w:rsidR="00AF0517">
        <w:rPr>
          <w:rFonts w:ascii="Arial" w:hAnsi="Arial" w:cs="Arial"/>
          <w:sz w:val="20"/>
          <w:szCs w:val="20"/>
        </w:rPr>
        <w:t>21.11.2013</w:t>
      </w:r>
    </w:p>
    <w:p w14:paraId="7DE4C71A" w14:textId="63E45FC7" w:rsidR="00765A3C" w:rsidRPr="00765A3C" w:rsidRDefault="00765A3C" w:rsidP="00765A3C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65A3C">
        <w:rPr>
          <w:rFonts w:ascii="Arial" w:hAnsi="Arial" w:cs="Arial"/>
          <w:sz w:val="20"/>
          <w:szCs w:val="20"/>
        </w:rPr>
        <w:t xml:space="preserve">Návrh na vklad práva do katastru nemovitostí </w:t>
      </w:r>
      <w:r w:rsidR="00AF0517" w:rsidRPr="00765A3C">
        <w:rPr>
          <w:rStyle w:val="itl"/>
          <w:rFonts w:ascii="Arial" w:hAnsi="Arial" w:cs="Arial"/>
          <w:sz w:val="20"/>
          <w:szCs w:val="20"/>
        </w:rPr>
        <w:t>V-5</w:t>
      </w:r>
      <w:r w:rsidR="00AF0517">
        <w:rPr>
          <w:rStyle w:val="itl"/>
          <w:rFonts w:ascii="Arial" w:hAnsi="Arial" w:cs="Arial"/>
          <w:sz w:val="20"/>
          <w:szCs w:val="20"/>
        </w:rPr>
        <w:t>721</w:t>
      </w:r>
      <w:r w:rsidR="00187993">
        <w:rPr>
          <w:rStyle w:val="itl"/>
          <w:rFonts w:ascii="Arial" w:hAnsi="Arial" w:cs="Arial"/>
          <w:sz w:val="20"/>
          <w:szCs w:val="20"/>
        </w:rPr>
        <w:t>5</w:t>
      </w:r>
      <w:r w:rsidR="00AF0517" w:rsidRPr="00765A3C">
        <w:rPr>
          <w:rStyle w:val="itl"/>
          <w:rFonts w:ascii="Arial" w:hAnsi="Arial" w:cs="Arial"/>
          <w:sz w:val="20"/>
          <w:szCs w:val="20"/>
        </w:rPr>
        <w:t>/201</w:t>
      </w:r>
      <w:r w:rsidR="00AF0517">
        <w:rPr>
          <w:rStyle w:val="itl"/>
          <w:rFonts w:ascii="Arial" w:hAnsi="Arial" w:cs="Arial"/>
          <w:sz w:val="20"/>
          <w:szCs w:val="20"/>
        </w:rPr>
        <w:t>3</w:t>
      </w:r>
      <w:r w:rsidR="00AF0517" w:rsidRPr="00765A3C">
        <w:rPr>
          <w:rStyle w:val="itl"/>
          <w:rFonts w:ascii="Arial" w:hAnsi="Arial" w:cs="Arial"/>
          <w:sz w:val="20"/>
          <w:szCs w:val="20"/>
        </w:rPr>
        <w:t xml:space="preserve">-101 </w:t>
      </w:r>
      <w:r w:rsidR="00AF0517" w:rsidRPr="00765A3C">
        <w:rPr>
          <w:rFonts w:ascii="Arial" w:hAnsi="Arial" w:cs="Arial"/>
          <w:sz w:val="20"/>
          <w:szCs w:val="20"/>
        </w:rPr>
        <w:t xml:space="preserve">ke dni </w:t>
      </w:r>
      <w:r w:rsidR="00AF0517">
        <w:rPr>
          <w:rFonts w:ascii="Arial" w:hAnsi="Arial" w:cs="Arial"/>
          <w:sz w:val="20"/>
          <w:szCs w:val="20"/>
        </w:rPr>
        <w:t>21.11.2013</w:t>
      </w:r>
    </w:p>
    <w:p w14:paraId="53FC012C" w14:textId="77777777" w:rsidR="00765A3C" w:rsidRPr="00D93D61" w:rsidRDefault="00765A3C" w:rsidP="00765A3C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BE59BE5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29AA018" w14:textId="3EC5C5CA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 xml:space="preserve">Vyčíslení hodnoty daru má k dispozici PVS. </w:t>
      </w:r>
    </w:p>
    <w:p w14:paraId="60FC94F4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4EB457B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0D56EA7" w14:textId="77777777" w:rsidR="00AA13B7" w:rsidRPr="00D93D61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93D61">
        <w:rPr>
          <w:rFonts w:ascii="Arial" w:hAnsi="Arial" w:cs="Arial"/>
          <w:b/>
          <w:sz w:val="20"/>
          <w:szCs w:val="20"/>
        </w:rPr>
        <w:t>Převod vlastnického práva</w:t>
      </w:r>
    </w:p>
    <w:p w14:paraId="7702D6E1" w14:textId="77777777" w:rsidR="00AA13B7" w:rsidRPr="00D93D61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42FA6A40" w14:textId="77777777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1BCB047A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6776D06" w14:textId="77777777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Strany se dohodly, že Předmět darování bude předán Obdarovanému podpisem předávacího protokolu, který vypracuje PVS.</w:t>
      </w:r>
    </w:p>
    <w:p w14:paraId="3E9E5B91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C2BA217" w14:textId="00EE04AF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 xml:space="preserve">Strany konstatují, </w:t>
      </w:r>
      <w:r w:rsidR="009E2A6E" w:rsidRPr="009E2A6E">
        <w:rPr>
          <w:rFonts w:ascii="Arial" w:hAnsi="Arial" w:cs="Arial"/>
          <w:sz w:val="20"/>
          <w:szCs w:val="20"/>
        </w:rPr>
        <w:t>že práva ze záruk a z vadného plnění k Předmětu darování zanikla uplynutím času</w:t>
      </w:r>
      <w:r w:rsidRPr="009E2A6E">
        <w:rPr>
          <w:rFonts w:ascii="Arial" w:hAnsi="Arial" w:cs="Arial"/>
          <w:sz w:val="20"/>
          <w:szCs w:val="20"/>
        </w:rPr>
        <w:t>.</w:t>
      </w:r>
    </w:p>
    <w:p w14:paraId="10F63316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0128797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1E89953" w14:textId="77777777" w:rsidR="00AA13B7" w:rsidRPr="00D93D61" w:rsidRDefault="00AA13B7" w:rsidP="00AA13B7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93D61">
        <w:rPr>
          <w:rFonts w:ascii="Arial" w:hAnsi="Arial" w:cs="Arial"/>
          <w:b/>
          <w:sz w:val="20"/>
          <w:szCs w:val="20"/>
        </w:rPr>
        <w:t>Závěrečná ustanovení</w:t>
      </w:r>
    </w:p>
    <w:p w14:paraId="034EED75" w14:textId="77777777" w:rsidR="00AA13B7" w:rsidRPr="00D93D61" w:rsidRDefault="00AA13B7" w:rsidP="00AA13B7">
      <w:pPr>
        <w:spacing w:after="0" w:line="240" w:lineRule="auto"/>
        <w:ind w:left="360"/>
        <w:contextualSpacing/>
        <w:rPr>
          <w:rFonts w:ascii="Arial" w:hAnsi="Arial" w:cs="Arial"/>
          <w:b/>
          <w:sz w:val="20"/>
          <w:szCs w:val="20"/>
        </w:rPr>
      </w:pPr>
    </w:p>
    <w:p w14:paraId="05F84EFD" w14:textId="77777777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Tato Smlouva nabývá platnosti dnem podpisu oběma Stranami a účinnosti dnem uveřejnění v registru smluv.</w:t>
      </w:r>
    </w:p>
    <w:p w14:paraId="21FAFD35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4D094B1" w14:textId="77777777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Není-li v této Smlouvě výslovně ujednáno jinak, nese každá Strana veškeré náklady a výdaje, které vynaloží v souvislosti s uzavíráním a plněním této Smlouvy.</w:t>
      </w:r>
    </w:p>
    <w:p w14:paraId="40E5089B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D87EA47" w14:textId="77777777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Tato Smlouva může být měněna anebo ukončena pouze písemnou dohodou Stran.</w:t>
      </w:r>
    </w:p>
    <w:p w14:paraId="52337E5C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C835DB9" w14:textId="4512E518" w:rsidR="00AA13B7" w:rsidRPr="00D93D61" w:rsidRDefault="00722455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F0111">
        <w:rPr>
          <w:rFonts w:ascii="Arial" w:hAnsi="Arial" w:cs="Arial"/>
          <w:sz w:val="20"/>
          <w:szCs w:val="20"/>
        </w:rPr>
        <w:t xml:space="preserve">Tato Smlouva je uzavřena </w:t>
      </w:r>
      <w:r w:rsidRPr="00E27D5B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5</w:t>
      </w:r>
      <w:r w:rsidRPr="00E27D5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pěti</w:t>
      </w:r>
      <w:r w:rsidRPr="00E27D5B">
        <w:rPr>
          <w:rFonts w:ascii="Arial" w:hAnsi="Arial" w:cs="Arial"/>
          <w:sz w:val="20"/>
          <w:szCs w:val="20"/>
        </w:rPr>
        <w:t xml:space="preserve">) vyhotoveních, z nichž Dárce obdrží 2 (dvě) vyhotovení a </w:t>
      </w:r>
      <w:r>
        <w:rPr>
          <w:rFonts w:ascii="Arial" w:hAnsi="Arial" w:cs="Arial"/>
          <w:sz w:val="20"/>
          <w:szCs w:val="20"/>
        </w:rPr>
        <w:t>3</w:t>
      </w:r>
      <w:r w:rsidRPr="00E27D5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tři</w:t>
      </w:r>
      <w:r w:rsidRPr="00E27D5B">
        <w:rPr>
          <w:rFonts w:ascii="Arial" w:hAnsi="Arial" w:cs="Arial"/>
          <w:sz w:val="20"/>
          <w:szCs w:val="20"/>
        </w:rPr>
        <w:t>) vyhotovení obdrží Obdarovaný</w:t>
      </w:r>
      <w:r w:rsidR="00AA13B7" w:rsidRPr="00D93D61">
        <w:rPr>
          <w:rFonts w:ascii="Arial" w:hAnsi="Arial" w:cs="Arial"/>
          <w:sz w:val="20"/>
          <w:szCs w:val="20"/>
        </w:rPr>
        <w:t xml:space="preserve">. </w:t>
      </w:r>
    </w:p>
    <w:p w14:paraId="76AF54ED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F59F651" w14:textId="77777777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Tato Smlouva se řídí českým právem.</w:t>
      </w:r>
    </w:p>
    <w:p w14:paraId="794B62C1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5C188471" w14:textId="77777777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339DC67B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6D437F2" w14:textId="77777777" w:rsidR="00AA13B7" w:rsidRPr="00D93D61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lastRenderedPageBreak/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567321E5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19E82603" w14:textId="5BAF63D9" w:rsidR="00AA13B7" w:rsidRDefault="00AA13B7" w:rsidP="00AA13B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0CFCC92E" w14:textId="77777777" w:rsidR="002E3FAC" w:rsidRDefault="002E3FAC" w:rsidP="002E3FAC">
      <w:pPr>
        <w:pStyle w:val="Odstavecseseznamem"/>
        <w:rPr>
          <w:rFonts w:ascii="Arial" w:hAnsi="Arial" w:cs="Arial"/>
          <w:sz w:val="20"/>
          <w:szCs w:val="20"/>
        </w:rPr>
      </w:pPr>
    </w:p>
    <w:p w14:paraId="729659B7" w14:textId="77777777" w:rsidR="002E3FAC" w:rsidRPr="00D93D61" w:rsidRDefault="002E3FAC" w:rsidP="002E3FAC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6E0C1D9C" w14:textId="71A53D9A" w:rsidR="00A9178F" w:rsidRDefault="00A9178F" w:rsidP="00A9178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E14">
        <w:rPr>
          <w:rFonts w:ascii="Arial" w:hAnsi="Arial" w:cs="Arial"/>
          <w:sz w:val="20"/>
          <w:szCs w:val="20"/>
        </w:rPr>
        <w:t xml:space="preserve">V souladu s § 43 odst. 1 zákona č. 131/2000 Sb., o hlavním městě Praze, ve znění pozdějších předpisů, tímto Obdarovaný potvrzuje, že uzavření této Smlouvy schválila Rada hlavního města Prahy </w:t>
      </w:r>
      <w:r w:rsidRPr="00C65A7F">
        <w:rPr>
          <w:rFonts w:ascii="Arial" w:hAnsi="Arial" w:cs="Arial"/>
          <w:sz w:val="20"/>
          <w:szCs w:val="20"/>
        </w:rPr>
        <w:t>usnesením č. 780, ze dne 12.4.2021</w:t>
      </w:r>
      <w:r>
        <w:rPr>
          <w:rFonts w:ascii="Arial" w:hAnsi="Arial" w:cs="Arial"/>
          <w:sz w:val="20"/>
          <w:szCs w:val="20"/>
        </w:rPr>
        <w:t>.</w:t>
      </w:r>
      <w:r w:rsidR="004F2A30">
        <w:rPr>
          <w:rFonts w:ascii="Arial" w:hAnsi="Arial" w:cs="Arial"/>
          <w:sz w:val="20"/>
          <w:szCs w:val="20"/>
        </w:rPr>
        <w:t xml:space="preserve"> </w:t>
      </w:r>
    </w:p>
    <w:p w14:paraId="7734B81B" w14:textId="58BE9B63" w:rsidR="00AA13B7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235C0F37" w14:textId="1DC07A30" w:rsidR="002E3FAC" w:rsidRDefault="002E3FAC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7C1C48AB" w14:textId="77777777" w:rsidR="002E3FAC" w:rsidRPr="00D93D61" w:rsidRDefault="002E3FAC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3C87CE6F" w14:textId="77777777" w:rsidR="00AA13B7" w:rsidRPr="00D93D61" w:rsidRDefault="00AA13B7" w:rsidP="00AA13B7">
      <w:pPr>
        <w:spacing w:after="0" w:line="240" w:lineRule="auto"/>
        <w:ind w:left="454"/>
        <w:contextualSpacing/>
        <w:jc w:val="both"/>
        <w:rPr>
          <w:rFonts w:ascii="Arial" w:hAnsi="Arial" w:cs="Arial"/>
          <w:sz w:val="20"/>
          <w:szCs w:val="20"/>
        </w:rPr>
      </w:pPr>
    </w:p>
    <w:p w14:paraId="41073E15" w14:textId="77777777" w:rsidR="00AA13B7" w:rsidRPr="00D93D61" w:rsidRDefault="00AA13B7" w:rsidP="00AA13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 xml:space="preserve">V Praze dne ______ </w:t>
      </w:r>
      <w:r w:rsidRPr="00D93D61">
        <w:rPr>
          <w:rFonts w:ascii="Arial" w:hAnsi="Arial" w:cs="Arial"/>
          <w:sz w:val="20"/>
          <w:szCs w:val="20"/>
        </w:rPr>
        <w:tab/>
      </w:r>
      <w:r w:rsidRPr="00D93D61">
        <w:rPr>
          <w:rFonts w:ascii="Arial" w:hAnsi="Arial" w:cs="Arial"/>
          <w:sz w:val="20"/>
          <w:szCs w:val="20"/>
        </w:rPr>
        <w:tab/>
      </w:r>
      <w:r w:rsidRPr="00D93D61">
        <w:rPr>
          <w:rFonts w:ascii="Arial" w:hAnsi="Arial" w:cs="Arial"/>
          <w:sz w:val="20"/>
          <w:szCs w:val="20"/>
        </w:rPr>
        <w:tab/>
      </w:r>
      <w:r w:rsidRPr="00D93D61">
        <w:rPr>
          <w:rFonts w:ascii="Arial" w:hAnsi="Arial" w:cs="Arial"/>
          <w:sz w:val="20"/>
          <w:szCs w:val="20"/>
        </w:rPr>
        <w:tab/>
      </w:r>
      <w:r w:rsidRPr="00D93D61">
        <w:rPr>
          <w:rFonts w:ascii="Arial" w:hAnsi="Arial" w:cs="Arial"/>
          <w:sz w:val="20"/>
          <w:szCs w:val="20"/>
        </w:rPr>
        <w:tab/>
        <w:t xml:space="preserve">V _____________ dne ______ </w:t>
      </w:r>
    </w:p>
    <w:p w14:paraId="4DE58997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9DC3726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03CB015" w14:textId="77777777" w:rsidR="00AA13B7" w:rsidRPr="00D93D61" w:rsidRDefault="00AA13B7" w:rsidP="00AA13B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33BD21A" w14:textId="77777777" w:rsidR="00AA13B7" w:rsidRPr="00D93D61" w:rsidRDefault="00AA13B7" w:rsidP="00AA13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3D61">
        <w:rPr>
          <w:rFonts w:ascii="Arial" w:hAnsi="Arial" w:cs="Arial"/>
          <w:sz w:val="20"/>
          <w:szCs w:val="20"/>
        </w:rPr>
        <w:t>_________________________</w:t>
      </w:r>
      <w:r w:rsidRPr="00D93D61">
        <w:rPr>
          <w:rFonts w:ascii="Arial" w:hAnsi="Arial" w:cs="Arial"/>
          <w:sz w:val="20"/>
          <w:szCs w:val="20"/>
        </w:rPr>
        <w:tab/>
      </w:r>
      <w:r w:rsidRPr="00D93D61">
        <w:rPr>
          <w:rFonts w:ascii="Arial" w:hAnsi="Arial" w:cs="Arial"/>
          <w:sz w:val="20"/>
          <w:szCs w:val="20"/>
        </w:rPr>
        <w:tab/>
      </w:r>
      <w:r w:rsidRPr="00D93D61">
        <w:rPr>
          <w:rFonts w:ascii="Arial" w:hAnsi="Arial" w:cs="Arial"/>
          <w:sz w:val="20"/>
          <w:szCs w:val="20"/>
        </w:rPr>
        <w:tab/>
      </w:r>
      <w:r w:rsidRPr="00D93D61"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14:paraId="29C4C752" w14:textId="77777777" w:rsidR="00AA13B7" w:rsidRPr="00D93D61" w:rsidRDefault="00AA13B7" w:rsidP="00AA13B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1F5034" w14:textId="77777777" w:rsidR="00AA13B7" w:rsidRPr="00D93D61" w:rsidRDefault="00AA13B7" w:rsidP="00AA13B7"/>
    <w:p w14:paraId="3554DCAB" w14:textId="77777777" w:rsidR="00C8076C" w:rsidRPr="00D93D61" w:rsidRDefault="00C8076C" w:rsidP="00AA13B7"/>
    <w:sectPr w:rsidR="00C8076C" w:rsidRPr="00D93D61" w:rsidSect="007136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5478" w14:textId="77777777" w:rsidR="00E62BAA" w:rsidRDefault="00E62BAA" w:rsidP="00564DB1">
      <w:pPr>
        <w:spacing w:after="0" w:line="240" w:lineRule="auto"/>
      </w:pPr>
      <w:r>
        <w:separator/>
      </w:r>
    </w:p>
  </w:endnote>
  <w:endnote w:type="continuationSeparator" w:id="0">
    <w:p w14:paraId="16F8668B" w14:textId="77777777" w:rsidR="00E62BAA" w:rsidRDefault="00E62BAA" w:rsidP="0056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C20E" w14:textId="77777777" w:rsidR="00E62BAA" w:rsidRDefault="00E62BAA" w:rsidP="00564DB1">
      <w:pPr>
        <w:spacing w:after="0" w:line="240" w:lineRule="auto"/>
      </w:pPr>
      <w:r>
        <w:separator/>
      </w:r>
    </w:p>
  </w:footnote>
  <w:footnote w:type="continuationSeparator" w:id="0">
    <w:p w14:paraId="36C89D35" w14:textId="77777777" w:rsidR="00E62BAA" w:rsidRDefault="00E62BAA" w:rsidP="0056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65F4" w14:textId="77777777" w:rsidR="00564DB1" w:rsidRDefault="00564DB1" w:rsidP="00564DB1">
    <w:pPr>
      <w:pStyle w:val="Zhlav"/>
      <w:jc w:val="right"/>
    </w:pPr>
    <w:r>
      <w:rPr>
        <w:noProof/>
      </w:rPr>
      <w:drawing>
        <wp:inline distT="0" distB="0" distL="0" distR="0" wp14:anchorId="1109A061" wp14:editId="395A6EC6">
          <wp:extent cx="2343150" cy="4095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37543"/>
    <w:multiLevelType w:val="hybridMultilevel"/>
    <w:tmpl w:val="9F74B23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46EA"/>
    <w:rsid w:val="00070103"/>
    <w:rsid w:val="000721FD"/>
    <w:rsid w:val="00187993"/>
    <w:rsid w:val="001B12BE"/>
    <w:rsid w:val="0023504F"/>
    <w:rsid w:val="002E3FAC"/>
    <w:rsid w:val="003063E7"/>
    <w:rsid w:val="0036518F"/>
    <w:rsid w:val="00380919"/>
    <w:rsid w:val="004071A9"/>
    <w:rsid w:val="00426406"/>
    <w:rsid w:val="004D66FB"/>
    <w:rsid w:val="004F2A30"/>
    <w:rsid w:val="00564DB1"/>
    <w:rsid w:val="005D0EB5"/>
    <w:rsid w:val="007136DB"/>
    <w:rsid w:val="00722455"/>
    <w:rsid w:val="00765A3C"/>
    <w:rsid w:val="007800D3"/>
    <w:rsid w:val="0078572B"/>
    <w:rsid w:val="007C24A0"/>
    <w:rsid w:val="00845C0C"/>
    <w:rsid w:val="00852632"/>
    <w:rsid w:val="00882455"/>
    <w:rsid w:val="008D0C2E"/>
    <w:rsid w:val="009432C3"/>
    <w:rsid w:val="009E2A6E"/>
    <w:rsid w:val="00A9178F"/>
    <w:rsid w:val="00AA13B7"/>
    <w:rsid w:val="00AF0517"/>
    <w:rsid w:val="00B23359"/>
    <w:rsid w:val="00C074B5"/>
    <w:rsid w:val="00C16486"/>
    <w:rsid w:val="00C67589"/>
    <w:rsid w:val="00C746EA"/>
    <w:rsid w:val="00C8076C"/>
    <w:rsid w:val="00D81165"/>
    <w:rsid w:val="00D93D61"/>
    <w:rsid w:val="00DE1A5E"/>
    <w:rsid w:val="00E62BAA"/>
    <w:rsid w:val="00EA33D8"/>
    <w:rsid w:val="00EE6C33"/>
    <w:rsid w:val="00F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D2336"/>
  <w14:defaultImageDpi w14:val="0"/>
  <w15:docId w15:val="{63C70D27-B917-492A-A576-BEC4B145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19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4DB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64DB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4DB1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Standardnpsmoodstavce"/>
    <w:rsid w:val="0078572B"/>
  </w:style>
  <w:style w:type="paragraph" w:styleId="Bezmezer">
    <w:name w:val="No Spacing"/>
    <w:uiPriority w:val="1"/>
    <w:qFormat/>
    <w:rsid w:val="00852632"/>
    <w:pPr>
      <w:spacing w:after="0" w:line="240" w:lineRule="auto"/>
    </w:pPr>
    <w:rPr>
      <w:rFonts w:eastAsiaTheme="minorHAnsi" w:cstheme="minorBidi"/>
    </w:rPr>
  </w:style>
  <w:style w:type="character" w:customStyle="1" w:styleId="itl">
    <w:name w:val="itl"/>
    <w:basedOn w:val="Standardnpsmoodstavce"/>
    <w:rsid w:val="0076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6B3CA-FE4A-477D-96F1-88F7DEA5EB1E}"/>
</file>

<file path=customXml/itemProps2.xml><?xml version="1.0" encoding="utf-8"?>
<ds:datastoreItem xmlns:ds="http://schemas.openxmlformats.org/officeDocument/2006/customXml" ds:itemID="{B8CE724A-3D7F-4440-99DD-4674A1959774}"/>
</file>

<file path=customXml/itemProps3.xml><?xml version="1.0" encoding="utf-8"?>
<ds:datastoreItem xmlns:ds="http://schemas.openxmlformats.org/officeDocument/2006/customXml" ds:itemID="{4A8FC60D-7843-49E7-B7F0-08BB2B6EB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814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marbes</dc:creator>
  <cp:keywords/>
  <dc:description/>
  <cp:lastModifiedBy>Grzegorzová Kristýna</cp:lastModifiedBy>
  <cp:revision>33</cp:revision>
  <dcterms:created xsi:type="dcterms:W3CDTF">2021-04-22T14:21:00Z</dcterms:created>
  <dcterms:modified xsi:type="dcterms:W3CDTF">2021-10-06T14:30:00Z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