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FB9FE" w14:textId="114738E3" w:rsidR="001518D2" w:rsidRPr="001518D2" w:rsidRDefault="00E760E0" w:rsidP="001518D2">
      <w:pPr>
        <w:spacing w:after="5" w:line="249" w:lineRule="auto"/>
        <w:ind w:left="104" w:right="468" w:hanging="10"/>
        <w:jc w:val="center"/>
        <w:rPr>
          <w:rFonts w:eastAsia="Arial" w:cstheme="minorHAnsi"/>
          <w:b/>
          <w:color w:val="000000" w:themeColor="text1"/>
          <w:sz w:val="32"/>
          <w:szCs w:val="32"/>
          <w:u w:val="single"/>
        </w:rPr>
      </w:pPr>
      <w:r>
        <w:rPr>
          <w:rFonts w:eastAsia="Arial" w:cstheme="minorHAnsi"/>
          <w:b/>
          <w:color w:val="000000" w:themeColor="text1"/>
          <w:sz w:val="32"/>
          <w:szCs w:val="32"/>
          <w:u w:val="single"/>
        </w:rPr>
        <w:t>Dohoda o vypořádání bezdůvodného obohacení</w:t>
      </w:r>
      <w:r w:rsidR="001518D2" w:rsidRPr="001518D2">
        <w:rPr>
          <w:rFonts w:eastAsia="Arial" w:cstheme="minorHAnsi"/>
          <w:b/>
          <w:color w:val="000000" w:themeColor="text1"/>
          <w:sz w:val="32"/>
          <w:szCs w:val="32"/>
          <w:u w:val="single"/>
        </w:rPr>
        <w:t xml:space="preserve">  </w:t>
      </w:r>
    </w:p>
    <w:p w14:paraId="0AFF2D0D" w14:textId="040E86F7" w:rsidR="001518D2" w:rsidRPr="00416EEE" w:rsidRDefault="001518D2" w:rsidP="001518D2">
      <w:pPr>
        <w:spacing w:after="5" w:line="249" w:lineRule="auto"/>
        <w:ind w:left="104" w:right="468" w:hanging="10"/>
        <w:jc w:val="center"/>
        <w:rPr>
          <w:rFonts w:eastAsia="Arial" w:cstheme="minorHAnsi"/>
          <w:color w:val="000000" w:themeColor="text1"/>
          <w:sz w:val="28"/>
          <w:szCs w:val="28"/>
        </w:rPr>
      </w:pPr>
      <w:r w:rsidRPr="00416EEE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E760E0">
        <w:rPr>
          <w:rFonts w:eastAsia="Arial" w:cstheme="minorHAnsi"/>
          <w:color w:val="000000" w:themeColor="text1"/>
          <w:sz w:val="28"/>
          <w:szCs w:val="28"/>
        </w:rPr>
        <w:t>(dále jen „Dohoda</w:t>
      </w:r>
      <w:r>
        <w:rPr>
          <w:rFonts w:eastAsia="Arial" w:cstheme="minorHAnsi"/>
          <w:color w:val="000000" w:themeColor="text1"/>
          <w:sz w:val="28"/>
          <w:szCs w:val="28"/>
        </w:rPr>
        <w:t>“)</w:t>
      </w:r>
    </w:p>
    <w:p w14:paraId="7A701526" w14:textId="77777777" w:rsidR="001518D2" w:rsidRDefault="001518D2" w:rsidP="001518D2">
      <w:pPr>
        <w:spacing w:after="0" w:line="256" w:lineRule="auto"/>
        <w:ind w:left="3041" w:right="296" w:hanging="2746"/>
        <w:jc w:val="center"/>
        <w:rPr>
          <w:rFonts w:eastAsia="Arial" w:cstheme="minorHAnsi"/>
          <w:color w:val="000000" w:themeColor="text1"/>
          <w:sz w:val="28"/>
          <w:szCs w:val="28"/>
        </w:rPr>
      </w:pPr>
      <w:r w:rsidRPr="00416EEE">
        <w:rPr>
          <w:rFonts w:eastAsia="Arial" w:cstheme="minorHAnsi"/>
          <w:color w:val="000000" w:themeColor="text1"/>
          <w:sz w:val="28"/>
          <w:szCs w:val="28"/>
        </w:rPr>
        <w:t>uzavřená dle § 1746, odst. 2 zákona č. 89/2012 Sb., občanský zákoník,</w:t>
      </w:r>
    </w:p>
    <w:p w14:paraId="14C5E8C7" w14:textId="77777777" w:rsidR="00E760E0" w:rsidRDefault="001518D2" w:rsidP="001518D2">
      <w:pPr>
        <w:spacing w:after="0" w:line="256" w:lineRule="auto"/>
        <w:ind w:left="3041" w:right="296" w:hanging="2746"/>
        <w:jc w:val="center"/>
        <w:rPr>
          <w:rFonts w:eastAsia="Arial" w:cstheme="minorHAnsi"/>
          <w:color w:val="000000" w:themeColor="text1"/>
          <w:sz w:val="28"/>
          <w:szCs w:val="28"/>
        </w:rPr>
      </w:pPr>
      <w:r w:rsidRPr="00416EEE">
        <w:rPr>
          <w:rFonts w:eastAsia="Arial" w:cstheme="minorHAnsi"/>
          <w:color w:val="000000" w:themeColor="text1"/>
          <w:sz w:val="28"/>
          <w:szCs w:val="28"/>
        </w:rPr>
        <w:t xml:space="preserve">v platném znění, </w:t>
      </w:r>
      <w:r w:rsidR="00E760E0">
        <w:rPr>
          <w:rFonts w:eastAsia="Arial" w:cstheme="minorHAnsi"/>
          <w:color w:val="000000" w:themeColor="text1"/>
          <w:sz w:val="28"/>
          <w:szCs w:val="28"/>
        </w:rPr>
        <w:t>níže uvedeného dne, měsíce a roku</w:t>
      </w:r>
    </w:p>
    <w:p w14:paraId="38E8534F" w14:textId="66743FF1" w:rsidR="001518D2" w:rsidRPr="00416EEE" w:rsidRDefault="001518D2" w:rsidP="001518D2">
      <w:pPr>
        <w:spacing w:after="0" w:line="256" w:lineRule="auto"/>
        <w:ind w:left="3041" w:right="296" w:hanging="2746"/>
        <w:jc w:val="center"/>
        <w:rPr>
          <w:rFonts w:eastAsia="Arial" w:cstheme="minorHAnsi"/>
          <w:color w:val="000000" w:themeColor="text1"/>
          <w:sz w:val="28"/>
          <w:szCs w:val="28"/>
        </w:rPr>
      </w:pPr>
      <w:r w:rsidRPr="00416EEE">
        <w:rPr>
          <w:rFonts w:eastAsia="Arial" w:cstheme="minorHAnsi"/>
          <w:color w:val="000000" w:themeColor="text1"/>
          <w:sz w:val="28"/>
          <w:szCs w:val="28"/>
        </w:rPr>
        <w:t>mezi těmito smluvními stranami:</w:t>
      </w:r>
    </w:p>
    <w:p w14:paraId="43D0C4F5" w14:textId="77777777" w:rsidR="001518D2" w:rsidRDefault="001518D2" w:rsidP="001518D2">
      <w:pPr>
        <w:spacing w:after="134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</w:p>
    <w:p w14:paraId="3B20BAE1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b/>
          <w:color w:val="000000" w:themeColor="text1"/>
          <w:sz w:val="28"/>
          <w:szCs w:val="28"/>
        </w:rPr>
      </w:pPr>
      <w:r w:rsidRPr="001518D2">
        <w:rPr>
          <w:rFonts w:eastAsia="Arial" w:cstheme="minorHAnsi"/>
          <w:b/>
          <w:color w:val="000000" w:themeColor="text1"/>
          <w:sz w:val="28"/>
          <w:szCs w:val="28"/>
        </w:rPr>
        <w:t>Městská knihovna Písek</w:t>
      </w:r>
    </w:p>
    <w:p w14:paraId="71AE1557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>se sídlem Alšovo náměstí 75/13,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397 01 Písek</w:t>
      </w:r>
    </w:p>
    <w:p w14:paraId="3E758F03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>zastoupená ředitelem Mgr. Romanem Dubem</w:t>
      </w:r>
    </w:p>
    <w:p w14:paraId="3EFC28DA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>IČ: 70869197</w:t>
      </w:r>
    </w:p>
    <w:p w14:paraId="6AB806F6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>Č. účtu: 17324271/0100</w:t>
      </w:r>
    </w:p>
    <w:p w14:paraId="30F00E6B" w14:textId="0FA15F65" w:rsidR="001518D2" w:rsidRPr="009B099D" w:rsidRDefault="001518D2" w:rsidP="009B099D">
      <w:pPr>
        <w:ind w:left="77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9B099D">
        <w:rPr>
          <w:rFonts w:eastAsia="Arial" w:cstheme="minorHAnsi"/>
          <w:color w:val="000000" w:themeColor="text1"/>
          <w:sz w:val="28"/>
          <w:szCs w:val="28"/>
        </w:rPr>
        <w:t>dále jen „objedn</w:t>
      </w:r>
      <w:r w:rsidR="00594801" w:rsidRPr="009B099D">
        <w:rPr>
          <w:rFonts w:eastAsia="Arial" w:cstheme="minorHAnsi"/>
          <w:color w:val="000000" w:themeColor="text1"/>
          <w:sz w:val="28"/>
          <w:szCs w:val="28"/>
        </w:rPr>
        <w:t>atel“</w:t>
      </w:r>
    </w:p>
    <w:p w14:paraId="553A245A" w14:textId="56978F25" w:rsidR="001518D2" w:rsidRPr="001518D2" w:rsidRDefault="001518D2" w:rsidP="00147A52">
      <w:pPr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 xml:space="preserve">a </w:t>
      </w:r>
    </w:p>
    <w:p w14:paraId="32916D28" w14:textId="0354F621" w:rsidR="001518D2" w:rsidRPr="001518D2" w:rsidRDefault="009B099D" w:rsidP="009B099D">
      <w:pPr>
        <w:spacing w:after="0"/>
        <w:ind w:left="67"/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 xml:space="preserve">TK </w:t>
      </w:r>
      <w:proofErr w:type="spellStart"/>
      <w:r>
        <w:rPr>
          <w:rFonts w:eastAsia="Arial" w:cstheme="minorHAnsi"/>
          <w:color w:val="000000" w:themeColor="text1"/>
          <w:sz w:val="28"/>
          <w:szCs w:val="28"/>
        </w:rPr>
        <w:t>Elevator</w:t>
      </w:r>
      <w:proofErr w:type="spellEnd"/>
      <w:r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Arial" w:cstheme="minorHAnsi"/>
          <w:color w:val="000000" w:themeColor="text1"/>
          <w:sz w:val="28"/>
          <w:szCs w:val="28"/>
        </w:rPr>
        <w:t>Eastern</w:t>
      </w:r>
      <w:proofErr w:type="spellEnd"/>
      <w:r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Arial" w:cstheme="minorHAnsi"/>
          <w:color w:val="000000" w:themeColor="text1"/>
          <w:sz w:val="28"/>
          <w:szCs w:val="28"/>
        </w:rPr>
        <w:t>Europe</w:t>
      </w:r>
      <w:proofErr w:type="spellEnd"/>
      <w:r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Arial" w:cstheme="minorHAnsi"/>
          <w:color w:val="000000" w:themeColor="text1"/>
          <w:sz w:val="28"/>
          <w:szCs w:val="28"/>
        </w:rPr>
        <w:t>GmbH</w:t>
      </w:r>
      <w:proofErr w:type="spellEnd"/>
      <w:r>
        <w:rPr>
          <w:rFonts w:eastAsia="Arial" w:cstheme="minorHAnsi"/>
          <w:color w:val="000000" w:themeColor="text1"/>
          <w:sz w:val="28"/>
          <w:szCs w:val="28"/>
        </w:rPr>
        <w:t>, odštěpný závod</w:t>
      </w:r>
    </w:p>
    <w:p w14:paraId="101576EB" w14:textId="06E5E88E" w:rsidR="001518D2" w:rsidRPr="001518D2" w:rsidRDefault="00BD5843" w:rsidP="009B099D">
      <w:pPr>
        <w:spacing w:after="0"/>
        <w:ind w:firstLine="67"/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se sídlem</w:t>
      </w:r>
      <w:r w:rsidR="00C93722">
        <w:rPr>
          <w:rFonts w:eastAsia="Arial" w:cstheme="minorHAnsi"/>
          <w:color w:val="000000" w:themeColor="text1"/>
          <w:sz w:val="28"/>
          <w:szCs w:val="28"/>
        </w:rPr>
        <w:t>: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Bucharova 2641/14, Praha 5 – Stodůlky, 158 00</w:t>
      </w:r>
    </w:p>
    <w:p w14:paraId="227FD19E" w14:textId="512A50DF" w:rsidR="001518D2" w:rsidRPr="001518D2" w:rsidRDefault="00147A5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zastoupený</w:t>
      </w:r>
      <w:r w:rsidR="001518D2" w:rsidRPr="001518D2">
        <w:rPr>
          <w:rFonts w:eastAsia="Arial" w:cstheme="minorHAnsi"/>
          <w:color w:val="000000" w:themeColor="text1"/>
          <w:sz w:val="28"/>
          <w:szCs w:val="28"/>
        </w:rPr>
        <w:t xml:space="preserve">: </w:t>
      </w:r>
      <w:r w:rsidR="00C334AB">
        <w:rPr>
          <w:bCs/>
          <w:sz w:val="28"/>
          <w:szCs w:val="28"/>
        </w:rPr>
        <w:t>Mgr. Marian Bída</w:t>
      </w:r>
      <w:r w:rsidR="00C93722">
        <w:rPr>
          <w:bCs/>
          <w:sz w:val="28"/>
          <w:szCs w:val="28"/>
        </w:rPr>
        <w:t xml:space="preserve"> – za odštěpný závod</w:t>
      </w:r>
    </w:p>
    <w:p w14:paraId="1C994F60" w14:textId="55A4420F" w:rsidR="001518D2" w:rsidRPr="001518D2" w:rsidRDefault="00147A5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 xml:space="preserve">IČ: </w:t>
      </w:r>
      <w:r w:rsidR="00E44BC4">
        <w:rPr>
          <w:bCs/>
          <w:sz w:val="28"/>
          <w:szCs w:val="28"/>
        </w:rPr>
        <w:t>09266968</w:t>
      </w:r>
    </w:p>
    <w:p w14:paraId="4086D976" w14:textId="456C0DF0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 xml:space="preserve">DIČ: </w:t>
      </w:r>
      <w:r w:rsidR="00417448">
        <w:rPr>
          <w:rFonts w:eastAsia="Arial" w:cstheme="minorHAnsi"/>
          <w:color w:val="000000" w:themeColor="text1"/>
          <w:sz w:val="28"/>
          <w:szCs w:val="28"/>
        </w:rPr>
        <w:t>6852271583</w:t>
      </w:r>
    </w:p>
    <w:p w14:paraId="066FE8E0" w14:textId="77777777" w:rsidR="00594801" w:rsidRDefault="00CE556B" w:rsidP="00CE556B">
      <w:pPr>
        <w:spacing w:after="0"/>
        <w:ind w:left="77" w:hanging="10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CE556B">
        <w:rPr>
          <w:rFonts w:eastAsia="Arial" w:cstheme="minorHAnsi"/>
          <w:color w:val="000000" w:themeColor="text1"/>
          <w:sz w:val="28"/>
          <w:szCs w:val="28"/>
        </w:rPr>
        <w:t xml:space="preserve">Zapsaná v obchodním rejstříku vedeném </w:t>
      </w:r>
      <w:r w:rsidR="00BD5843">
        <w:rPr>
          <w:bCs/>
          <w:sz w:val="28"/>
          <w:szCs w:val="28"/>
        </w:rPr>
        <w:t>u Městského</w:t>
      </w:r>
      <w:r w:rsidRPr="00CE556B">
        <w:rPr>
          <w:rFonts w:eastAsia="Arial" w:cstheme="minorHAnsi"/>
          <w:color w:val="000000" w:themeColor="text1"/>
          <w:sz w:val="28"/>
          <w:szCs w:val="28"/>
        </w:rPr>
        <w:t xml:space="preserve"> soud</w:t>
      </w:r>
      <w:r w:rsidR="00BD5843">
        <w:rPr>
          <w:rFonts w:eastAsia="Arial" w:cstheme="minorHAnsi"/>
          <w:color w:val="000000" w:themeColor="text1"/>
          <w:sz w:val="28"/>
          <w:szCs w:val="28"/>
        </w:rPr>
        <w:t>u</w:t>
      </w:r>
      <w:r w:rsidRPr="00CE556B">
        <w:rPr>
          <w:rFonts w:eastAsia="Arial" w:cstheme="minorHAnsi"/>
          <w:color w:val="000000" w:themeColor="text1"/>
          <w:sz w:val="28"/>
          <w:szCs w:val="28"/>
        </w:rPr>
        <w:t xml:space="preserve"> v </w:t>
      </w:r>
      <w:r w:rsidR="00BD5843">
        <w:rPr>
          <w:rFonts w:eastAsia="Arial" w:cstheme="minorHAnsi"/>
          <w:color w:val="000000" w:themeColor="text1"/>
          <w:sz w:val="28"/>
          <w:szCs w:val="28"/>
        </w:rPr>
        <w:t>Praze</w:t>
      </w:r>
      <w:r w:rsidRPr="00CE556B">
        <w:rPr>
          <w:rFonts w:eastAsia="Arial" w:cstheme="minorHAnsi"/>
          <w:color w:val="000000" w:themeColor="text1"/>
          <w:sz w:val="28"/>
          <w:szCs w:val="28"/>
        </w:rPr>
        <w:t>, oddíl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C93722">
        <w:rPr>
          <w:bCs/>
          <w:sz w:val="28"/>
          <w:szCs w:val="28"/>
        </w:rPr>
        <w:t>A</w:t>
      </w:r>
      <w:r w:rsidRPr="00CE556B">
        <w:rPr>
          <w:rFonts w:eastAsia="Arial" w:cstheme="minorHAnsi"/>
          <w:color w:val="000000" w:themeColor="text1"/>
          <w:sz w:val="28"/>
          <w:szCs w:val="28"/>
        </w:rPr>
        <w:t>, vložka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C93722">
        <w:rPr>
          <w:bCs/>
          <w:sz w:val="28"/>
          <w:szCs w:val="28"/>
        </w:rPr>
        <w:t xml:space="preserve">79526, </w:t>
      </w:r>
      <w:proofErr w:type="spellStart"/>
      <w:proofErr w:type="gramStart"/>
      <w:r w:rsidR="00C93722">
        <w:rPr>
          <w:bCs/>
          <w:sz w:val="28"/>
          <w:szCs w:val="28"/>
        </w:rPr>
        <w:t>reg</w:t>
      </w:r>
      <w:proofErr w:type="gramEnd"/>
      <w:r w:rsidR="00C93722">
        <w:rPr>
          <w:bCs/>
          <w:sz w:val="28"/>
          <w:szCs w:val="28"/>
        </w:rPr>
        <w:t>.</w:t>
      </w:r>
      <w:proofErr w:type="gramStart"/>
      <w:r w:rsidR="00C93722">
        <w:rPr>
          <w:bCs/>
          <w:sz w:val="28"/>
          <w:szCs w:val="28"/>
        </w:rPr>
        <w:t>číslem</w:t>
      </w:r>
      <w:proofErr w:type="spellEnd"/>
      <w:proofErr w:type="gramEnd"/>
      <w:r w:rsidR="00C93722">
        <w:rPr>
          <w:bCs/>
          <w:sz w:val="28"/>
          <w:szCs w:val="28"/>
        </w:rPr>
        <w:t xml:space="preserve"> 09266968.</w:t>
      </w:r>
      <w:r w:rsidRPr="00CE556B">
        <w:rPr>
          <w:rFonts w:eastAsia="Arial" w:cstheme="minorHAnsi"/>
          <w:color w:val="000000" w:themeColor="text1"/>
          <w:sz w:val="28"/>
          <w:szCs w:val="28"/>
        </w:rPr>
        <w:t xml:space="preserve"> </w:t>
      </w:r>
    </w:p>
    <w:p w14:paraId="10515791" w14:textId="66148F8A" w:rsidR="001518D2" w:rsidRPr="001518D2" w:rsidRDefault="00CE556B" w:rsidP="00CE556B">
      <w:pPr>
        <w:spacing w:after="0"/>
        <w:ind w:left="77" w:hanging="10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CE556B">
        <w:rPr>
          <w:rFonts w:eastAsia="Arial" w:cstheme="minorHAnsi"/>
          <w:i/>
          <w:color w:val="000000" w:themeColor="text1"/>
          <w:sz w:val="28"/>
          <w:szCs w:val="28"/>
        </w:rPr>
        <w:t>dá</w:t>
      </w:r>
      <w:r w:rsidR="00594801">
        <w:rPr>
          <w:rFonts w:eastAsia="Arial" w:cstheme="minorHAnsi"/>
          <w:i/>
          <w:color w:val="000000" w:themeColor="text1"/>
          <w:sz w:val="28"/>
          <w:szCs w:val="28"/>
        </w:rPr>
        <w:t>le jen „dodavatel“</w:t>
      </w:r>
      <w:r w:rsidRPr="00CE556B">
        <w:rPr>
          <w:rFonts w:eastAsia="Arial" w:cstheme="minorHAnsi"/>
          <w:color w:val="000000" w:themeColor="text1"/>
          <w:sz w:val="28"/>
          <w:szCs w:val="28"/>
        </w:rPr>
        <w:t xml:space="preserve"> </w:t>
      </w:r>
    </w:p>
    <w:p w14:paraId="1B990508" w14:textId="281F4F2C" w:rsidR="001518D2" w:rsidRDefault="001518D2" w:rsidP="001518D2">
      <w:pPr>
        <w:spacing w:after="134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</w:p>
    <w:p w14:paraId="61AACC9A" w14:textId="65079324" w:rsidR="00E760E0" w:rsidRPr="00E760E0" w:rsidRDefault="00E760E0" w:rsidP="00E760E0">
      <w:pPr>
        <w:spacing w:after="134" w:line="256" w:lineRule="auto"/>
        <w:ind w:right="296"/>
        <w:jc w:val="center"/>
        <w:rPr>
          <w:rFonts w:eastAsiaTheme="minorEastAsia" w:cstheme="minorHAnsi"/>
          <w:color w:val="000000" w:themeColor="text1"/>
          <w:sz w:val="28"/>
          <w:szCs w:val="28"/>
        </w:rPr>
      </w:pPr>
      <w:r>
        <w:rPr>
          <w:rFonts w:eastAsiaTheme="minorEastAsia" w:cstheme="minorHAnsi"/>
          <w:color w:val="000000" w:themeColor="text1"/>
          <w:sz w:val="28"/>
          <w:szCs w:val="28"/>
        </w:rPr>
        <w:t>I.</w:t>
      </w:r>
    </w:p>
    <w:p w14:paraId="45AD2DE1" w14:textId="77777777" w:rsidR="00E760E0" w:rsidRDefault="00E760E0" w:rsidP="00E760E0">
      <w:pPr>
        <w:spacing w:after="134" w:line="256" w:lineRule="auto"/>
        <w:ind w:right="-142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E760E0">
        <w:rPr>
          <w:rFonts w:eastAsiaTheme="minorEastAsia" w:cstheme="minorHAnsi"/>
          <w:color w:val="000000" w:themeColor="text1"/>
          <w:sz w:val="28"/>
          <w:szCs w:val="28"/>
        </w:rPr>
        <w:t xml:space="preserve">Smluvní strany uzavírají tuto Dohodu o vypořádání bezdůvodného obohacení vzhledem k tomu, že:  </w:t>
      </w:r>
    </w:p>
    <w:p w14:paraId="7734BC93" w14:textId="34056A4A" w:rsidR="00AD142E" w:rsidRPr="00AD142E" w:rsidRDefault="00E760E0" w:rsidP="00E760E0">
      <w:pPr>
        <w:pStyle w:val="Odstavecseseznamem"/>
        <w:numPr>
          <w:ilvl w:val="0"/>
          <w:numId w:val="7"/>
        </w:numPr>
        <w:spacing w:after="134" w:line="256" w:lineRule="auto"/>
        <w:ind w:right="-142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E760E0">
        <w:rPr>
          <w:rFonts w:eastAsiaTheme="minorEastAsia" w:cstheme="minorHAnsi"/>
          <w:color w:val="000000" w:themeColor="text1"/>
          <w:sz w:val="28"/>
          <w:szCs w:val="28"/>
        </w:rPr>
        <w:t xml:space="preserve">uzavřely dne </w:t>
      </w:r>
      <w:proofErr w:type="gramStart"/>
      <w:r w:rsidR="00BD5843">
        <w:rPr>
          <w:bCs/>
          <w:sz w:val="28"/>
          <w:szCs w:val="28"/>
        </w:rPr>
        <w:t>28.3.2019</w:t>
      </w:r>
      <w:proofErr w:type="gramEnd"/>
      <w:r w:rsidR="00BD5843">
        <w:rPr>
          <w:bCs/>
          <w:sz w:val="28"/>
          <w:szCs w:val="28"/>
        </w:rPr>
        <w:t xml:space="preserve"> </w:t>
      </w:r>
      <w:r w:rsidRPr="00E760E0">
        <w:rPr>
          <w:rFonts w:eastAsiaTheme="minorEastAsia" w:cstheme="minorHAnsi"/>
          <w:color w:val="000000" w:themeColor="text1"/>
          <w:sz w:val="28"/>
          <w:szCs w:val="28"/>
        </w:rPr>
        <w:t xml:space="preserve">smlouvu </w:t>
      </w:r>
      <w:r w:rsidR="00E44BC4">
        <w:rPr>
          <w:rFonts w:eastAsiaTheme="minorEastAsia" w:cstheme="minorHAnsi"/>
          <w:color w:val="000000" w:themeColor="text1"/>
          <w:sz w:val="28"/>
          <w:szCs w:val="28"/>
        </w:rPr>
        <w:t>o dílo č.T19-004 (</w:t>
      </w:r>
      <w:r w:rsidR="00BD5843">
        <w:rPr>
          <w:rFonts w:eastAsiaTheme="minorEastAsia" w:cstheme="minorHAnsi"/>
          <w:color w:val="000000" w:themeColor="text1"/>
          <w:sz w:val="28"/>
          <w:szCs w:val="28"/>
        </w:rPr>
        <w:t xml:space="preserve">č. </w:t>
      </w:r>
      <w:r w:rsidR="00E44BC4">
        <w:rPr>
          <w:rFonts w:eastAsiaTheme="minorEastAsia" w:cstheme="minorHAnsi"/>
          <w:color w:val="000000" w:themeColor="text1"/>
          <w:sz w:val="28"/>
          <w:szCs w:val="28"/>
        </w:rPr>
        <w:t xml:space="preserve">smlouvy </w:t>
      </w:r>
      <w:r w:rsidR="00BD5843">
        <w:rPr>
          <w:rFonts w:eastAsiaTheme="minorEastAsia" w:cstheme="minorHAnsi"/>
          <w:color w:val="000000" w:themeColor="text1"/>
          <w:sz w:val="28"/>
          <w:szCs w:val="28"/>
        </w:rPr>
        <w:t>104)</w:t>
      </w:r>
      <w:r w:rsidRPr="00E760E0">
        <w:rPr>
          <w:rFonts w:eastAsiaTheme="minorEastAsia" w:cstheme="minorHAnsi"/>
          <w:color w:val="000000" w:themeColor="text1"/>
          <w:sz w:val="28"/>
          <w:szCs w:val="28"/>
        </w:rPr>
        <w:t xml:space="preserve">, jejímž předmětem bylo </w:t>
      </w:r>
      <w:r w:rsidR="00BD5843">
        <w:rPr>
          <w:bCs/>
          <w:sz w:val="28"/>
          <w:szCs w:val="28"/>
        </w:rPr>
        <w:t>pravidelná údržba a servis výtahových a přepravních zařízení</w:t>
      </w:r>
      <w:r w:rsidR="00594801">
        <w:rPr>
          <w:rFonts w:eastAsiaTheme="minorEastAsia" w:cstheme="minorHAnsi"/>
          <w:color w:val="000000" w:themeColor="text1"/>
          <w:sz w:val="28"/>
          <w:szCs w:val="28"/>
        </w:rPr>
        <w:t>. Tato smlouva</w:t>
      </w:r>
      <w:r w:rsidRPr="00E760E0">
        <w:rPr>
          <w:rFonts w:eastAsiaTheme="minorEastAsia" w:cstheme="minorHAnsi"/>
          <w:color w:val="000000" w:themeColor="text1"/>
          <w:sz w:val="28"/>
          <w:szCs w:val="28"/>
        </w:rPr>
        <w:t xml:space="preserve"> byla uzavřena v souladu s výsledkem zadávacího řízení na výběr dodavatele díla</w:t>
      </w:r>
      <w:r w:rsidRPr="00E44BC4">
        <w:rPr>
          <w:rFonts w:eastAsiaTheme="minorEastAsia" w:cstheme="minorHAnsi"/>
          <w:color w:val="000000" w:themeColor="text1"/>
          <w:sz w:val="28"/>
          <w:szCs w:val="28"/>
        </w:rPr>
        <w:t xml:space="preserve"> na základě průzkumu trhu</w:t>
      </w:r>
      <w:r w:rsidR="008E429B" w:rsidRPr="00E44BC4">
        <w:rPr>
          <w:rFonts w:eastAsiaTheme="minorEastAsia" w:cstheme="minorHAnsi"/>
          <w:color w:val="000000" w:themeColor="text1"/>
          <w:sz w:val="28"/>
          <w:szCs w:val="28"/>
        </w:rPr>
        <w:t>.</w:t>
      </w:r>
    </w:p>
    <w:p w14:paraId="17FBB4EB" w14:textId="4032F83B" w:rsidR="00AD142E" w:rsidRDefault="00E760E0" w:rsidP="00AD142E">
      <w:pPr>
        <w:pStyle w:val="Odstavecseseznamem"/>
        <w:numPr>
          <w:ilvl w:val="0"/>
          <w:numId w:val="7"/>
        </w:numPr>
        <w:spacing w:after="134" w:line="256" w:lineRule="auto"/>
        <w:ind w:right="-142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E760E0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  <w:r w:rsidRPr="00AD142E">
        <w:rPr>
          <w:rFonts w:eastAsiaTheme="minorEastAsia" w:cstheme="minorHAnsi"/>
          <w:color w:val="000000" w:themeColor="text1"/>
          <w:sz w:val="28"/>
          <w:szCs w:val="28"/>
        </w:rPr>
        <w:t>měly podle § 2 odst. 1 písm. a) zákona č. 340/2015, o registru sml</w:t>
      </w:r>
      <w:r w:rsidR="00594801">
        <w:rPr>
          <w:rFonts w:eastAsiaTheme="minorEastAsia" w:cstheme="minorHAnsi"/>
          <w:color w:val="000000" w:themeColor="text1"/>
          <w:sz w:val="28"/>
          <w:szCs w:val="28"/>
        </w:rPr>
        <w:t>uv, povinnost uveřejnit smlouvu</w:t>
      </w:r>
      <w:r w:rsidRPr="00AD142E">
        <w:rPr>
          <w:rFonts w:eastAsiaTheme="minorEastAsia" w:cstheme="minorHAnsi"/>
          <w:color w:val="000000" w:themeColor="text1"/>
          <w:sz w:val="28"/>
          <w:szCs w:val="28"/>
        </w:rPr>
        <w:t xml:space="preserve"> uvedenou v článku I. odst. 1 této Dohody postupem podle zákona č. 340/2015 Sb., o zvláštních podmínkách účinnosti některých smluv, uveřejňování těchto smluv a o registru smluv (zákon o registru smluv), ve znění pozdějších předpisů (dále jen „ZRS“) a</w:t>
      </w:r>
    </w:p>
    <w:p w14:paraId="2511111E" w14:textId="6A50FF2B" w:rsidR="00E760E0" w:rsidRPr="00AD142E" w:rsidRDefault="00594801" w:rsidP="007F382E">
      <w:pPr>
        <w:pStyle w:val="Odstavecseseznamem"/>
        <w:numPr>
          <w:ilvl w:val="0"/>
          <w:numId w:val="7"/>
        </w:numPr>
        <w:spacing w:after="0" w:line="256" w:lineRule="auto"/>
        <w:ind w:right="-142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>
        <w:rPr>
          <w:rFonts w:eastAsiaTheme="minorEastAsia" w:cstheme="minorHAnsi"/>
          <w:color w:val="000000" w:themeColor="text1"/>
          <w:sz w:val="28"/>
          <w:szCs w:val="28"/>
        </w:rPr>
        <w:lastRenderedPageBreak/>
        <w:t>ze smlouvy</w:t>
      </w:r>
      <w:r w:rsidR="00E760E0" w:rsidRPr="00AD142E">
        <w:rPr>
          <w:rFonts w:eastAsiaTheme="minorEastAsia" w:cstheme="minorHAnsi"/>
          <w:color w:val="000000" w:themeColor="text1"/>
          <w:sz w:val="28"/>
          <w:szCs w:val="28"/>
        </w:rPr>
        <w:t xml:space="preserve"> uvedené v článku I. odst. 1 této Dohody bylo poskytnuto plnění, přestože v době poskytnutí </w:t>
      </w:r>
      <w:r>
        <w:rPr>
          <w:rFonts w:eastAsiaTheme="minorEastAsia" w:cstheme="minorHAnsi"/>
          <w:color w:val="000000" w:themeColor="text1"/>
          <w:sz w:val="28"/>
          <w:szCs w:val="28"/>
        </w:rPr>
        <w:t xml:space="preserve">plnění nebyla tato smlouva </w:t>
      </w:r>
      <w:r w:rsidR="00E760E0" w:rsidRPr="00AD142E">
        <w:rPr>
          <w:rFonts w:eastAsiaTheme="minorEastAsia" w:cstheme="minorHAnsi"/>
          <w:color w:val="000000" w:themeColor="text1"/>
          <w:sz w:val="28"/>
          <w:szCs w:val="28"/>
        </w:rPr>
        <w:t xml:space="preserve">uveřejněna dle § 5 ZRS a nenabyla tak účinnosti, a tudíž má poskytnuté plnění povahu bezdůvodného obohacení strany přijímající takové plnění, neboť bylo plněno bez právního důvodu. </w:t>
      </w:r>
    </w:p>
    <w:p w14:paraId="1ACA66A5" w14:textId="77777777" w:rsidR="00E760E0" w:rsidRPr="00E760E0" w:rsidRDefault="00E760E0" w:rsidP="00E760E0">
      <w:p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</w:p>
    <w:p w14:paraId="61D08B00" w14:textId="16307864" w:rsidR="00E760E0" w:rsidRPr="00AD142E" w:rsidRDefault="00E760E0" w:rsidP="00AD142E">
      <w:pPr>
        <w:spacing w:after="134" w:line="256" w:lineRule="auto"/>
        <w:ind w:right="-284"/>
        <w:jc w:val="center"/>
        <w:rPr>
          <w:rFonts w:eastAsiaTheme="minorEastAsia" w:cstheme="minorHAnsi"/>
          <w:b/>
          <w:color w:val="000000" w:themeColor="text1"/>
          <w:sz w:val="28"/>
          <w:szCs w:val="28"/>
        </w:rPr>
      </w:pPr>
      <w:r w:rsidRPr="00AD142E">
        <w:rPr>
          <w:rFonts w:eastAsiaTheme="minorEastAsia" w:cstheme="minorHAnsi"/>
          <w:b/>
          <w:color w:val="000000" w:themeColor="text1"/>
          <w:sz w:val="28"/>
          <w:szCs w:val="28"/>
        </w:rPr>
        <w:t>II.</w:t>
      </w:r>
    </w:p>
    <w:p w14:paraId="6AC01ACD" w14:textId="428FEF61" w:rsidR="00E760E0" w:rsidRPr="0052585F" w:rsidRDefault="00E760E0" w:rsidP="0052585F">
      <w:pPr>
        <w:pStyle w:val="Odstavecseseznamem"/>
        <w:numPr>
          <w:ilvl w:val="0"/>
          <w:numId w:val="8"/>
        </w:num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52585F">
        <w:rPr>
          <w:rFonts w:eastAsiaTheme="minorEastAsia" w:cstheme="minorHAnsi"/>
          <w:color w:val="000000" w:themeColor="text1"/>
          <w:sz w:val="28"/>
          <w:szCs w:val="28"/>
        </w:rPr>
        <w:t>Smluvní strany konstatují, že:</w:t>
      </w:r>
    </w:p>
    <w:p w14:paraId="1936B4CF" w14:textId="629DC2BC" w:rsidR="00594801" w:rsidRDefault="00BD5843" w:rsidP="00E760E0">
      <w:pPr>
        <w:pStyle w:val="Odstavecseseznamem"/>
        <w:numPr>
          <w:ilvl w:val="0"/>
          <w:numId w:val="10"/>
        </w:num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594801">
        <w:rPr>
          <w:rFonts w:eastAsiaTheme="minorEastAsia" w:cstheme="minorHAnsi"/>
          <w:color w:val="000000" w:themeColor="text1"/>
          <w:sz w:val="28"/>
          <w:szCs w:val="28"/>
        </w:rPr>
        <w:t>Dne</w:t>
      </w:r>
      <w:r w:rsidR="00594801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  <w:proofErr w:type="gramStart"/>
      <w:r w:rsidR="00594801" w:rsidRPr="00594801">
        <w:rPr>
          <w:rFonts w:eastAsiaTheme="minorEastAsia" w:cstheme="minorHAnsi"/>
          <w:color w:val="000000" w:themeColor="text1"/>
          <w:sz w:val="28"/>
          <w:szCs w:val="28"/>
        </w:rPr>
        <w:t>1.4.2019</w:t>
      </w:r>
      <w:proofErr w:type="gramEnd"/>
      <w:r w:rsidR="00594801" w:rsidRPr="00594801">
        <w:rPr>
          <w:rFonts w:eastAsiaTheme="minorEastAsia" w:cstheme="minorHAnsi"/>
          <w:color w:val="000000" w:themeColor="text1"/>
          <w:sz w:val="28"/>
          <w:szCs w:val="28"/>
        </w:rPr>
        <w:t xml:space="preserve"> dodavatel provedl plnění spočívající v servisu zařízení za čtvrtletí </w:t>
      </w:r>
      <w:r w:rsidR="00594801">
        <w:rPr>
          <w:rFonts w:eastAsiaTheme="minorEastAsia" w:cstheme="minorHAnsi"/>
          <w:color w:val="000000" w:themeColor="text1"/>
          <w:sz w:val="28"/>
          <w:szCs w:val="28"/>
        </w:rPr>
        <w:t>4-6/2019.</w:t>
      </w:r>
    </w:p>
    <w:p w14:paraId="02F860AC" w14:textId="0C2A5AB0" w:rsidR="00E760E0" w:rsidRPr="00594801" w:rsidRDefault="00594801" w:rsidP="00E760E0">
      <w:pPr>
        <w:pStyle w:val="Odstavecseseznamem"/>
        <w:numPr>
          <w:ilvl w:val="0"/>
          <w:numId w:val="10"/>
        </w:num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>
        <w:rPr>
          <w:rFonts w:eastAsiaTheme="minorEastAsia" w:cstheme="minorHAnsi"/>
          <w:color w:val="000000" w:themeColor="text1"/>
          <w:sz w:val="28"/>
          <w:szCs w:val="28"/>
        </w:rPr>
        <w:t xml:space="preserve">Dne </w:t>
      </w:r>
      <w:proofErr w:type="gramStart"/>
      <w:r>
        <w:rPr>
          <w:rFonts w:eastAsiaTheme="minorEastAsia" w:cstheme="minorHAnsi"/>
          <w:color w:val="000000" w:themeColor="text1"/>
          <w:sz w:val="28"/>
          <w:szCs w:val="28"/>
        </w:rPr>
        <w:t>24.4.2019</w:t>
      </w:r>
      <w:proofErr w:type="gramEnd"/>
      <w:r w:rsidR="0052585F" w:rsidRPr="00594801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  <w:r w:rsidR="00E760E0" w:rsidRPr="00594801">
        <w:rPr>
          <w:rFonts w:eastAsiaTheme="minorEastAsia" w:cstheme="minorHAnsi"/>
          <w:color w:val="000000" w:themeColor="text1"/>
          <w:sz w:val="28"/>
          <w:szCs w:val="28"/>
        </w:rPr>
        <w:t xml:space="preserve">byla dodavateli uhrazena </w:t>
      </w:r>
      <w:r w:rsidR="00E44BC4">
        <w:rPr>
          <w:rFonts w:eastAsiaTheme="minorEastAsia" w:cstheme="minorHAnsi"/>
          <w:color w:val="000000" w:themeColor="text1"/>
          <w:sz w:val="28"/>
          <w:szCs w:val="28"/>
        </w:rPr>
        <w:t>smluvní cena</w:t>
      </w:r>
      <w:r w:rsidR="00E760E0" w:rsidRPr="00594801">
        <w:rPr>
          <w:rFonts w:eastAsiaTheme="minorEastAsia" w:cstheme="minorHAnsi"/>
          <w:color w:val="000000" w:themeColor="text1"/>
          <w:sz w:val="28"/>
          <w:szCs w:val="28"/>
        </w:rPr>
        <w:t xml:space="preserve"> za uvedené plnění ve výši </w:t>
      </w:r>
      <w:r>
        <w:rPr>
          <w:bCs/>
          <w:sz w:val="28"/>
          <w:szCs w:val="28"/>
        </w:rPr>
        <w:t>4 450,-</w:t>
      </w:r>
      <w:r w:rsidR="00E760E0" w:rsidRPr="00594801">
        <w:rPr>
          <w:rFonts w:eastAsiaTheme="minorEastAsia" w:cstheme="minorHAnsi"/>
          <w:color w:val="000000" w:themeColor="text1"/>
          <w:sz w:val="28"/>
          <w:szCs w:val="28"/>
        </w:rPr>
        <w:t xml:space="preserve"> Kč bez DPH</w:t>
      </w:r>
      <w:r w:rsidR="00975ACB">
        <w:rPr>
          <w:rFonts w:eastAsiaTheme="minorEastAsia" w:cstheme="minorHAnsi"/>
          <w:color w:val="000000" w:themeColor="text1"/>
          <w:sz w:val="28"/>
          <w:szCs w:val="28"/>
        </w:rPr>
        <w:t xml:space="preserve"> (přenesená daňová povinnost).</w:t>
      </w:r>
    </w:p>
    <w:p w14:paraId="0F47D89B" w14:textId="65FC6E26" w:rsidR="0052585F" w:rsidRDefault="00E760E0" w:rsidP="0052585F">
      <w:pPr>
        <w:pStyle w:val="Odstavecseseznamem"/>
        <w:numPr>
          <w:ilvl w:val="0"/>
          <w:numId w:val="8"/>
        </w:numPr>
        <w:spacing w:after="0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52585F">
        <w:rPr>
          <w:rFonts w:eastAsiaTheme="minorEastAsia" w:cstheme="minorHAnsi"/>
          <w:color w:val="000000" w:themeColor="text1"/>
          <w:sz w:val="28"/>
          <w:szCs w:val="28"/>
        </w:rPr>
        <w:t>Smluvní str</w:t>
      </w:r>
      <w:r w:rsidR="00594801">
        <w:rPr>
          <w:rFonts w:eastAsiaTheme="minorEastAsia" w:cstheme="minorHAnsi"/>
          <w:color w:val="000000" w:themeColor="text1"/>
          <w:sz w:val="28"/>
          <w:szCs w:val="28"/>
        </w:rPr>
        <w:t>any výše uvedené plnění smlouvy</w:t>
      </w: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 dle písm. a) a b) považují za nesporné, v souladu se smlouvou uvedenou v článku I. odst. 1 této Dohody a prohlašují, že plnění př</w:t>
      </w:r>
      <w:r w:rsidR="0052585F">
        <w:rPr>
          <w:rFonts w:eastAsiaTheme="minorEastAsia" w:cstheme="minorHAnsi"/>
          <w:color w:val="000000" w:themeColor="text1"/>
          <w:sz w:val="28"/>
          <w:szCs w:val="28"/>
        </w:rPr>
        <w:t xml:space="preserve">ijímají do svého vlastnictví. </w:t>
      </w:r>
    </w:p>
    <w:p w14:paraId="118E9F40" w14:textId="30704F2A" w:rsidR="00E760E0" w:rsidRPr="0052585F" w:rsidRDefault="00E760E0" w:rsidP="0052585F">
      <w:pPr>
        <w:pStyle w:val="Odstavecseseznamem"/>
        <w:numPr>
          <w:ilvl w:val="0"/>
          <w:numId w:val="8"/>
        </w:numPr>
        <w:spacing w:after="0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52585F">
        <w:rPr>
          <w:rFonts w:eastAsiaTheme="minorEastAsia" w:cstheme="minorHAnsi"/>
          <w:color w:val="000000" w:themeColor="text1"/>
          <w:sz w:val="28"/>
          <w:szCs w:val="28"/>
        </w:rPr>
        <w:t>Obě smluvní strany prohlašují, že se bezdůvodně neobohatily na úkor druhé smluvní strany a jednaly v dobré víře.</w:t>
      </w:r>
    </w:p>
    <w:p w14:paraId="2780100D" w14:textId="77777777" w:rsidR="00E760E0" w:rsidRPr="00E760E0" w:rsidRDefault="00E760E0" w:rsidP="00E760E0">
      <w:p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</w:p>
    <w:p w14:paraId="76F4863B" w14:textId="28E00B34" w:rsidR="00E760E0" w:rsidRPr="0052585F" w:rsidRDefault="0052585F" w:rsidP="0052585F">
      <w:pPr>
        <w:spacing w:after="134" w:line="256" w:lineRule="auto"/>
        <w:ind w:right="-284"/>
        <w:jc w:val="center"/>
        <w:rPr>
          <w:rFonts w:eastAsiaTheme="minorEastAsia" w:cstheme="minorHAnsi"/>
          <w:b/>
          <w:color w:val="000000" w:themeColor="text1"/>
          <w:sz w:val="28"/>
          <w:szCs w:val="28"/>
        </w:rPr>
      </w:pPr>
      <w:r w:rsidRPr="0052585F">
        <w:rPr>
          <w:rFonts w:eastAsiaTheme="minorEastAsia" w:cstheme="minorHAnsi"/>
          <w:b/>
          <w:color w:val="000000" w:themeColor="text1"/>
          <w:sz w:val="28"/>
          <w:szCs w:val="28"/>
        </w:rPr>
        <w:t>III.</w:t>
      </w:r>
    </w:p>
    <w:p w14:paraId="00531460" w14:textId="5C0329D0" w:rsidR="0052585F" w:rsidRDefault="00E760E0" w:rsidP="00E760E0">
      <w:pPr>
        <w:pStyle w:val="Odstavecseseznamem"/>
        <w:numPr>
          <w:ilvl w:val="0"/>
          <w:numId w:val="11"/>
        </w:num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52585F">
        <w:rPr>
          <w:rFonts w:eastAsiaTheme="minorEastAsia" w:cstheme="minorHAnsi"/>
          <w:color w:val="000000" w:themeColor="text1"/>
          <w:sz w:val="28"/>
          <w:szCs w:val="28"/>
        </w:rPr>
        <w:t>Smluvní strany souhlasí s uveřejněním plného znění této Dohody v registru smluv podle ZRS a rovněž na profilu zadavatele, případně i na dalších místech, kde tak stanoví právní předpis. Uveřejnění Dohody prostřednictvím re</w:t>
      </w:r>
      <w:r w:rsidR="00594801">
        <w:rPr>
          <w:rFonts w:eastAsiaTheme="minorEastAsia" w:cstheme="minorHAnsi"/>
          <w:color w:val="000000" w:themeColor="text1"/>
          <w:sz w:val="28"/>
          <w:szCs w:val="28"/>
        </w:rPr>
        <w:t>gistru smluv zajistí objednatel</w:t>
      </w: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. Dohoda bude zveřejněna po </w:t>
      </w:r>
      <w:proofErr w:type="spellStart"/>
      <w:r w:rsidRPr="0052585F">
        <w:rPr>
          <w:rFonts w:eastAsiaTheme="minorEastAsia" w:cstheme="minorHAnsi"/>
          <w:color w:val="000000" w:themeColor="text1"/>
          <w:sz w:val="28"/>
          <w:szCs w:val="28"/>
        </w:rPr>
        <w:t>anonymizaci</w:t>
      </w:r>
      <w:proofErr w:type="spellEnd"/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 provedené v souladu s platnými právními předpisy.</w:t>
      </w:r>
    </w:p>
    <w:p w14:paraId="59A957FA" w14:textId="38B81704" w:rsidR="0052585F" w:rsidRDefault="00E760E0" w:rsidP="007325E5">
      <w:pPr>
        <w:pStyle w:val="Odstavecseseznamem"/>
        <w:numPr>
          <w:ilvl w:val="0"/>
          <w:numId w:val="11"/>
        </w:num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52585F">
        <w:rPr>
          <w:rFonts w:eastAsiaTheme="minorEastAsia" w:cstheme="minorHAnsi"/>
          <w:color w:val="000000" w:themeColor="text1"/>
          <w:sz w:val="28"/>
          <w:szCs w:val="28"/>
        </w:rPr>
        <w:t>Práva a povinnosti touto Dohodou výslovně neupravené se řídí právními předpisy České republiky, zejména zákonem č. 89/2012 Sb., občanský zákoník, ve znění pozdějších předpisů.</w:t>
      </w:r>
      <w:r w:rsidR="00E2633F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</w:p>
    <w:p w14:paraId="49AF68CE" w14:textId="511C37A7" w:rsidR="007F382E" w:rsidRDefault="00E760E0" w:rsidP="00E760E0">
      <w:pPr>
        <w:pStyle w:val="Odstavecseseznamem"/>
        <w:numPr>
          <w:ilvl w:val="0"/>
          <w:numId w:val="11"/>
        </w:num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Tato Dohoda je vyhotovena ve </w:t>
      </w:r>
      <w:r w:rsidR="00594801">
        <w:rPr>
          <w:bCs/>
          <w:sz w:val="28"/>
          <w:szCs w:val="28"/>
        </w:rPr>
        <w:t>2</w:t>
      </w:r>
      <w:r w:rsidR="0052585F"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  <w:r w:rsidRPr="0052585F">
        <w:rPr>
          <w:rFonts w:eastAsiaTheme="minorEastAsia" w:cstheme="minorHAnsi"/>
          <w:color w:val="000000" w:themeColor="text1"/>
          <w:sz w:val="28"/>
          <w:szCs w:val="28"/>
        </w:rPr>
        <w:t>stejnopisech, z nichž každý má platnos</w:t>
      </w:r>
      <w:r w:rsidR="00594801">
        <w:rPr>
          <w:rFonts w:eastAsiaTheme="minorEastAsia" w:cstheme="minorHAnsi"/>
          <w:color w:val="000000" w:themeColor="text1"/>
          <w:sz w:val="28"/>
          <w:szCs w:val="28"/>
        </w:rPr>
        <w:t>t originálu, přičemž objednate</w:t>
      </w:r>
      <w:r w:rsidR="00FA4445">
        <w:rPr>
          <w:rFonts w:eastAsiaTheme="minorEastAsia" w:cstheme="minorHAnsi"/>
          <w:color w:val="000000" w:themeColor="text1"/>
          <w:sz w:val="28"/>
          <w:szCs w:val="28"/>
        </w:rPr>
        <w:t>l</w:t>
      </w: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 obdrží </w:t>
      </w:r>
      <w:r w:rsidR="00594801">
        <w:rPr>
          <w:bCs/>
          <w:sz w:val="28"/>
          <w:szCs w:val="28"/>
        </w:rPr>
        <w:t>1</w:t>
      </w:r>
      <w:r w:rsidR="0052585F"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  <w:r w:rsidR="00594801">
        <w:rPr>
          <w:rFonts w:eastAsiaTheme="minorEastAsia" w:cstheme="minorHAnsi"/>
          <w:color w:val="000000" w:themeColor="text1"/>
          <w:sz w:val="28"/>
          <w:szCs w:val="28"/>
        </w:rPr>
        <w:t>vyhotovení a dodavate</w:t>
      </w:r>
      <w:r w:rsidR="00FA4445">
        <w:rPr>
          <w:rFonts w:eastAsiaTheme="minorEastAsia" w:cstheme="minorHAnsi"/>
          <w:color w:val="000000" w:themeColor="text1"/>
          <w:sz w:val="28"/>
          <w:szCs w:val="28"/>
        </w:rPr>
        <w:t>l</w:t>
      </w: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  <w:r w:rsidR="00594801">
        <w:rPr>
          <w:bCs/>
          <w:sz w:val="28"/>
          <w:szCs w:val="28"/>
        </w:rPr>
        <w:t>2</w:t>
      </w:r>
      <w:r w:rsidR="007F382E"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vyhotovení. </w:t>
      </w:r>
    </w:p>
    <w:p w14:paraId="418AC91A" w14:textId="77777777" w:rsidR="007F382E" w:rsidRDefault="00E760E0" w:rsidP="00E760E0">
      <w:pPr>
        <w:pStyle w:val="Odstavecseseznamem"/>
        <w:numPr>
          <w:ilvl w:val="0"/>
          <w:numId w:val="11"/>
        </w:num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7F382E">
        <w:rPr>
          <w:rFonts w:eastAsiaTheme="minorEastAsia" w:cstheme="minorHAnsi"/>
          <w:color w:val="000000" w:themeColor="text1"/>
          <w:sz w:val="28"/>
          <w:szCs w:val="28"/>
        </w:rPr>
        <w:t xml:space="preserve">Smluvní strany potvrzují, že si tuto Dohodu před jejím podpisem přečetly a že s jejím obsahem souhlasí. Na důkaz toho připojují své podpisy. </w:t>
      </w:r>
    </w:p>
    <w:p w14:paraId="10B18444" w14:textId="25EAD9A0" w:rsidR="001518D2" w:rsidRDefault="00E760E0" w:rsidP="00E760E0">
      <w:pPr>
        <w:pStyle w:val="Odstavecseseznamem"/>
        <w:numPr>
          <w:ilvl w:val="0"/>
          <w:numId w:val="11"/>
        </w:num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7F382E">
        <w:rPr>
          <w:rFonts w:eastAsiaTheme="minorEastAsia" w:cstheme="minorHAnsi"/>
          <w:color w:val="000000" w:themeColor="text1"/>
          <w:sz w:val="28"/>
          <w:szCs w:val="28"/>
        </w:rPr>
        <w:t>Dohoda nabývá účinnosti dnem jejího uveřejnění v registru smluv.</w:t>
      </w:r>
    </w:p>
    <w:p w14:paraId="3DABA12C" w14:textId="4A107881" w:rsidR="007F382E" w:rsidRDefault="007F382E" w:rsidP="007F382E">
      <w:pPr>
        <w:pStyle w:val="Odstavecseseznamem"/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</w:p>
    <w:p w14:paraId="74EBDA08" w14:textId="27342993" w:rsidR="007F382E" w:rsidRDefault="007F382E" w:rsidP="007F382E">
      <w:pPr>
        <w:pStyle w:val="Odstavecseseznamem"/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</w:p>
    <w:p w14:paraId="172BBFE0" w14:textId="5031FCE7" w:rsidR="00E44BC4" w:rsidRDefault="00E44BC4" w:rsidP="007F382E">
      <w:pPr>
        <w:pStyle w:val="Odstavecseseznamem"/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</w:p>
    <w:p w14:paraId="28C00F39" w14:textId="77777777" w:rsidR="00C169CB" w:rsidRPr="007F382E" w:rsidRDefault="00C169CB" w:rsidP="007F382E">
      <w:pPr>
        <w:pStyle w:val="Odstavecseseznamem"/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61B70" w14:paraId="03D28677" w14:textId="77777777" w:rsidTr="0047424F">
        <w:tc>
          <w:tcPr>
            <w:tcW w:w="4531" w:type="dxa"/>
          </w:tcPr>
          <w:p w14:paraId="33AF41CE" w14:textId="046CB531" w:rsidR="00361B70" w:rsidRDefault="00361B70" w:rsidP="00361B70">
            <w:pPr>
              <w:spacing w:after="134"/>
              <w:rPr>
                <w:bCs/>
                <w:sz w:val="28"/>
                <w:szCs w:val="28"/>
              </w:rPr>
            </w:pPr>
            <w:r>
              <w:rPr>
                <w:rFonts w:eastAsia="Arial" w:cstheme="minorHAnsi"/>
                <w:color w:val="000000" w:themeColor="text1"/>
                <w:sz w:val="28"/>
                <w:szCs w:val="28"/>
              </w:rPr>
              <w:lastRenderedPageBreak/>
              <w:t xml:space="preserve">V Písku dne </w:t>
            </w:r>
            <w:proofErr w:type="gramStart"/>
            <w:r w:rsidR="00594801">
              <w:rPr>
                <w:bCs/>
                <w:sz w:val="28"/>
                <w:szCs w:val="28"/>
              </w:rPr>
              <w:t>1</w:t>
            </w:r>
            <w:r w:rsidR="00E44BC4">
              <w:rPr>
                <w:bCs/>
                <w:sz w:val="28"/>
                <w:szCs w:val="28"/>
              </w:rPr>
              <w:t>3</w:t>
            </w:r>
            <w:r w:rsidR="00594801">
              <w:rPr>
                <w:bCs/>
                <w:sz w:val="28"/>
                <w:szCs w:val="28"/>
              </w:rPr>
              <w:t>.9.2021</w:t>
            </w:r>
            <w:proofErr w:type="gramEnd"/>
          </w:p>
          <w:p w14:paraId="596FD0D9" w14:textId="77777777" w:rsidR="00E44BC4" w:rsidRDefault="00E44BC4" w:rsidP="00361B70">
            <w:pPr>
              <w:spacing w:after="134"/>
              <w:rPr>
                <w:bCs/>
                <w:sz w:val="28"/>
                <w:szCs w:val="28"/>
              </w:rPr>
            </w:pPr>
          </w:p>
          <w:p w14:paraId="4D4EA367" w14:textId="56C643FB" w:rsidR="00594801" w:rsidRDefault="00594801" w:rsidP="00361B70">
            <w:pPr>
              <w:spacing w:after="134"/>
              <w:rPr>
                <w:rFonts w:eastAsia="Arial" w:cstheme="minorHAnsi"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4531" w:type="dxa"/>
          </w:tcPr>
          <w:p w14:paraId="05A73A69" w14:textId="555802AF" w:rsidR="00361B70" w:rsidRDefault="00361B70" w:rsidP="00594801">
            <w:pPr>
              <w:spacing w:after="134"/>
              <w:rPr>
                <w:bCs/>
                <w:sz w:val="28"/>
                <w:szCs w:val="28"/>
              </w:rPr>
            </w:pPr>
            <w:r>
              <w:rPr>
                <w:rFonts w:eastAsia="Arial" w:cstheme="minorHAnsi"/>
                <w:color w:val="000000" w:themeColor="text1"/>
                <w:sz w:val="28"/>
                <w:szCs w:val="28"/>
              </w:rPr>
              <w:t xml:space="preserve">V </w:t>
            </w:r>
            <w:r w:rsidR="00594801">
              <w:rPr>
                <w:rFonts w:eastAsia="Arial" w:cstheme="minorHAnsi"/>
                <w:color w:val="000000" w:themeColor="text1"/>
                <w:sz w:val="28"/>
                <w:szCs w:val="28"/>
              </w:rPr>
              <w:t xml:space="preserve"> Praze </w:t>
            </w:r>
            <w:r>
              <w:rPr>
                <w:bCs/>
                <w:sz w:val="28"/>
                <w:szCs w:val="28"/>
              </w:rPr>
              <w:t xml:space="preserve"> dne </w:t>
            </w:r>
            <w:r w:rsidR="00594801">
              <w:rPr>
                <w:bCs/>
                <w:sz w:val="28"/>
                <w:szCs w:val="28"/>
              </w:rPr>
              <w:t>…</w:t>
            </w:r>
            <w:proofErr w:type="gramStart"/>
            <w:r w:rsidR="00C334AB">
              <w:rPr>
                <w:bCs/>
                <w:sz w:val="28"/>
                <w:szCs w:val="28"/>
              </w:rPr>
              <w:t>13.9.2021</w:t>
            </w:r>
            <w:proofErr w:type="gramEnd"/>
            <w:r w:rsidR="00594801">
              <w:rPr>
                <w:bCs/>
                <w:sz w:val="28"/>
                <w:szCs w:val="28"/>
              </w:rPr>
              <w:t>.</w:t>
            </w:r>
          </w:p>
          <w:p w14:paraId="2B2C96F4" w14:textId="77777777" w:rsidR="00E44BC4" w:rsidRDefault="00E44BC4" w:rsidP="00594801">
            <w:pPr>
              <w:spacing w:after="134"/>
              <w:rPr>
                <w:bCs/>
                <w:sz w:val="28"/>
                <w:szCs w:val="28"/>
              </w:rPr>
            </w:pPr>
          </w:p>
          <w:p w14:paraId="5CDF7684" w14:textId="6C7BCA46" w:rsidR="00594801" w:rsidRDefault="00594801" w:rsidP="00594801">
            <w:pPr>
              <w:spacing w:after="134"/>
              <w:rPr>
                <w:rFonts w:eastAsia="Arial" w:cstheme="minorHAnsi"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…………………………………….</w:t>
            </w:r>
          </w:p>
        </w:tc>
      </w:tr>
      <w:tr w:rsidR="00361B70" w14:paraId="67B9690C" w14:textId="77777777" w:rsidTr="0047424F">
        <w:tc>
          <w:tcPr>
            <w:tcW w:w="4531" w:type="dxa"/>
          </w:tcPr>
          <w:p w14:paraId="23622120" w14:textId="4CC606A1" w:rsidR="00361B70" w:rsidRDefault="00594801" w:rsidP="00361B70">
            <w:pPr>
              <w:spacing w:after="134"/>
              <w:rPr>
                <w:rFonts w:eastAsia="Arial" w:cstheme="minorHAnsi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Mgr.Roman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Dub</w:t>
            </w:r>
          </w:p>
        </w:tc>
        <w:tc>
          <w:tcPr>
            <w:tcW w:w="4531" w:type="dxa"/>
          </w:tcPr>
          <w:p w14:paraId="069D9DBF" w14:textId="32B3A205" w:rsidR="00361B70" w:rsidRDefault="00C334AB" w:rsidP="00361B70">
            <w:pPr>
              <w:spacing w:after="134"/>
              <w:rPr>
                <w:rFonts w:eastAsia="Arial" w:cstheme="minorHAnsi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Mgr.Marian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Bída</w:t>
            </w:r>
          </w:p>
        </w:tc>
      </w:tr>
      <w:tr w:rsidR="00361B70" w14:paraId="5AF9349C" w14:textId="77777777" w:rsidTr="0047424F">
        <w:tc>
          <w:tcPr>
            <w:tcW w:w="4531" w:type="dxa"/>
          </w:tcPr>
          <w:p w14:paraId="3E7D34E9" w14:textId="173C68ED" w:rsidR="00361B70" w:rsidRPr="00361B70" w:rsidRDefault="00594801" w:rsidP="00361B70">
            <w:pPr>
              <w:spacing w:after="134"/>
              <w:rPr>
                <w:rFonts w:eastAsia="Arial" w:cs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Arial" w:cstheme="minorHAnsi"/>
                <w:i/>
                <w:color w:val="000000" w:themeColor="text1"/>
                <w:sz w:val="28"/>
                <w:szCs w:val="28"/>
              </w:rPr>
              <w:t>Objednatel</w:t>
            </w:r>
          </w:p>
        </w:tc>
        <w:tc>
          <w:tcPr>
            <w:tcW w:w="4531" w:type="dxa"/>
          </w:tcPr>
          <w:p w14:paraId="64639287" w14:textId="6CCFF968" w:rsidR="00361B70" w:rsidRPr="00361B70" w:rsidRDefault="00594801" w:rsidP="00361B70">
            <w:pPr>
              <w:spacing w:after="134"/>
              <w:rPr>
                <w:rFonts w:eastAsia="Arial" w:cs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Arial" w:cstheme="minorHAnsi"/>
                <w:i/>
                <w:color w:val="000000" w:themeColor="text1"/>
                <w:sz w:val="28"/>
                <w:szCs w:val="28"/>
              </w:rPr>
              <w:t>Dodavatel</w:t>
            </w:r>
          </w:p>
        </w:tc>
      </w:tr>
    </w:tbl>
    <w:p w14:paraId="052BD2CA" w14:textId="549E470D" w:rsidR="001518D2" w:rsidRPr="00416EEE" w:rsidRDefault="001518D2" w:rsidP="00361B70">
      <w:pPr>
        <w:spacing w:after="134"/>
        <w:rPr>
          <w:rFonts w:eastAsia="Arial" w:cstheme="minorHAnsi"/>
          <w:color w:val="000000" w:themeColor="text1"/>
          <w:sz w:val="28"/>
          <w:szCs w:val="28"/>
        </w:rPr>
      </w:pPr>
    </w:p>
    <w:p w14:paraId="15A7986D" w14:textId="2C33F2D1" w:rsidR="0048379B" w:rsidRDefault="00A60183" w:rsidP="00A60183">
      <w:pPr>
        <w:spacing w:after="16"/>
        <w:rPr>
          <w:bCs/>
          <w:sz w:val="28"/>
          <w:szCs w:val="28"/>
          <w:highlight w:val="yellow"/>
        </w:rPr>
      </w:pPr>
      <w:r w:rsidRPr="00A60183">
        <w:rPr>
          <w:rFonts w:eastAsia="Arial" w:cstheme="minorHAnsi"/>
          <w:color w:val="000000" w:themeColor="text1"/>
          <w:sz w:val="28"/>
          <w:szCs w:val="28"/>
        </w:rPr>
        <w:t xml:space="preserve">Příloha </w:t>
      </w:r>
      <w:proofErr w:type="gramStart"/>
      <w:r w:rsidRPr="00A60183">
        <w:rPr>
          <w:rFonts w:eastAsia="Arial" w:cstheme="minorHAnsi"/>
          <w:color w:val="000000" w:themeColor="text1"/>
          <w:sz w:val="28"/>
          <w:szCs w:val="28"/>
        </w:rPr>
        <w:t xml:space="preserve">č.1 </w:t>
      </w:r>
      <w:r w:rsidR="00E44BC4">
        <w:rPr>
          <w:rFonts w:eastAsia="Arial" w:cstheme="minorHAnsi"/>
          <w:color w:val="000000" w:themeColor="text1"/>
          <w:sz w:val="28"/>
          <w:szCs w:val="28"/>
        </w:rPr>
        <w:t>Smlouva</w:t>
      </w:r>
      <w:proofErr w:type="gramEnd"/>
      <w:r w:rsidR="00E44BC4">
        <w:rPr>
          <w:rFonts w:eastAsia="Arial" w:cstheme="minorHAnsi"/>
          <w:color w:val="000000" w:themeColor="text1"/>
          <w:sz w:val="28"/>
          <w:szCs w:val="28"/>
        </w:rPr>
        <w:t xml:space="preserve"> č. 104</w:t>
      </w:r>
      <w:r w:rsidR="00FA4445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ze dne </w:t>
      </w:r>
      <w:r w:rsidR="00594801" w:rsidRPr="00594801">
        <w:rPr>
          <w:bCs/>
          <w:sz w:val="28"/>
          <w:szCs w:val="28"/>
        </w:rPr>
        <w:t>28.3.2019</w:t>
      </w:r>
      <w:bookmarkStart w:id="0" w:name="_GoBack"/>
      <w:bookmarkEnd w:id="0"/>
    </w:p>
    <w:sectPr w:rsidR="0048379B" w:rsidSect="00E760E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3B2DE" w14:textId="77777777" w:rsidR="00BB1052" w:rsidRDefault="00BB1052" w:rsidP="00BB1052">
      <w:pPr>
        <w:spacing w:after="0" w:line="240" w:lineRule="auto"/>
      </w:pPr>
      <w:r>
        <w:separator/>
      </w:r>
    </w:p>
  </w:endnote>
  <w:endnote w:type="continuationSeparator" w:id="0">
    <w:p w14:paraId="7AC8AB41" w14:textId="77777777" w:rsidR="00BB1052" w:rsidRDefault="00BB1052" w:rsidP="00BB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7E926" w14:textId="77777777" w:rsidR="00BB1052" w:rsidRDefault="00BB1052" w:rsidP="00BB1052">
      <w:pPr>
        <w:spacing w:after="0" w:line="240" w:lineRule="auto"/>
      </w:pPr>
      <w:r>
        <w:separator/>
      </w:r>
    </w:p>
  </w:footnote>
  <w:footnote w:type="continuationSeparator" w:id="0">
    <w:p w14:paraId="14536BEF" w14:textId="77777777" w:rsidR="00BB1052" w:rsidRDefault="00BB1052" w:rsidP="00BB1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7C8"/>
    <w:multiLevelType w:val="hybridMultilevel"/>
    <w:tmpl w:val="FD287BCC"/>
    <w:lvl w:ilvl="0" w:tplc="096CF89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7" w:hanging="360"/>
      </w:p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093D13D5"/>
    <w:multiLevelType w:val="hybridMultilevel"/>
    <w:tmpl w:val="EF869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97AD0"/>
    <w:multiLevelType w:val="hybridMultilevel"/>
    <w:tmpl w:val="6A70E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E5B38"/>
    <w:multiLevelType w:val="hybridMultilevel"/>
    <w:tmpl w:val="5614B3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B7FC8"/>
    <w:multiLevelType w:val="hybridMultilevel"/>
    <w:tmpl w:val="EFEE244C"/>
    <w:lvl w:ilvl="0" w:tplc="E54C2AA0">
      <w:start w:val="1"/>
      <w:numFmt w:val="decimal"/>
      <w:lvlText w:val="%1."/>
      <w:lvlJc w:val="left"/>
      <w:pPr>
        <w:ind w:left="720" w:hanging="360"/>
      </w:pPr>
    </w:lvl>
    <w:lvl w:ilvl="1" w:tplc="9878A9A4">
      <w:start w:val="1"/>
      <w:numFmt w:val="lowerLetter"/>
      <w:lvlText w:val="%2."/>
      <w:lvlJc w:val="left"/>
      <w:pPr>
        <w:ind w:left="1440" w:hanging="360"/>
      </w:pPr>
    </w:lvl>
    <w:lvl w:ilvl="2" w:tplc="9C2AA0AE">
      <w:start w:val="1"/>
      <w:numFmt w:val="lowerRoman"/>
      <w:lvlText w:val="%3."/>
      <w:lvlJc w:val="right"/>
      <w:pPr>
        <w:ind w:left="2160" w:hanging="180"/>
      </w:pPr>
    </w:lvl>
    <w:lvl w:ilvl="3" w:tplc="9CBA2E2C">
      <w:start w:val="1"/>
      <w:numFmt w:val="decimal"/>
      <w:lvlText w:val="%4."/>
      <w:lvlJc w:val="left"/>
      <w:pPr>
        <w:ind w:left="2880" w:hanging="360"/>
      </w:pPr>
    </w:lvl>
    <w:lvl w:ilvl="4" w:tplc="C8E2346E">
      <w:start w:val="1"/>
      <w:numFmt w:val="lowerLetter"/>
      <w:lvlText w:val="%5."/>
      <w:lvlJc w:val="left"/>
      <w:pPr>
        <w:ind w:left="3600" w:hanging="360"/>
      </w:pPr>
    </w:lvl>
    <w:lvl w:ilvl="5" w:tplc="E61C5D78">
      <w:start w:val="1"/>
      <w:numFmt w:val="lowerRoman"/>
      <w:lvlText w:val="%6."/>
      <w:lvlJc w:val="right"/>
      <w:pPr>
        <w:ind w:left="4320" w:hanging="180"/>
      </w:pPr>
    </w:lvl>
    <w:lvl w:ilvl="6" w:tplc="33BAB268">
      <w:start w:val="1"/>
      <w:numFmt w:val="decimal"/>
      <w:lvlText w:val="%7."/>
      <w:lvlJc w:val="left"/>
      <w:pPr>
        <w:ind w:left="5040" w:hanging="360"/>
      </w:pPr>
    </w:lvl>
    <w:lvl w:ilvl="7" w:tplc="B7B4207E">
      <w:start w:val="1"/>
      <w:numFmt w:val="lowerLetter"/>
      <w:lvlText w:val="%8."/>
      <w:lvlJc w:val="left"/>
      <w:pPr>
        <w:ind w:left="5760" w:hanging="360"/>
      </w:pPr>
    </w:lvl>
    <w:lvl w:ilvl="8" w:tplc="ED66261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83E76"/>
    <w:multiLevelType w:val="hybridMultilevel"/>
    <w:tmpl w:val="DDC46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24A31"/>
    <w:multiLevelType w:val="hybridMultilevel"/>
    <w:tmpl w:val="E4D675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4502A"/>
    <w:multiLevelType w:val="hybridMultilevel"/>
    <w:tmpl w:val="51CC8ED2"/>
    <w:lvl w:ilvl="0" w:tplc="861C4D5E">
      <w:start w:val="1"/>
      <w:numFmt w:val="decimal"/>
      <w:lvlText w:val="%1."/>
      <w:lvlJc w:val="left"/>
      <w:pPr>
        <w:ind w:left="720" w:hanging="360"/>
      </w:pPr>
    </w:lvl>
    <w:lvl w:ilvl="1" w:tplc="791821FE">
      <w:start w:val="1"/>
      <w:numFmt w:val="lowerLetter"/>
      <w:lvlText w:val="%2."/>
      <w:lvlJc w:val="left"/>
      <w:pPr>
        <w:ind w:left="1440" w:hanging="360"/>
      </w:pPr>
    </w:lvl>
    <w:lvl w:ilvl="2" w:tplc="89866706">
      <w:start w:val="1"/>
      <w:numFmt w:val="lowerRoman"/>
      <w:lvlText w:val="%3."/>
      <w:lvlJc w:val="right"/>
      <w:pPr>
        <w:ind w:left="2160" w:hanging="180"/>
      </w:pPr>
    </w:lvl>
    <w:lvl w:ilvl="3" w:tplc="C5ACDBCC">
      <w:start w:val="1"/>
      <w:numFmt w:val="decimal"/>
      <w:lvlText w:val="%4."/>
      <w:lvlJc w:val="left"/>
      <w:pPr>
        <w:ind w:left="2880" w:hanging="360"/>
      </w:pPr>
    </w:lvl>
    <w:lvl w:ilvl="4" w:tplc="D812D59E">
      <w:start w:val="1"/>
      <w:numFmt w:val="lowerLetter"/>
      <w:lvlText w:val="%5."/>
      <w:lvlJc w:val="left"/>
      <w:pPr>
        <w:ind w:left="3600" w:hanging="360"/>
      </w:pPr>
    </w:lvl>
    <w:lvl w:ilvl="5" w:tplc="CDC829F2">
      <w:start w:val="1"/>
      <w:numFmt w:val="lowerRoman"/>
      <w:lvlText w:val="%6."/>
      <w:lvlJc w:val="right"/>
      <w:pPr>
        <w:ind w:left="4320" w:hanging="180"/>
      </w:pPr>
    </w:lvl>
    <w:lvl w:ilvl="6" w:tplc="84F8B5DA">
      <w:start w:val="1"/>
      <w:numFmt w:val="decimal"/>
      <w:lvlText w:val="%7."/>
      <w:lvlJc w:val="left"/>
      <w:pPr>
        <w:ind w:left="5040" w:hanging="360"/>
      </w:pPr>
    </w:lvl>
    <w:lvl w:ilvl="7" w:tplc="215081CA">
      <w:start w:val="1"/>
      <w:numFmt w:val="lowerLetter"/>
      <w:lvlText w:val="%8."/>
      <w:lvlJc w:val="left"/>
      <w:pPr>
        <w:ind w:left="5760" w:hanging="360"/>
      </w:pPr>
    </w:lvl>
    <w:lvl w:ilvl="8" w:tplc="C5665A1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D5596"/>
    <w:multiLevelType w:val="hybridMultilevel"/>
    <w:tmpl w:val="309EA6BE"/>
    <w:lvl w:ilvl="0" w:tplc="6F2E8FB8">
      <w:start w:val="1"/>
      <w:numFmt w:val="decimal"/>
      <w:lvlText w:val="%1."/>
      <w:lvlJc w:val="left"/>
      <w:pPr>
        <w:ind w:left="720" w:hanging="360"/>
      </w:pPr>
    </w:lvl>
    <w:lvl w:ilvl="1" w:tplc="0C1273E0">
      <w:start w:val="1"/>
      <w:numFmt w:val="lowerLetter"/>
      <w:lvlText w:val="%2."/>
      <w:lvlJc w:val="left"/>
      <w:pPr>
        <w:ind w:left="1440" w:hanging="360"/>
      </w:pPr>
    </w:lvl>
    <w:lvl w:ilvl="2" w:tplc="B43E1FBE">
      <w:start w:val="1"/>
      <w:numFmt w:val="lowerRoman"/>
      <w:lvlText w:val="%3."/>
      <w:lvlJc w:val="right"/>
      <w:pPr>
        <w:ind w:left="2160" w:hanging="180"/>
      </w:pPr>
    </w:lvl>
    <w:lvl w:ilvl="3" w:tplc="0ACC966A">
      <w:start w:val="1"/>
      <w:numFmt w:val="decimal"/>
      <w:lvlText w:val="%4."/>
      <w:lvlJc w:val="left"/>
      <w:pPr>
        <w:ind w:left="2880" w:hanging="360"/>
      </w:pPr>
    </w:lvl>
    <w:lvl w:ilvl="4" w:tplc="F0C20102">
      <w:start w:val="1"/>
      <w:numFmt w:val="lowerLetter"/>
      <w:lvlText w:val="%5."/>
      <w:lvlJc w:val="left"/>
      <w:pPr>
        <w:ind w:left="3600" w:hanging="360"/>
      </w:pPr>
    </w:lvl>
    <w:lvl w:ilvl="5" w:tplc="F598802A">
      <w:start w:val="1"/>
      <w:numFmt w:val="lowerRoman"/>
      <w:lvlText w:val="%6."/>
      <w:lvlJc w:val="right"/>
      <w:pPr>
        <w:ind w:left="4320" w:hanging="180"/>
      </w:pPr>
    </w:lvl>
    <w:lvl w:ilvl="6" w:tplc="2D02160C">
      <w:start w:val="1"/>
      <w:numFmt w:val="decimal"/>
      <w:lvlText w:val="%7."/>
      <w:lvlJc w:val="left"/>
      <w:pPr>
        <w:ind w:left="5040" w:hanging="360"/>
      </w:pPr>
    </w:lvl>
    <w:lvl w:ilvl="7" w:tplc="0D4C9288">
      <w:start w:val="1"/>
      <w:numFmt w:val="lowerLetter"/>
      <w:lvlText w:val="%8."/>
      <w:lvlJc w:val="left"/>
      <w:pPr>
        <w:ind w:left="5760" w:hanging="360"/>
      </w:pPr>
    </w:lvl>
    <w:lvl w:ilvl="8" w:tplc="F72E419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649A8"/>
    <w:multiLevelType w:val="hybridMultilevel"/>
    <w:tmpl w:val="928A5C56"/>
    <w:lvl w:ilvl="0" w:tplc="B7C81082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7" w:hanging="360"/>
      </w:p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0">
    <w:nsid w:val="5E6C1ED0"/>
    <w:multiLevelType w:val="hybridMultilevel"/>
    <w:tmpl w:val="147EA902"/>
    <w:lvl w:ilvl="0" w:tplc="02AAAB9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7" w:hanging="360"/>
      </w:p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D2"/>
    <w:rsid w:val="00147A52"/>
    <w:rsid w:val="001518D2"/>
    <w:rsid w:val="001A610F"/>
    <w:rsid w:val="00255DDD"/>
    <w:rsid w:val="002D0929"/>
    <w:rsid w:val="002E0A8A"/>
    <w:rsid w:val="00323A7D"/>
    <w:rsid w:val="00361B70"/>
    <w:rsid w:val="003F280C"/>
    <w:rsid w:val="00417448"/>
    <w:rsid w:val="0047424F"/>
    <w:rsid w:val="0048379B"/>
    <w:rsid w:val="0052585F"/>
    <w:rsid w:val="00594801"/>
    <w:rsid w:val="007005D4"/>
    <w:rsid w:val="007150B1"/>
    <w:rsid w:val="0071780A"/>
    <w:rsid w:val="007468A4"/>
    <w:rsid w:val="007A28BD"/>
    <w:rsid w:val="007F382E"/>
    <w:rsid w:val="008E429B"/>
    <w:rsid w:val="00975ACB"/>
    <w:rsid w:val="00976840"/>
    <w:rsid w:val="009B099D"/>
    <w:rsid w:val="00A60183"/>
    <w:rsid w:val="00AD142E"/>
    <w:rsid w:val="00B517B6"/>
    <w:rsid w:val="00B965E8"/>
    <w:rsid w:val="00BB1052"/>
    <w:rsid w:val="00BD5843"/>
    <w:rsid w:val="00C169CB"/>
    <w:rsid w:val="00C334AB"/>
    <w:rsid w:val="00C93722"/>
    <w:rsid w:val="00CE556B"/>
    <w:rsid w:val="00D07C09"/>
    <w:rsid w:val="00DC03A4"/>
    <w:rsid w:val="00E2633F"/>
    <w:rsid w:val="00E44BC4"/>
    <w:rsid w:val="00E518C2"/>
    <w:rsid w:val="00E760E0"/>
    <w:rsid w:val="00F821A9"/>
    <w:rsid w:val="00FA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7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8D2"/>
  </w:style>
  <w:style w:type="paragraph" w:styleId="Nadpis1">
    <w:name w:val="heading 1"/>
    <w:basedOn w:val="Normln"/>
    <w:next w:val="Normln"/>
    <w:link w:val="Nadpis1Char"/>
    <w:uiPriority w:val="9"/>
    <w:qFormat/>
    <w:rsid w:val="00151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18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18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518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518D2"/>
    <w:pPr>
      <w:ind w:left="720"/>
      <w:contextualSpacing/>
    </w:pPr>
  </w:style>
  <w:style w:type="table" w:styleId="Mkatabulky">
    <w:name w:val="Table Grid"/>
    <w:basedOn w:val="Normlntabulka"/>
    <w:uiPriority w:val="59"/>
    <w:rsid w:val="001518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1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8D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10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105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10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8D2"/>
  </w:style>
  <w:style w:type="paragraph" w:styleId="Nadpis1">
    <w:name w:val="heading 1"/>
    <w:basedOn w:val="Normln"/>
    <w:next w:val="Normln"/>
    <w:link w:val="Nadpis1Char"/>
    <w:uiPriority w:val="9"/>
    <w:qFormat/>
    <w:rsid w:val="00151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18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18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518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518D2"/>
    <w:pPr>
      <w:ind w:left="720"/>
      <w:contextualSpacing/>
    </w:pPr>
  </w:style>
  <w:style w:type="table" w:styleId="Mkatabulky">
    <w:name w:val="Table Grid"/>
    <w:basedOn w:val="Normlntabulka"/>
    <w:uiPriority w:val="59"/>
    <w:rsid w:val="001518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1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8D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10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105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10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67CA2430D55641B216B0572086969F" ma:contentTypeVersion="13" ma:contentTypeDescription="Vytvoří nový dokument" ma:contentTypeScope="" ma:versionID="80650f97882aa6a257fcd20735c08470">
  <xsd:schema xmlns:xsd="http://www.w3.org/2001/XMLSchema" xmlns:xs="http://www.w3.org/2001/XMLSchema" xmlns:p="http://schemas.microsoft.com/office/2006/metadata/properties" xmlns:ns3="080c6ba5-67a9-4e8c-ba88-85dc2bdb787d" xmlns:ns4="faf3b4b0-75a0-40cd-aa39-d7e23b71de20" targetNamespace="http://schemas.microsoft.com/office/2006/metadata/properties" ma:root="true" ma:fieldsID="4a773caaf1837ff206a1416ae12f4885" ns3:_="" ns4:_="">
    <xsd:import namespace="080c6ba5-67a9-4e8c-ba88-85dc2bdb787d"/>
    <xsd:import namespace="faf3b4b0-75a0-40cd-aa39-d7e23b71d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c6ba5-67a9-4e8c-ba88-85dc2bdb7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3b4b0-75a0-40cd-aa39-d7e23b71d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DA17C-F47B-4247-A31F-8AB297B285F0}">
  <ds:schemaRefs>
    <ds:schemaRef ds:uri="http://purl.org/dc/terms/"/>
    <ds:schemaRef ds:uri="http://schemas.openxmlformats.org/package/2006/metadata/core-properties"/>
    <ds:schemaRef ds:uri="http://purl.org/dc/dcmitype/"/>
    <ds:schemaRef ds:uri="faf3b4b0-75a0-40cd-aa39-d7e23b71de2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080c6ba5-67a9-4e8c-ba88-85dc2bdb787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C2781F-7223-4F44-81A0-7CE8E3D7E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7EFE1-D7B5-4FD5-AE1C-033257B63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c6ba5-67a9-4e8c-ba88-85dc2bdb787d"/>
    <ds:schemaRef ds:uri="faf3b4b0-75a0-40cd-aa39-d7e23b71d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2615CC-79B6-4A63-A413-DB2709EE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Dub</dc:creator>
  <cp:lastModifiedBy>Kateřina Kostková</cp:lastModifiedBy>
  <cp:revision>2</cp:revision>
  <dcterms:created xsi:type="dcterms:W3CDTF">2021-09-30T06:54:00Z</dcterms:created>
  <dcterms:modified xsi:type="dcterms:W3CDTF">2021-09-30T06:54:00Z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0x010100D967CA2430D55641B216B0572086969F</vt:lpwstr>
  </property>
  <property fmtid="{D5CDD505-2E9C-101B-9397-08002B2CF9AE}" pid="3" name="_DocHome">
    <vt:i4>903196107</vt:i4>
  </property>
</Properties>
</file>