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F" w:rsidRPr="00AE1A9F" w:rsidRDefault="00AE1A9F" w:rsidP="00AE1A9F">
      <w:pPr>
        <w:pStyle w:val="Standard"/>
        <w:jc w:val="center"/>
        <w:rPr>
          <w:rFonts w:ascii="Arial" w:eastAsia="Times New Roman" w:hAnsi="Arial" w:cs="Arial"/>
          <w:b/>
          <w:color w:val="244061" w:themeColor="accent1" w:themeShade="80"/>
          <w:sz w:val="36"/>
        </w:rPr>
      </w:pPr>
      <w:r w:rsidRPr="00AE1A9F">
        <w:rPr>
          <w:rFonts w:ascii="Arial" w:eastAsia="Times New Roman" w:hAnsi="Arial" w:cs="Arial"/>
          <w:b/>
          <w:color w:val="244061" w:themeColor="accent1" w:themeShade="80"/>
          <w:sz w:val="36"/>
        </w:rPr>
        <w:t>SMLOUVA</w:t>
      </w:r>
    </w:p>
    <w:p w:rsidR="00AE1A9F" w:rsidRPr="00AE1A9F" w:rsidRDefault="00AE1A9F" w:rsidP="00AE1A9F">
      <w:pPr>
        <w:pStyle w:val="Standard"/>
        <w:jc w:val="center"/>
        <w:rPr>
          <w:rFonts w:ascii="Arial" w:eastAsia="Times New Roman" w:hAnsi="Arial" w:cs="Arial"/>
          <w:b/>
          <w:color w:val="244061" w:themeColor="accent1" w:themeShade="80"/>
          <w:sz w:val="36"/>
        </w:rPr>
      </w:pP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b/>
          <w:color w:val="244061" w:themeColor="accent1" w:themeShade="80"/>
          <w:lang w:val="cs-CZ"/>
        </w:rPr>
      </w:pPr>
      <w:r w:rsidRPr="00AE1A9F">
        <w:rPr>
          <w:rFonts w:ascii="Arial" w:eastAsia="Arial Unicode MS" w:hAnsi="Arial" w:cs="Arial"/>
          <w:b/>
          <w:color w:val="244061" w:themeColor="accent1" w:themeShade="80"/>
          <w:lang w:val="cs-CZ"/>
        </w:rPr>
        <w:t xml:space="preserve">Provozovatel: 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lang w:val="cs-CZ"/>
        </w:rPr>
      </w:pPr>
      <w:r w:rsidRPr="00AE1A9F">
        <w:rPr>
          <w:rFonts w:ascii="Arial" w:eastAsia="Arial Unicode MS" w:hAnsi="Arial" w:cs="Arial"/>
          <w:b/>
          <w:color w:val="auto"/>
          <w:lang w:val="cs-CZ"/>
        </w:rPr>
        <w:t>SPORT AREÁL GRUŇ s.r.o.</w:t>
      </w:r>
      <w:r w:rsidRPr="00AE1A9F">
        <w:rPr>
          <w:rFonts w:ascii="Arial" w:eastAsia="Arial Unicode MS" w:hAnsi="Arial" w:cs="Arial"/>
          <w:color w:val="auto"/>
          <w:lang w:val="cs-CZ"/>
        </w:rPr>
        <w:t xml:space="preserve"> /areál Armaturka/, 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lang w:val="cs-CZ"/>
        </w:rPr>
      </w:pPr>
      <w:r w:rsidRPr="00AE1A9F">
        <w:rPr>
          <w:rFonts w:ascii="Arial" w:eastAsia="Arial Unicode MS" w:hAnsi="Arial" w:cs="Arial"/>
          <w:color w:val="auto"/>
          <w:lang w:val="cs-CZ"/>
        </w:rPr>
        <w:t>Staré Hamry 51, 739 15  STARÉ HAMRY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lang w:val="cs-CZ"/>
        </w:rPr>
      </w:pPr>
      <w:r w:rsidRPr="00AE1A9F">
        <w:rPr>
          <w:rFonts w:ascii="Arial" w:eastAsia="Arial Unicode MS" w:hAnsi="Arial" w:cs="Arial"/>
          <w:color w:val="auto"/>
          <w:lang w:val="cs-CZ"/>
        </w:rPr>
        <w:t>IČO: 26879590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lang w:val="cs-CZ"/>
        </w:rPr>
      </w:pPr>
      <w:r w:rsidRPr="00AE1A9F">
        <w:rPr>
          <w:rFonts w:ascii="Arial" w:eastAsia="Arial Unicode MS" w:hAnsi="Arial" w:cs="Arial"/>
          <w:color w:val="auto"/>
          <w:lang w:val="cs-CZ"/>
        </w:rPr>
        <w:t>DIČ: CZ 26879590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lang w:val="cs-CZ"/>
        </w:rPr>
      </w:pPr>
      <w:r w:rsidRPr="00AE1A9F">
        <w:rPr>
          <w:rFonts w:ascii="Arial" w:eastAsia="Arial Unicode MS" w:hAnsi="Arial" w:cs="Arial"/>
          <w:color w:val="auto"/>
          <w:lang w:val="cs-CZ"/>
        </w:rPr>
        <w:t>Zastoupená výkonným ředitelem – p. Rušitovič Kemal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sz w:val="22"/>
          <w:lang w:val="cs-CZ"/>
        </w:rPr>
      </w:pP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lang w:val="cs-CZ"/>
        </w:rPr>
      </w:pPr>
      <w:r w:rsidRPr="00AE1A9F">
        <w:rPr>
          <w:rFonts w:ascii="Arial" w:eastAsia="Arial Unicode MS" w:hAnsi="Arial" w:cs="Arial"/>
          <w:color w:val="auto"/>
          <w:lang w:val="cs-CZ"/>
        </w:rPr>
        <w:t>a</w:t>
      </w: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sz w:val="22"/>
          <w:lang w:val="cs-CZ"/>
        </w:rPr>
      </w:pPr>
    </w:p>
    <w:p w:rsidR="00AE1A9F" w:rsidRPr="00AE1A9F" w:rsidRDefault="00AE1A9F" w:rsidP="00AE1A9F">
      <w:pPr>
        <w:pStyle w:val="Standard"/>
        <w:jc w:val="both"/>
        <w:rPr>
          <w:rFonts w:ascii="Arial" w:eastAsia="Arial Unicode MS" w:hAnsi="Arial" w:cs="Arial"/>
          <w:b/>
          <w:color w:val="244061" w:themeColor="accent1" w:themeShade="80"/>
          <w:sz w:val="22"/>
          <w:lang w:val="cs-CZ"/>
        </w:rPr>
      </w:pPr>
      <w:r w:rsidRPr="00AE1A9F">
        <w:rPr>
          <w:rFonts w:ascii="Arial" w:eastAsia="Arial Unicode MS" w:hAnsi="Arial" w:cs="Arial"/>
          <w:b/>
          <w:color w:val="244061" w:themeColor="accent1" w:themeShade="80"/>
          <w:sz w:val="22"/>
          <w:lang w:val="cs-CZ"/>
        </w:rPr>
        <w:t>Objednavatel:</w:t>
      </w:r>
    </w:p>
    <w:p w:rsidR="00AE1A9F" w:rsidRPr="00AE1A9F" w:rsidRDefault="00AE1A9F" w:rsidP="00AE1A9F">
      <w:pPr>
        <w:pStyle w:val="Standard"/>
        <w:jc w:val="both"/>
        <w:rPr>
          <w:rFonts w:ascii="Arial" w:eastAsia="Calibri" w:hAnsi="Arial" w:cs="Arial"/>
          <w:color w:val="auto"/>
          <w:lang w:val="cs-CZ"/>
        </w:rPr>
      </w:pPr>
      <w:r w:rsidRPr="00AE5B1A">
        <w:rPr>
          <w:rFonts w:ascii="Arial" w:eastAsia="Calibri" w:hAnsi="Arial" w:cs="Arial"/>
          <w:b/>
          <w:color w:val="auto"/>
          <w:lang w:val="cs-CZ"/>
        </w:rPr>
        <w:t>Střední průmyslová škola, Karviná</w:t>
      </w:r>
      <w:r w:rsidRPr="00AE1A9F">
        <w:rPr>
          <w:rFonts w:ascii="Arial" w:eastAsia="Calibri" w:hAnsi="Arial" w:cs="Arial"/>
          <w:color w:val="auto"/>
          <w:lang w:val="cs-CZ"/>
        </w:rPr>
        <w:t>, příspěvková organizace</w:t>
      </w:r>
    </w:p>
    <w:p w:rsidR="00AE1A9F" w:rsidRPr="00AE1A9F" w:rsidRDefault="00AE1A9F" w:rsidP="00AE1A9F">
      <w:pPr>
        <w:pStyle w:val="Standard"/>
        <w:jc w:val="both"/>
        <w:rPr>
          <w:rFonts w:ascii="Arial" w:eastAsia="Calibri" w:hAnsi="Arial" w:cs="Arial"/>
          <w:color w:val="auto"/>
          <w:lang w:val="cs-CZ"/>
        </w:rPr>
      </w:pPr>
      <w:r w:rsidRPr="00AE1A9F">
        <w:rPr>
          <w:rFonts w:ascii="Arial" w:eastAsia="Calibri" w:hAnsi="Arial" w:cs="Arial"/>
          <w:color w:val="auto"/>
          <w:lang w:val="cs-CZ"/>
        </w:rPr>
        <w:t>Žižkova 1818/1a</w:t>
      </w:r>
    </w:p>
    <w:p w:rsidR="00AE1A9F" w:rsidRPr="00AE1A9F" w:rsidRDefault="00AE1A9F" w:rsidP="00AE1A9F">
      <w:pPr>
        <w:pStyle w:val="Standard"/>
        <w:jc w:val="both"/>
        <w:rPr>
          <w:rFonts w:ascii="Arial" w:eastAsia="Calibri" w:hAnsi="Arial" w:cs="Arial"/>
          <w:color w:val="auto"/>
          <w:lang w:val="cs-CZ"/>
        </w:rPr>
      </w:pPr>
      <w:r w:rsidRPr="00AE1A9F">
        <w:rPr>
          <w:rFonts w:ascii="Arial" w:eastAsia="Calibri" w:hAnsi="Arial" w:cs="Arial"/>
          <w:color w:val="auto"/>
          <w:lang w:val="cs-CZ"/>
        </w:rPr>
        <w:t>733 01 Karviná - Hranice</w:t>
      </w:r>
    </w:p>
    <w:p w:rsidR="00AE1A9F" w:rsidRPr="00AE1A9F" w:rsidRDefault="00AE1A9F" w:rsidP="00AE1A9F">
      <w:pPr>
        <w:pStyle w:val="Standard"/>
        <w:jc w:val="both"/>
        <w:rPr>
          <w:rFonts w:ascii="Arial" w:hAnsi="Arial" w:cs="Arial"/>
          <w:lang w:val="cs-CZ"/>
        </w:rPr>
      </w:pPr>
      <w:r w:rsidRPr="00AE1A9F">
        <w:rPr>
          <w:rFonts w:ascii="Arial" w:eastAsia="Times New Roman" w:hAnsi="Arial" w:cs="Arial"/>
          <w:color w:val="auto"/>
          <w:lang w:val="cs-CZ"/>
        </w:rPr>
        <w:t>IČO: 62331515</w:t>
      </w:r>
    </w:p>
    <w:p w:rsidR="00AE1A9F" w:rsidRPr="00AE1A9F" w:rsidRDefault="00AE1A9F" w:rsidP="00AE1A9F">
      <w:pPr>
        <w:pStyle w:val="Standard"/>
        <w:jc w:val="both"/>
        <w:rPr>
          <w:rFonts w:ascii="Arial" w:hAnsi="Arial" w:cs="Arial"/>
          <w:lang w:val="cs-CZ"/>
        </w:rPr>
      </w:pPr>
      <w:r w:rsidRPr="00AE1A9F">
        <w:rPr>
          <w:rFonts w:ascii="Arial" w:eastAsia="Times New Roman" w:hAnsi="Arial" w:cs="Arial"/>
          <w:color w:val="auto"/>
          <w:lang w:val="cs-CZ"/>
        </w:rPr>
        <w:t>DIČ: CZ62331515</w:t>
      </w:r>
    </w:p>
    <w:p w:rsidR="00AE1A9F" w:rsidRPr="00AE1A9F" w:rsidRDefault="00AE1A9F" w:rsidP="00AE1A9F">
      <w:pPr>
        <w:pStyle w:val="Standard"/>
        <w:jc w:val="both"/>
        <w:rPr>
          <w:rFonts w:ascii="Arial" w:eastAsia="Times New Roman" w:hAnsi="Arial" w:cs="Arial"/>
          <w:color w:val="auto"/>
          <w:lang w:val="cs-CZ"/>
        </w:rPr>
      </w:pPr>
      <w:r w:rsidRPr="00AE1A9F">
        <w:rPr>
          <w:rFonts w:ascii="Arial" w:eastAsia="Times New Roman" w:hAnsi="Arial" w:cs="Arial"/>
          <w:color w:val="auto"/>
          <w:lang w:val="cs-CZ"/>
        </w:rPr>
        <w:t>Zastoupená: Ing. Česlavou Lukaštíkovou, ředitelkou školy</w:t>
      </w:r>
    </w:p>
    <w:p w:rsidR="00AE1A9F" w:rsidRPr="00AE1A9F" w:rsidRDefault="00AE1A9F" w:rsidP="00AE1A9F">
      <w:pPr>
        <w:pStyle w:val="Standard"/>
        <w:jc w:val="both"/>
        <w:rPr>
          <w:rFonts w:ascii="Arial" w:eastAsia="Times New Roman" w:hAnsi="Arial" w:cs="Arial"/>
          <w:color w:val="auto"/>
          <w:lang w:val="cs-CZ"/>
        </w:rPr>
      </w:pPr>
    </w:p>
    <w:p w:rsidR="00AE1A9F" w:rsidRPr="00AE5B1A" w:rsidRDefault="00AE1A9F" w:rsidP="00AE1A9F">
      <w:pPr>
        <w:pStyle w:val="Standard"/>
        <w:jc w:val="both"/>
        <w:rPr>
          <w:rFonts w:ascii="Arial" w:eastAsia="Times New Roman" w:hAnsi="Arial" w:cs="Arial"/>
          <w:color w:val="auto"/>
          <w:sz w:val="16"/>
          <w:szCs w:val="16"/>
          <w:lang w:val="cs-CZ"/>
        </w:rPr>
      </w:pPr>
    </w:p>
    <w:p w:rsidR="00AE1A9F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lang w:val="cs-CZ"/>
        </w:rPr>
      </w:pPr>
      <w:r w:rsidRPr="00AE1A9F">
        <w:rPr>
          <w:rFonts w:ascii="Arial" w:eastAsia="Arial Unicode MS" w:hAnsi="Arial" w:cs="Arial"/>
          <w:color w:val="auto"/>
          <w:lang w:val="cs-CZ"/>
        </w:rPr>
        <w:t>Obě strany uzavřely dne 24. 9. 2021 smlouvu o ubytování a službách na rekreačním středisku Sport areál Gruň s.r.o. ve Starých Hamrech, okr. Frýdek – Místek, v termínu</w:t>
      </w:r>
      <w:r w:rsidRPr="00AE1A9F">
        <w:rPr>
          <w:rFonts w:ascii="Arial" w:eastAsia="Arial Unicode MS" w:hAnsi="Arial" w:cs="Arial"/>
          <w:lang w:val="cs-CZ"/>
        </w:rPr>
        <w:t xml:space="preserve"> </w:t>
      </w:r>
      <w:r w:rsidRPr="00AE1A9F">
        <w:rPr>
          <w:rFonts w:ascii="Arial" w:eastAsia="Arial Unicode MS" w:hAnsi="Arial" w:cs="Arial"/>
          <w:color w:val="auto"/>
          <w:lang w:val="cs-CZ"/>
        </w:rPr>
        <w:t>od - do 14.</w:t>
      </w:r>
      <w:r w:rsidR="003F6232">
        <w:rPr>
          <w:rFonts w:ascii="Arial" w:eastAsia="Arial Unicode MS" w:hAnsi="Arial" w:cs="Arial"/>
          <w:color w:val="auto"/>
          <w:lang w:val="cs-CZ"/>
        </w:rPr>
        <w:t xml:space="preserve"> </w:t>
      </w:r>
      <w:r w:rsidRPr="00AE1A9F">
        <w:rPr>
          <w:rFonts w:ascii="Arial" w:eastAsia="Arial Unicode MS" w:hAnsi="Arial" w:cs="Arial"/>
          <w:color w:val="auto"/>
          <w:lang w:val="cs-CZ"/>
        </w:rPr>
        <w:t>3. – 18.</w:t>
      </w:r>
      <w:r w:rsidR="003F6232">
        <w:rPr>
          <w:rFonts w:ascii="Arial" w:eastAsia="Arial Unicode MS" w:hAnsi="Arial" w:cs="Arial"/>
          <w:color w:val="auto"/>
          <w:lang w:val="cs-CZ"/>
        </w:rPr>
        <w:t xml:space="preserve"> </w:t>
      </w:r>
      <w:r w:rsidRPr="00AE1A9F">
        <w:rPr>
          <w:rFonts w:ascii="Arial" w:eastAsia="Arial Unicode MS" w:hAnsi="Arial" w:cs="Arial"/>
          <w:color w:val="auto"/>
          <w:lang w:val="cs-CZ"/>
        </w:rPr>
        <w:t>3.</w:t>
      </w:r>
      <w:r w:rsidR="003F6232">
        <w:rPr>
          <w:rFonts w:ascii="Arial" w:eastAsia="Arial Unicode MS" w:hAnsi="Arial" w:cs="Arial"/>
          <w:color w:val="auto"/>
          <w:lang w:val="cs-CZ"/>
        </w:rPr>
        <w:t xml:space="preserve"> </w:t>
      </w:r>
      <w:r w:rsidRPr="00AE1A9F">
        <w:rPr>
          <w:rFonts w:ascii="Arial" w:eastAsia="Arial Unicode MS" w:hAnsi="Arial" w:cs="Arial"/>
          <w:color w:val="auto"/>
          <w:lang w:val="cs-CZ"/>
        </w:rPr>
        <w:t xml:space="preserve">2022 pro celkový počet  cca </w:t>
      </w:r>
      <w:r w:rsidR="003F6232">
        <w:rPr>
          <w:rFonts w:ascii="Arial" w:eastAsia="Arial Unicode MS" w:hAnsi="Arial" w:cs="Arial"/>
          <w:color w:val="auto"/>
          <w:lang w:val="cs-CZ"/>
        </w:rPr>
        <w:t xml:space="preserve">52 </w:t>
      </w:r>
      <w:r w:rsidRPr="00AE1A9F">
        <w:rPr>
          <w:rFonts w:ascii="Arial" w:eastAsia="Arial Unicode MS" w:hAnsi="Arial" w:cs="Arial"/>
          <w:color w:val="auto"/>
          <w:lang w:val="cs-CZ"/>
        </w:rPr>
        <w:t>osob</w:t>
      </w:r>
      <w:r w:rsidR="003F6232">
        <w:rPr>
          <w:rFonts w:ascii="Arial" w:eastAsia="Arial Unicode MS" w:hAnsi="Arial" w:cs="Arial"/>
          <w:color w:val="auto"/>
          <w:lang w:val="cs-CZ"/>
        </w:rPr>
        <w:t>y</w:t>
      </w:r>
      <w:r w:rsidRPr="00AE1A9F">
        <w:rPr>
          <w:rFonts w:ascii="Arial" w:eastAsia="Arial Unicode MS" w:hAnsi="Arial" w:cs="Arial"/>
          <w:color w:val="auto"/>
          <w:lang w:val="cs-CZ"/>
        </w:rPr>
        <w:t xml:space="preserve"> za níže uvedených podmínek:</w:t>
      </w:r>
    </w:p>
    <w:p w:rsidR="00AE1A9F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lang w:val="cs-CZ"/>
        </w:rPr>
      </w:pPr>
    </w:p>
    <w:p w:rsidR="00AE1A9F" w:rsidRPr="00D06B12" w:rsidRDefault="00AE1A9F" w:rsidP="00AE1A9F">
      <w:pPr>
        <w:pStyle w:val="Standard"/>
        <w:jc w:val="both"/>
        <w:rPr>
          <w:rFonts w:ascii="Arial" w:eastAsia="Arial Unicode MS" w:hAnsi="Arial" w:cs="Arial"/>
          <w:color w:val="auto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 xml:space="preserve">Ubytování </w:t>
      </w:r>
    </w:p>
    <w:p w:rsidR="00AE1A9F" w:rsidRPr="00D06B12" w:rsidRDefault="00AE1A9F" w:rsidP="00AE1A9F">
      <w:pPr>
        <w:pStyle w:val="Standard"/>
        <w:ind w:right="-426" w:firstLine="708"/>
        <w:mirrorIndents/>
        <w:jc w:val="both"/>
        <w:rPr>
          <w:rFonts w:ascii="Arial" w:eastAsia="Arial Unicode MS" w:hAnsi="Arial" w:cs="Arial"/>
          <w:color w:val="auto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Chata Had a chata Jiřina</w:t>
      </w:r>
      <w:bookmarkStart w:id="0" w:name="_GoBack"/>
      <w:bookmarkEnd w:id="0"/>
      <w:r w:rsidRPr="00D06B12">
        <w:rPr>
          <w:rFonts w:ascii="Arial" w:eastAsia="Arial Unicode MS" w:hAnsi="Arial" w:cs="Arial"/>
          <w:b/>
          <w:color w:val="auto"/>
          <w:lang w:val="cs-CZ"/>
        </w:rPr>
        <w:t xml:space="preserve"> 395,-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/osoba a den včetně DPH a všech poplatků.</w:t>
      </w:r>
    </w:p>
    <w:p w:rsidR="00AE1A9F" w:rsidRPr="00D06B12" w:rsidRDefault="00AE1A9F" w:rsidP="00AE1A9F">
      <w:pPr>
        <w:pStyle w:val="Standard"/>
        <w:ind w:right="-426" w:firstLine="708"/>
        <w:mirrorIndents/>
        <w:jc w:val="both"/>
        <w:rPr>
          <w:rFonts w:ascii="Arial" w:eastAsia="Arial Unicode MS" w:hAnsi="Arial" w:cs="Arial"/>
          <w:color w:val="auto"/>
          <w:lang w:val="cs-CZ"/>
        </w:rPr>
      </w:pPr>
    </w:p>
    <w:p w:rsidR="00AE1A9F" w:rsidRPr="00D06B12" w:rsidRDefault="00AE1A9F" w:rsidP="00AE1A9F">
      <w:pPr>
        <w:pStyle w:val="Standard"/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Celodenní penze</w:t>
      </w:r>
      <w:r w:rsidRPr="00D06B12">
        <w:rPr>
          <w:rFonts w:ascii="Arial" w:eastAsia="Arial Unicode MS" w:hAnsi="Arial" w:cs="Arial"/>
          <w:color w:val="244061" w:themeColor="accent1" w:themeShade="80"/>
          <w:lang w:val="cs-CZ"/>
        </w:rPr>
        <w:t xml:space="preserve"> 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(snídaně, oběd, večeře, 2. večeře a pitný režim)  </w:t>
      </w:r>
    </w:p>
    <w:p w:rsidR="00AE1A9F" w:rsidRPr="00D06B12" w:rsidRDefault="00AE1A9F" w:rsidP="00AE1A9F">
      <w:pPr>
        <w:pStyle w:val="Standard"/>
        <w:ind w:left="284"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320,- Kč /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osoba a den včetně DPH.</w:t>
      </w:r>
    </w:p>
    <w:p w:rsidR="00AE1A9F" w:rsidRPr="00D06B12" w:rsidRDefault="00AE1A9F" w:rsidP="00AE1A9F">
      <w:pPr>
        <w:pStyle w:val="Standard"/>
        <w:ind w:left="284" w:right="283"/>
        <w:jc w:val="both"/>
        <w:rPr>
          <w:rFonts w:ascii="Arial" w:eastAsia="Arial Unicode MS" w:hAnsi="Arial" w:cs="Arial"/>
          <w:b/>
          <w:color w:val="auto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 xml:space="preserve">poslední den </w:t>
      </w:r>
      <w:r w:rsidR="001C45F0" w:rsidRPr="00D06B12">
        <w:rPr>
          <w:rFonts w:ascii="Arial" w:eastAsia="Arial Unicode MS" w:hAnsi="Arial" w:cs="Arial"/>
          <w:color w:val="auto"/>
          <w:lang w:val="cs-CZ"/>
        </w:rPr>
        <w:t xml:space="preserve">(18.3.2022) 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oběd navíc v hodnotě 130,- Kč/os. </w:t>
      </w:r>
      <w:r w:rsidR="001C45F0" w:rsidRPr="00D06B12">
        <w:rPr>
          <w:rFonts w:ascii="Arial" w:eastAsia="Arial Unicode MS" w:hAnsi="Arial" w:cs="Arial"/>
          <w:b/>
          <w:color w:val="auto"/>
          <w:lang w:val="cs-CZ"/>
        </w:rPr>
        <w:t>z</w:t>
      </w:r>
      <w:r w:rsidRPr="00D06B12">
        <w:rPr>
          <w:rFonts w:ascii="Arial" w:eastAsia="Arial Unicode MS" w:hAnsi="Arial" w:cs="Arial"/>
          <w:b/>
          <w:color w:val="auto"/>
          <w:lang w:val="cs-CZ"/>
        </w:rPr>
        <w:t>darma</w:t>
      </w:r>
    </w:p>
    <w:p w:rsidR="00AE1A9F" w:rsidRPr="00D06B12" w:rsidRDefault="00AE1A9F" w:rsidP="00AE1A9F">
      <w:pPr>
        <w:pStyle w:val="Standard"/>
        <w:ind w:right="283"/>
        <w:jc w:val="both"/>
        <w:rPr>
          <w:rFonts w:ascii="Arial" w:eastAsia="Arial Unicode MS" w:hAnsi="Arial" w:cs="Arial"/>
          <w:b/>
          <w:lang w:val="cs-CZ"/>
        </w:rPr>
      </w:pPr>
    </w:p>
    <w:p w:rsidR="00AE1A9F" w:rsidRPr="00D06B12" w:rsidRDefault="00AE1A9F" w:rsidP="00AE1A9F">
      <w:pPr>
        <w:pStyle w:val="Standard"/>
        <w:ind w:right="283"/>
        <w:jc w:val="both"/>
        <w:rPr>
          <w:rFonts w:ascii="Arial" w:eastAsia="Arial Unicode MS" w:hAnsi="Arial" w:cs="Arial"/>
          <w:b/>
          <w:color w:val="auto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Lyžařské vleky</w:t>
      </w:r>
    </w:p>
    <w:p w:rsidR="00AE1A9F" w:rsidRPr="00D06B12" w:rsidRDefault="00AE1A9F" w:rsidP="001C45F0">
      <w:pPr>
        <w:pStyle w:val="Standard"/>
        <w:ind w:left="284"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ceny skipas</w:t>
      </w:r>
      <w:r w:rsidR="001C45F0" w:rsidRPr="00D06B12">
        <w:rPr>
          <w:rFonts w:ascii="Arial" w:eastAsia="Arial Unicode MS" w:hAnsi="Arial" w:cs="Arial"/>
          <w:color w:val="auto"/>
          <w:lang w:val="cs-CZ"/>
        </w:rPr>
        <w:t>ů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 </w:t>
      </w:r>
    </w:p>
    <w:p w:rsidR="00AE1A9F" w:rsidRPr="00D06B12" w:rsidRDefault="001C45F0" w:rsidP="00AE1A9F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c</w:t>
      </w:r>
      <w:r w:rsidR="00AE1A9F" w:rsidRPr="00D06B12">
        <w:rPr>
          <w:rFonts w:ascii="Arial" w:eastAsia="Arial Unicode MS" w:hAnsi="Arial" w:cs="Arial"/>
          <w:b/>
          <w:color w:val="auto"/>
          <w:lang w:val="cs-CZ"/>
        </w:rPr>
        <w:t>elodenní skipas - 280,- Kč</w:t>
      </w:r>
      <w:r w:rsidR="00AE1A9F" w:rsidRPr="00D06B12">
        <w:rPr>
          <w:rFonts w:ascii="Arial" w:eastAsia="Arial Unicode MS" w:hAnsi="Arial" w:cs="Arial"/>
          <w:color w:val="auto"/>
          <w:lang w:val="cs-CZ"/>
        </w:rPr>
        <w:t xml:space="preserve"> /osoba a den včetně DPH </w:t>
      </w:r>
    </w:p>
    <w:p w:rsidR="00AE1A9F" w:rsidRPr="00D06B12" w:rsidRDefault="00AE1A9F" w:rsidP="00AE1A9F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½ denní skipas - 200,- Kč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/ osoba a den včetně DPH</w:t>
      </w:r>
    </w:p>
    <w:p w:rsidR="00AE1A9F" w:rsidRPr="00D06B12" w:rsidRDefault="00AE1A9F" w:rsidP="00AE1A9F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4/5 dnů - 1 000,- Kč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/ osoba včetně DPH</w:t>
      </w:r>
    </w:p>
    <w:p w:rsidR="00AE1A9F" w:rsidRPr="00D06B12" w:rsidRDefault="00AE1A9F" w:rsidP="00AE1A9F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5/5 dnů - 1 200,- Kč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/ osoba včetně DPH</w:t>
      </w:r>
    </w:p>
    <w:p w:rsidR="00AE1A9F" w:rsidRPr="00D06B12" w:rsidRDefault="00AE1A9F" w:rsidP="00D06B12">
      <w:pPr>
        <w:pStyle w:val="Standard"/>
        <w:ind w:left="284"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Tato cena bude platit v případě, že budou odebrány skipasy  minimálně podle počtů ubytovan</w:t>
      </w:r>
      <w:r w:rsidR="00AE5B1A">
        <w:rPr>
          <w:rFonts w:ascii="Arial" w:eastAsia="Arial Unicode MS" w:hAnsi="Arial" w:cs="Arial"/>
          <w:color w:val="auto"/>
          <w:lang w:val="cs-CZ"/>
        </w:rPr>
        <w:t xml:space="preserve">ých studentů a počtů dní pobytu </w:t>
      </w:r>
      <w:r w:rsidRPr="00D06B12">
        <w:rPr>
          <w:rFonts w:ascii="Arial" w:eastAsia="Arial Unicode MS" w:hAnsi="Arial" w:cs="Arial"/>
          <w:color w:val="auto"/>
          <w:lang w:val="cs-CZ"/>
        </w:rPr>
        <w:tab/>
      </w:r>
    </w:p>
    <w:p w:rsidR="00AE1A9F" w:rsidRPr="00D06B12" w:rsidRDefault="00AE1A9F" w:rsidP="00D06B12">
      <w:pPr>
        <w:pStyle w:val="Standard"/>
        <w:ind w:left="284"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Provoz vleků je od 9,00 do 16,00 hod.</w:t>
      </w:r>
    </w:p>
    <w:p w:rsidR="00AE1A9F" w:rsidRDefault="00AE1A9F" w:rsidP="00AE1A9F">
      <w:pPr>
        <w:pStyle w:val="Standard"/>
        <w:ind w:right="283"/>
        <w:jc w:val="both"/>
        <w:rPr>
          <w:rFonts w:ascii="Arial" w:eastAsia="Arial Unicode MS" w:hAnsi="Arial" w:cs="Arial"/>
          <w:b/>
          <w:lang w:val="cs-CZ"/>
        </w:rPr>
      </w:pPr>
    </w:p>
    <w:p w:rsidR="00D06B12" w:rsidRDefault="00D06B12" w:rsidP="00AE1A9F">
      <w:pPr>
        <w:pStyle w:val="Standard"/>
        <w:ind w:right="283"/>
        <w:jc w:val="both"/>
        <w:rPr>
          <w:rFonts w:ascii="Arial" w:eastAsia="Arial Unicode MS" w:hAnsi="Arial" w:cs="Arial"/>
          <w:b/>
          <w:lang w:val="cs-CZ"/>
        </w:rPr>
      </w:pPr>
      <w:r>
        <w:rPr>
          <w:rFonts w:ascii="Arial" w:eastAsia="Arial Unicode MS" w:hAnsi="Arial" w:cs="Arial"/>
          <w:b/>
          <w:lang w:val="cs-CZ"/>
        </w:rPr>
        <w:t>Další ujednání</w:t>
      </w:r>
    </w:p>
    <w:p w:rsidR="00D06B12" w:rsidRPr="00D06B12" w:rsidRDefault="00D06B12" w:rsidP="00D06B12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Každý vedoucí kurzu při zahájení lyžařského výcviku provede řádné seznámení s provozním řádem na lanové dráze a lyžařských vlecích.</w:t>
      </w:r>
    </w:p>
    <w:p w:rsidR="00D06B12" w:rsidRPr="00AE5B1A" w:rsidRDefault="00D06B12" w:rsidP="00D06B12">
      <w:pPr>
        <w:pStyle w:val="Standard"/>
        <w:ind w:right="283"/>
        <w:jc w:val="center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 xml:space="preserve">Pro všechny účastníky zajistíme ZDARMA přepravu zavazadel a lyží </w:t>
      </w:r>
      <w:r>
        <w:rPr>
          <w:rFonts w:ascii="Arial" w:eastAsia="Arial Unicode MS" w:hAnsi="Arial" w:cs="Arial"/>
          <w:color w:val="auto"/>
          <w:lang w:val="cs-CZ"/>
        </w:rPr>
        <w:br/>
      </w:r>
      <w:r w:rsidRPr="00D06B12">
        <w:rPr>
          <w:rFonts w:ascii="Arial" w:eastAsia="Arial Unicode MS" w:hAnsi="Arial" w:cs="Arial"/>
          <w:color w:val="auto"/>
          <w:lang w:val="cs-CZ"/>
        </w:rPr>
        <w:t>z autobusové zastávky Jamník do lyžařského střediska Sport areál Gruň s.r.o. (tam i zpět), bude-li tato služba objednána.</w:t>
      </w:r>
    </w:p>
    <w:p w:rsidR="00D06B12" w:rsidRPr="00AE5B1A" w:rsidRDefault="00D06B12" w:rsidP="00D06B12">
      <w:pPr>
        <w:pStyle w:val="Standard"/>
        <w:ind w:right="283" w:firstLine="60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Na základě rozpisu si vedoucí kurzu rozmístí studenty do pokojů, které jim budou přiděleny dle specifikace v objednávce (kluci, holky, dozor, případně další požadavky).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lastRenderedPageBreak/>
        <w:t>Všichni účastníci pobytu se musí řídit provozním, ubytovacím a požárním řádem. Vedoucí kurzu potvrdí svým podpisem, že byli seznámeni s těmito ř</w:t>
      </w:r>
      <w:r>
        <w:rPr>
          <w:rFonts w:ascii="Arial" w:eastAsia="Arial Unicode MS" w:hAnsi="Arial" w:cs="Arial"/>
          <w:color w:val="auto"/>
          <w:lang w:val="cs-CZ"/>
        </w:rPr>
        <w:t>á</w:t>
      </w:r>
      <w:r w:rsidRPr="00D06B12">
        <w:rPr>
          <w:rFonts w:ascii="Arial" w:eastAsia="Arial Unicode MS" w:hAnsi="Arial" w:cs="Arial"/>
          <w:color w:val="auto"/>
          <w:lang w:val="cs-CZ"/>
        </w:rPr>
        <w:t>dy.</w:t>
      </w:r>
    </w:p>
    <w:p w:rsidR="00D06B12" w:rsidRPr="00AE5B1A" w:rsidRDefault="00D06B12" w:rsidP="00D06B12">
      <w:pPr>
        <w:pStyle w:val="Standard"/>
        <w:ind w:left="720" w:right="283"/>
        <w:jc w:val="both"/>
        <w:rPr>
          <w:rFonts w:ascii="Arial" w:eastAsia="Arial Unicode MS" w:hAnsi="Arial" w:cs="Arial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 xml:space="preserve">V případě způsobené škody provozovateli budou hrazeny na místě </w:t>
      </w:r>
      <w:r>
        <w:rPr>
          <w:rFonts w:ascii="Arial" w:eastAsia="Arial Unicode MS" w:hAnsi="Arial" w:cs="Arial"/>
          <w:color w:val="auto"/>
          <w:lang w:val="cs-CZ"/>
        </w:rPr>
        <w:br/>
      </w:r>
      <w:r w:rsidRPr="00D06B12">
        <w:rPr>
          <w:rFonts w:ascii="Arial" w:eastAsia="Arial Unicode MS" w:hAnsi="Arial" w:cs="Arial"/>
          <w:color w:val="auto"/>
          <w:lang w:val="cs-CZ"/>
        </w:rPr>
        <w:t>v hotovosti</w:t>
      </w:r>
      <w:r>
        <w:rPr>
          <w:rFonts w:ascii="Arial" w:eastAsia="Arial Unicode MS" w:hAnsi="Arial" w:cs="Arial"/>
          <w:color w:val="auto"/>
          <w:lang w:val="cs-CZ"/>
        </w:rPr>
        <w:t>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Nástup na ubytování je možný od 16,00 hod. Pokud kurz začíná v pondělí obědem</w:t>
      </w:r>
      <w:r>
        <w:rPr>
          <w:rFonts w:ascii="Arial" w:eastAsia="Arial Unicode MS" w:hAnsi="Arial" w:cs="Arial"/>
          <w:color w:val="auto"/>
          <w:lang w:val="cs-CZ"/>
        </w:rPr>
        <w:t>,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je možné nastoupit od 11,00 hod.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Pokoje je nutno uvolnit do 10,00 hod a to i v případě, že pobyt končí obědem. Uložení batohů bude dohodnuto s provozní střediska. Pokud pokoje nebudou uvolněny, bude účtován poplatek 100,- Kč/pokoj.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b/>
          <w:color w:val="auto"/>
          <w:lang w:val="cs-CZ"/>
        </w:rPr>
        <w:t>Zapůjčení lyžařského vybavení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je možné za </w:t>
      </w:r>
      <w:r w:rsidRPr="00D06B12">
        <w:rPr>
          <w:rFonts w:ascii="Arial" w:eastAsia="Arial Unicode MS" w:hAnsi="Arial" w:cs="Arial"/>
          <w:b/>
          <w:color w:val="auto"/>
          <w:lang w:val="cs-CZ"/>
        </w:rPr>
        <w:t>poplatek 650,- Kč, (+ 200,- Kč vratná kauce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=&gt; při vr</w:t>
      </w:r>
      <w:r>
        <w:rPr>
          <w:rFonts w:ascii="Arial" w:eastAsia="Arial Unicode MS" w:hAnsi="Arial" w:cs="Arial"/>
          <w:color w:val="auto"/>
          <w:lang w:val="cs-CZ"/>
        </w:rPr>
        <w:t>á</w:t>
      </w:r>
      <w:r w:rsidRPr="00D06B12">
        <w:rPr>
          <w:rFonts w:ascii="Arial" w:eastAsia="Arial Unicode MS" w:hAnsi="Arial" w:cs="Arial"/>
          <w:color w:val="auto"/>
          <w:lang w:val="cs-CZ"/>
        </w:rPr>
        <w:t>cení nepoškozených lyží, bude kauce vr</w:t>
      </w:r>
      <w:r>
        <w:rPr>
          <w:rFonts w:ascii="Arial" w:eastAsia="Arial Unicode MS" w:hAnsi="Arial" w:cs="Arial"/>
          <w:color w:val="auto"/>
          <w:lang w:val="cs-CZ"/>
        </w:rPr>
        <w:t>á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cená </w:t>
      </w:r>
      <w:r>
        <w:rPr>
          <w:rFonts w:ascii="Arial" w:eastAsia="Arial Unicode MS" w:hAnsi="Arial" w:cs="Arial"/>
          <w:color w:val="auto"/>
          <w:lang w:val="cs-CZ"/>
        </w:rPr>
        <w:br/>
      </w:r>
      <w:r w:rsidRPr="00D06B12">
        <w:rPr>
          <w:rFonts w:ascii="Arial" w:eastAsia="Arial Unicode MS" w:hAnsi="Arial" w:cs="Arial"/>
          <w:color w:val="auto"/>
          <w:lang w:val="cs-CZ"/>
        </w:rPr>
        <w:t>v celé výši, v opačném případě bude vr</w:t>
      </w:r>
      <w:r>
        <w:rPr>
          <w:rFonts w:ascii="Arial" w:eastAsia="Arial Unicode MS" w:hAnsi="Arial" w:cs="Arial"/>
          <w:color w:val="auto"/>
          <w:lang w:val="cs-CZ"/>
        </w:rPr>
        <w:t>á</w:t>
      </w:r>
      <w:r w:rsidRPr="00D06B12">
        <w:rPr>
          <w:rFonts w:ascii="Arial" w:eastAsia="Arial Unicode MS" w:hAnsi="Arial" w:cs="Arial"/>
          <w:color w:val="auto"/>
          <w:lang w:val="cs-CZ"/>
        </w:rPr>
        <w:t>cená dle požadovaného servisu) po celou dobu lyžařského výcviku.</w:t>
      </w:r>
    </w:p>
    <w:p w:rsidR="00D06B12" w:rsidRPr="00AE5B1A" w:rsidRDefault="00D06B12" w:rsidP="00D06B12">
      <w:pPr>
        <w:pStyle w:val="Standard"/>
        <w:ind w:left="720" w:right="283"/>
        <w:jc w:val="both"/>
        <w:rPr>
          <w:rFonts w:ascii="Arial" w:eastAsia="Arial Unicode MS" w:hAnsi="Arial" w:cs="Arial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>V případě zájm</w:t>
      </w:r>
      <w:r>
        <w:rPr>
          <w:rFonts w:ascii="Arial" w:eastAsia="Arial Unicode MS" w:hAnsi="Arial" w:cs="Arial"/>
          <w:color w:val="auto"/>
          <w:lang w:val="cs-CZ"/>
        </w:rPr>
        <w:t>u o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</w:t>
      </w:r>
      <w:r w:rsidRPr="00D06B12">
        <w:rPr>
          <w:rFonts w:ascii="Arial" w:eastAsia="Arial Unicode MS" w:hAnsi="Arial" w:cs="Arial"/>
          <w:b/>
          <w:color w:val="auto"/>
          <w:lang w:val="cs-CZ"/>
        </w:rPr>
        <w:t>zapůjčení materiálu na závody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(kloubové tyče, vrtačka, vrtáky) bude účtováno </w:t>
      </w:r>
      <w:r w:rsidRPr="00D06B12">
        <w:rPr>
          <w:rFonts w:ascii="Arial" w:eastAsia="Arial Unicode MS" w:hAnsi="Arial" w:cs="Arial"/>
          <w:b/>
          <w:color w:val="auto"/>
          <w:lang w:val="cs-CZ"/>
        </w:rPr>
        <w:t>150,- Kč/den.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 xml:space="preserve">Na základě uzavřené oboustranné smlouvy bude vystavena </w:t>
      </w:r>
      <w:r w:rsidRPr="00D06B12">
        <w:rPr>
          <w:rFonts w:ascii="Arial" w:eastAsia="Arial Unicode MS" w:hAnsi="Arial" w:cs="Arial"/>
          <w:b/>
          <w:color w:val="auto"/>
          <w:lang w:val="cs-CZ"/>
        </w:rPr>
        <w:t>zálohová faktura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</w:t>
      </w:r>
      <w:r w:rsidRPr="00D06B12">
        <w:rPr>
          <w:rFonts w:ascii="Arial" w:eastAsia="Arial Unicode MS" w:hAnsi="Arial" w:cs="Arial"/>
          <w:b/>
          <w:color w:val="auto"/>
          <w:lang w:val="cs-CZ"/>
        </w:rPr>
        <w:t xml:space="preserve">ve výši 1000,- Kč/student se splatností 31. října 2021.  </w:t>
      </w:r>
      <w:r w:rsidRPr="00D06B12">
        <w:rPr>
          <w:rFonts w:ascii="Arial" w:eastAsia="Arial Unicode MS" w:hAnsi="Arial" w:cs="Arial"/>
          <w:color w:val="auto"/>
          <w:lang w:val="cs-CZ"/>
        </w:rPr>
        <w:t>Závěrečné doúčtování bude provedeno do 14 dní po ukončení lyžařského výcviku.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color w:val="auto"/>
          <w:lang w:val="cs-CZ"/>
        </w:rPr>
        <w:t xml:space="preserve">V případě jednostranného zrušení smlouvy, je </w:t>
      </w:r>
      <w:r>
        <w:rPr>
          <w:rFonts w:ascii="Arial" w:eastAsia="Arial Unicode MS" w:hAnsi="Arial" w:cs="Arial"/>
          <w:color w:val="auto"/>
          <w:lang w:val="cs-CZ"/>
        </w:rPr>
        <w:t>objednatel</w:t>
      </w:r>
      <w:r w:rsidRPr="00D06B12">
        <w:rPr>
          <w:rFonts w:ascii="Arial" w:eastAsia="Arial Unicode MS" w:hAnsi="Arial" w:cs="Arial"/>
          <w:color w:val="auto"/>
          <w:lang w:val="cs-CZ"/>
        </w:rPr>
        <w:t xml:space="preserve"> povinen uhradit provozovateli vzniklé náklady ve výši 200,- Kč na osobu a den z celkového počtu nahlášených osob. Provozovatel může smlouvu zrušit jen z vážných příčin (vypnutí el. proudu, epidemie, adt.). V těchto případech nemá provozovatel nárok na úhradu vzniklých nákladů a záloha bude vrácena </w:t>
      </w:r>
      <w:r w:rsidR="00AE5B1A">
        <w:rPr>
          <w:rFonts w:ascii="Arial" w:eastAsia="Arial Unicode MS" w:hAnsi="Arial" w:cs="Arial"/>
          <w:color w:val="auto"/>
          <w:lang w:val="cs-CZ"/>
        </w:rPr>
        <w:br/>
      </w:r>
      <w:r w:rsidRPr="00D06B12">
        <w:rPr>
          <w:rFonts w:ascii="Arial" w:eastAsia="Arial Unicode MS" w:hAnsi="Arial" w:cs="Arial"/>
          <w:color w:val="auto"/>
          <w:lang w:val="cs-CZ"/>
        </w:rPr>
        <w:t>v plné výši.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sz w:val="16"/>
          <w:szCs w:val="16"/>
          <w:lang w:val="cs-CZ"/>
        </w:rPr>
      </w:pPr>
    </w:p>
    <w:p w:rsidR="00D06B12" w:rsidRPr="00D06B12" w:rsidRDefault="00D06B12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 w:rsidRPr="00D06B12">
        <w:rPr>
          <w:rFonts w:ascii="Arial" w:eastAsia="Arial Unicode MS" w:hAnsi="Arial" w:cs="Arial"/>
          <w:lang w:val="cs-CZ"/>
        </w:rPr>
        <w:t>V případě zrušení lyžařského výcviku na základě nařízení ministerstv</w:t>
      </w:r>
      <w:r w:rsidR="00AE5B1A">
        <w:rPr>
          <w:rFonts w:ascii="Arial" w:eastAsia="Arial Unicode MS" w:hAnsi="Arial" w:cs="Arial"/>
          <w:lang w:val="cs-CZ"/>
        </w:rPr>
        <w:t>a</w:t>
      </w:r>
      <w:r w:rsidRPr="00D06B12">
        <w:rPr>
          <w:rFonts w:ascii="Arial" w:eastAsia="Arial Unicode MS" w:hAnsi="Arial" w:cs="Arial"/>
          <w:lang w:val="cs-CZ"/>
        </w:rPr>
        <w:t xml:space="preserve"> zdravotnictví nebo příslušnou hygienickou stanic</w:t>
      </w:r>
      <w:r w:rsidR="00AE5B1A">
        <w:rPr>
          <w:rFonts w:ascii="Arial" w:eastAsia="Arial Unicode MS" w:hAnsi="Arial" w:cs="Arial"/>
          <w:lang w:val="cs-CZ"/>
        </w:rPr>
        <w:t>í</w:t>
      </w:r>
      <w:r w:rsidRPr="00D06B12">
        <w:rPr>
          <w:rFonts w:ascii="Arial" w:eastAsia="Arial Unicode MS" w:hAnsi="Arial" w:cs="Arial"/>
          <w:lang w:val="cs-CZ"/>
        </w:rPr>
        <w:t xml:space="preserve"> bude záloha vracená </w:t>
      </w:r>
      <w:r w:rsidR="00AE5B1A">
        <w:rPr>
          <w:rFonts w:ascii="Arial" w:eastAsia="Arial Unicode MS" w:hAnsi="Arial" w:cs="Arial"/>
          <w:lang w:val="cs-CZ"/>
        </w:rPr>
        <w:br/>
      </w:r>
      <w:r w:rsidRPr="00D06B12">
        <w:rPr>
          <w:rFonts w:ascii="Arial" w:eastAsia="Arial Unicode MS" w:hAnsi="Arial" w:cs="Arial"/>
          <w:lang w:val="cs-CZ"/>
        </w:rPr>
        <w:t>v plné výši.</w:t>
      </w:r>
    </w:p>
    <w:p w:rsidR="00AE5B1A" w:rsidRPr="00AE5B1A" w:rsidRDefault="00AE5B1A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D06B12" w:rsidRPr="00D06B12" w:rsidRDefault="00AE5B1A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color w:val="auto"/>
          <w:lang w:val="cs-CZ"/>
        </w:rPr>
        <w:t>Upřesnění počtu osob bude provedeno nejpozději 11.3.202</w:t>
      </w:r>
      <w:r w:rsidR="003F6232">
        <w:rPr>
          <w:rFonts w:ascii="Arial" w:eastAsia="Arial Unicode MS" w:hAnsi="Arial" w:cs="Arial"/>
          <w:color w:val="auto"/>
          <w:lang w:val="cs-CZ"/>
        </w:rPr>
        <w:t>2</w:t>
      </w:r>
      <w:r>
        <w:rPr>
          <w:rFonts w:ascii="Arial" w:eastAsia="Arial Unicode MS" w:hAnsi="Arial" w:cs="Arial"/>
          <w:color w:val="auto"/>
          <w:lang w:val="cs-CZ"/>
        </w:rPr>
        <w:t xml:space="preserve">. </w:t>
      </w:r>
      <w:r w:rsidR="00D06B12" w:rsidRPr="00D06B12">
        <w:rPr>
          <w:rFonts w:ascii="Arial" w:eastAsia="Arial Unicode MS" w:hAnsi="Arial" w:cs="Arial"/>
          <w:color w:val="auto"/>
          <w:lang w:val="cs-CZ"/>
        </w:rPr>
        <w:t>Storno poplatek, za nedodržení počtu nahlášených osob nad 10% z celkového počtu, je účtován ve výši 1 000,- Kč za osobu/pobyt.</w:t>
      </w:r>
    </w:p>
    <w:p w:rsidR="00D06B12" w:rsidRPr="00AE5B1A" w:rsidRDefault="00D06B12" w:rsidP="00D06B12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16"/>
          <w:szCs w:val="16"/>
          <w:lang w:val="cs-CZ"/>
        </w:rPr>
      </w:pPr>
    </w:p>
    <w:p w:rsidR="00AE5B1A" w:rsidRPr="00AE5B1A" w:rsidRDefault="00AE5B1A" w:rsidP="00D06B12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  <w:color w:val="auto"/>
          <w:sz w:val="22"/>
          <w:lang w:val="cs-CZ"/>
        </w:rPr>
      </w:pPr>
      <w:r w:rsidRPr="00AE5B1A">
        <w:rPr>
          <w:rFonts w:ascii="Arial" w:eastAsia="Arial Unicode MS" w:hAnsi="Arial" w:cs="Arial"/>
          <w:color w:val="auto"/>
          <w:lang w:val="cs-CZ"/>
        </w:rPr>
        <w:t>Fakturace bude rozdělena na pobyt, stravování a vleky studentů a zvlášť na pobyt, stravování a vleky pedagogického dozoru.</w:t>
      </w:r>
    </w:p>
    <w:p w:rsidR="00AE5B1A" w:rsidRPr="00AE5B1A" w:rsidRDefault="00AE5B1A" w:rsidP="00AE5B1A">
      <w:pPr>
        <w:pStyle w:val="Standard"/>
        <w:ind w:left="720" w:right="283"/>
        <w:jc w:val="both"/>
        <w:rPr>
          <w:rFonts w:ascii="Arial" w:eastAsia="Arial Unicode MS" w:hAnsi="Arial" w:cs="Arial"/>
          <w:color w:val="auto"/>
          <w:sz w:val="22"/>
          <w:lang w:val="cs-CZ"/>
        </w:rPr>
      </w:pPr>
    </w:p>
    <w:p w:rsid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color w:val="auto"/>
          <w:lang w:val="cs-CZ"/>
        </w:rPr>
      </w:pP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color w:val="auto"/>
          <w:lang w:val="cs-CZ"/>
        </w:rPr>
      </w:pPr>
      <w:r w:rsidRPr="00AE5B1A">
        <w:rPr>
          <w:rFonts w:ascii="Arial" w:eastAsia="Arial Unicode MS" w:hAnsi="Arial" w:cs="Arial"/>
          <w:color w:val="auto"/>
          <w:lang w:val="cs-CZ"/>
        </w:rPr>
        <w:t xml:space="preserve">Ve Starých Hamrech dne </w:t>
      </w:r>
      <w:r w:rsidR="00A5498F">
        <w:rPr>
          <w:rFonts w:ascii="Arial" w:eastAsia="Arial Unicode MS" w:hAnsi="Arial" w:cs="Arial"/>
          <w:color w:val="auto"/>
          <w:lang w:val="cs-CZ"/>
        </w:rPr>
        <w:t>4.10.2021</w:t>
      </w:r>
      <w:r w:rsidRPr="00AE5B1A">
        <w:rPr>
          <w:rFonts w:ascii="Arial" w:eastAsia="Arial Unicode MS" w:hAnsi="Arial" w:cs="Arial"/>
          <w:color w:val="auto"/>
          <w:lang w:val="cs-CZ"/>
        </w:rPr>
        <w:tab/>
        <w:t xml:space="preserve">  V Karviné, dne </w:t>
      </w:r>
      <w:r w:rsidR="00A5498F">
        <w:rPr>
          <w:rFonts w:ascii="Arial" w:eastAsia="Arial Unicode MS" w:hAnsi="Arial" w:cs="Arial"/>
          <w:color w:val="auto"/>
          <w:lang w:val="cs-CZ"/>
        </w:rPr>
        <w:t>22.9.2021</w:t>
      </w:r>
    </w:p>
    <w:p w:rsidR="00AE5B1A" w:rsidRPr="00AE5B1A" w:rsidRDefault="00AE5B1A" w:rsidP="00AE5B1A">
      <w:pPr>
        <w:pStyle w:val="Standard"/>
        <w:jc w:val="both"/>
        <w:rPr>
          <w:rFonts w:ascii="Arial" w:eastAsia="Arial Unicode MS" w:hAnsi="Arial" w:cs="Arial"/>
          <w:color w:val="auto"/>
          <w:sz w:val="22"/>
          <w:lang w:val="cs-CZ"/>
        </w:rPr>
      </w:pP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color w:val="auto"/>
          <w:sz w:val="22"/>
          <w:lang w:val="cs-CZ"/>
        </w:rPr>
      </w:pP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b/>
          <w:color w:val="auto"/>
          <w:u w:val="single"/>
          <w:lang w:val="cs-CZ"/>
        </w:rPr>
      </w:pPr>
      <w:r w:rsidRPr="00AE5B1A">
        <w:rPr>
          <w:rFonts w:ascii="Arial" w:eastAsia="Arial Unicode MS" w:hAnsi="Arial" w:cs="Arial"/>
          <w:b/>
          <w:color w:val="auto"/>
          <w:u w:val="single"/>
          <w:lang w:val="cs-CZ"/>
        </w:rPr>
        <w:t>S podmínkami souhlasí:</w:t>
      </w: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color w:val="auto"/>
          <w:lang w:val="cs-CZ"/>
        </w:rPr>
      </w:pP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color w:val="auto"/>
          <w:lang w:val="cs-CZ"/>
        </w:rPr>
      </w:pPr>
      <w:r w:rsidRPr="00AE5B1A">
        <w:rPr>
          <w:rFonts w:ascii="Arial" w:eastAsia="Arial Unicode MS" w:hAnsi="Arial" w:cs="Arial"/>
          <w:color w:val="auto"/>
          <w:lang w:val="cs-CZ"/>
        </w:rPr>
        <w:t>Sport areál Gruň s.r.o.</w:t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  <w:t xml:space="preserve">   Ing. Česlava Lukaštíková</w:t>
      </w: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lang w:val="cs-CZ"/>
        </w:rPr>
      </w:pPr>
      <w:r w:rsidRPr="00AE5B1A">
        <w:rPr>
          <w:rFonts w:ascii="Arial" w:eastAsia="Arial Unicode MS" w:hAnsi="Arial" w:cs="Arial"/>
          <w:color w:val="auto"/>
          <w:lang w:val="cs-CZ"/>
        </w:rPr>
        <w:t>Rušitovič Kemal</w:t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  <w:t xml:space="preserve">   ředitelka školy</w:t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</w:p>
    <w:p w:rsidR="00AE5B1A" w:rsidRPr="00AE5B1A" w:rsidRDefault="00AE5B1A" w:rsidP="00AE5B1A">
      <w:pPr>
        <w:pStyle w:val="Standard"/>
        <w:ind w:left="720"/>
        <w:jc w:val="both"/>
        <w:rPr>
          <w:rFonts w:ascii="Arial" w:eastAsia="Arial Unicode MS" w:hAnsi="Arial" w:cs="Arial"/>
          <w:lang w:val="cs-CZ"/>
        </w:rPr>
      </w:pPr>
      <w:r w:rsidRPr="00AE5B1A">
        <w:rPr>
          <w:rFonts w:ascii="Arial" w:eastAsia="Arial Unicode MS" w:hAnsi="Arial" w:cs="Arial"/>
          <w:color w:val="auto"/>
          <w:lang w:val="cs-CZ"/>
        </w:rPr>
        <w:t>výkonný ředitel</w:t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  <w:r w:rsidRPr="00AE5B1A">
        <w:rPr>
          <w:rFonts w:ascii="Arial" w:eastAsia="Arial Unicode MS" w:hAnsi="Arial" w:cs="Arial"/>
          <w:color w:val="auto"/>
          <w:lang w:val="cs-CZ"/>
        </w:rPr>
        <w:tab/>
      </w:r>
    </w:p>
    <w:p w:rsidR="00AE5B1A" w:rsidRPr="00AE5B1A" w:rsidRDefault="00AE5B1A" w:rsidP="00AE5B1A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  <w:lang w:val="cs-CZ"/>
        </w:rPr>
      </w:pPr>
    </w:p>
    <w:sectPr w:rsidR="00AE5B1A" w:rsidRPr="00AE5B1A" w:rsidSect="00AE5B1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E1A9F"/>
    <w:rsid w:val="001C45F0"/>
    <w:rsid w:val="00237DF9"/>
    <w:rsid w:val="0024774E"/>
    <w:rsid w:val="00326DFB"/>
    <w:rsid w:val="003F6232"/>
    <w:rsid w:val="00894456"/>
    <w:rsid w:val="00A5498F"/>
    <w:rsid w:val="00A565F7"/>
    <w:rsid w:val="00AE1A9F"/>
    <w:rsid w:val="00AE5B1A"/>
    <w:rsid w:val="00BE60ED"/>
    <w:rsid w:val="00D0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E1A9F"/>
    <w:pPr>
      <w:widowControl w:val="0"/>
      <w:suppressAutoHyphens/>
      <w:autoSpaceDN w:val="0"/>
      <w:spacing w:before="0" w:after="0" w:line="240" w:lineRule="auto"/>
      <w:jc w:val="left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2021-10-06T09:08:00Z</dcterms:created>
  <dcterms:modified xsi:type="dcterms:W3CDTF">2021-10-06T09:08:00Z</dcterms:modified>
</cp:coreProperties>
</file>