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245D8D" w:rsidRPr="00A32738" w:rsidRDefault="00245D8D" w:rsidP="00245D8D">
      <w:pPr>
        <w:ind w:left="426"/>
        <w:jc w:val="both"/>
        <w:rPr>
          <w:b/>
          <w:bCs/>
        </w:rPr>
      </w:pPr>
      <w:r w:rsidRPr="00A32738">
        <w:rPr>
          <w:b/>
          <w:bCs/>
        </w:rPr>
        <w:t xml:space="preserve">1. </w:t>
      </w:r>
      <w:sdt>
        <w:sdtPr>
          <w:rPr>
            <w:b/>
            <w:bCs/>
          </w:rPr>
          <w:id w:val="3751481"/>
          <w:placeholder>
            <w:docPart w:val="0F81E1EF997F46069219E26875C231FD"/>
          </w:placeholder>
          <w:text/>
        </w:sdtPr>
        <w:sdtEndPr/>
        <w:sdtContent>
          <w:r>
            <w:rPr>
              <w:b/>
              <w:bCs/>
            </w:rPr>
            <w:t>PHOENIX lékárenský velkoobchod, a.s.</w:t>
          </w:r>
        </w:sdtContent>
      </w:sdt>
    </w:p>
    <w:p w:rsidR="00245D8D" w:rsidRPr="00A32738" w:rsidRDefault="00245D8D" w:rsidP="00245D8D">
      <w:pPr>
        <w:ind w:left="426"/>
        <w:jc w:val="both"/>
        <w:rPr>
          <w:b/>
          <w:bCs/>
        </w:rPr>
      </w:pPr>
      <w:r w:rsidRPr="00A32738">
        <w:rPr>
          <w:b/>
          <w:bCs/>
        </w:rPr>
        <w:t xml:space="preserve">se sídlem </w:t>
      </w:r>
      <w:sdt>
        <w:sdtPr>
          <w:rPr>
            <w:b/>
            <w:bCs/>
          </w:rPr>
          <w:id w:val="3751485"/>
          <w:placeholder>
            <w:docPart w:val="0F81E1EF997F46069219E26875C231FD"/>
          </w:placeholder>
          <w:text/>
        </w:sdtPr>
        <w:sdtEndPr/>
        <w:sdtContent>
          <w:r>
            <w:rPr>
              <w:b/>
              <w:bCs/>
            </w:rPr>
            <w:t>K Pérovně 945/7, 102 00 Praha 10 - Hostivař</w:t>
          </w:r>
        </w:sdtContent>
      </w:sdt>
    </w:p>
    <w:p w:rsidR="00245D8D" w:rsidRPr="00A32738" w:rsidRDefault="00245D8D" w:rsidP="00245D8D">
      <w:pPr>
        <w:ind w:left="426"/>
        <w:jc w:val="both"/>
        <w:rPr>
          <w:b/>
          <w:bCs/>
        </w:rPr>
      </w:pPr>
      <w:r w:rsidRPr="00A32738">
        <w:rPr>
          <w:b/>
          <w:bCs/>
        </w:rPr>
        <w:t xml:space="preserve">zastoupená: </w:t>
      </w:r>
      <w:sdt>
        <w:sdtPr>
          <w:rPr>
            <w:b/>
            <w:bCs/>
          </w:rPr>
          <w:id w:val="3751486"/>
          <w:placeholder>
            <w:docPart w:val="0F81E1EF997F46069219E26875C231FD"/>
          </w:placeholder>
          <w:text/>
        </w:sdtPr>
        <w:sdtEndPr/>
        <w:sdtContent>
          <w:r>
            <w:rPr>
              <w:b/>
              <w:bCs/>
            </w:rPr>
            <w:t>Mgr. Radomírou Urbanovou, prokuristkou a Ing. Petrem Hudcem, prokuristou</w:t>
          </w:r>
        </w:sdtContent>
      </w:sdt>
    </w:p>
    <w:p w:rsidR="00245D8D" w:rsidRPr="00A32738" w:rsidRDefault="00245D8D" w:rsidP="00245D8D">
      <w:pPr>
        <w:ind w:left="426"/>
        <w:jc w:val="both"/>
        <w:rPr>
          <w:b/>
          <w:bCs/>
        </w:rPr>
      </w:pPr>
      <w:r w:rsidRPr="00A32738">
        <w:rPr>
          <w:b/>
          <w:bCs/>
        </w:rPr>
        <w:t xml:space="preserve">bankovní spojení: </w:t>
      </w:r>
      <w:r>
        <w:rPr>
          <w:b/>
          <w:bCs/>
        </w:rPr>
        <w:t>Česká spořitelna, a.s.</w:t>
      </w:r>
    </w:p>
    <w:p w:rsidR="00245D8D" w:rsidRPr="00A32738" w:rsidRDefault="00245D8D" w:rsidP="00245D8D">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0F81E1EF997F46069219E26875C231FD"/>
          </w:placeholder>
          <w:text/>
        </w:sdtPr>
        <w:sdtEndPr/>
        <w:sdtContent>
          <w:r w:rsidRPr="007D73C3">
            <w:rPr>
              <w:b/>
              <w:bCs/>
            </w:rPr>
            <w:t>1054262/0800</w:t>
          </w:r>
        </w:sdtContent>
      </w:sdt>
    </w:p>
    <w:p w:rsidR="00245D8D" w:rsidRPr="00A32738" w:rsidRDefault="00245D8D" w:rsidP="00245D8D">
      <w:pPr>
        <w:ind w:left="426"/>
        <w:jc w:val="both"/>
        <w:rPr>
          <w:b/>
          <w:bCs/>
        </w:rPr>
      </w:pPr>
      <w:r w:rsidRPr="00A32738">
        <w:rPr>
          <w:b/>
          <w:bCs/>
        </w:rPr>
        <w:t xml:space="preserve">IČ: </w:t>
      </w:r>
      <w:sdt>
        <w:sdtPr>
          <w:rPr>
            <w:b/>
            <w:bCs/>
          </w:rPr>
          <w:id w:val="3751489"/>
          <w:placeholder>
            <w:docPart w:val="0F81E1EF997F46069219E26875C231FD"/>
          </w:placeholder>
          <w:text/>
        </w:sdtPr>
        <w:sdtEndPr/>
        <w:sdtContent>
          <w:r>
            <w:rPr>
              <w:b/>
              <w:bCs/>
            </w:rPr>
            <w:t>45359326</w:t>
          </w:r>
        </w:sdtContent>
      </w:sdt>
    </w:p>
    <w:p w:rsidR="00245D8D" w:rsidRPr="00A32738" w:rsidRDefault="00245D8D" w:rsidP="00245D8D">
      <w:pPr>
        <w:ind w:left="426"/>
        <w:jc w:val="both"/>
        <w:rPr>
          <w:b/>
          <w:bCs/>
        </w:rPr>
      </w:pPr>
      <w:r w:rsidRPr="00A32738">
        <w:rPr>
          <w:b/>
          <w:bCs/>
        </w:rPr>
        <w:t xml:space="preserve">DIČ: </w:t>
      </w:r>
      <w:sdt>
        <w:sdtPr>
          <w:rPr>
            <w:b/>
            <w:bCs/>
          </w:rPr>
          <w:id w:val="3751490"/>
          <w:placeholder>
            <w:docPart w:val="0F81E1EF997F46069219E26875C231FD"/>
          </w:placeholder>
          <w:text/>
        </w:sdtPr>
        <w:sdtEndPr/>
        <w:sdtContent>
          <w:r>
            <w:rPr>
              <w:b/>
              <w:bCs/>
            </w:rPr>
            <w:t>CZ45359326</w:t>
          </w:r>
        </w:sdtContent>
      </w:sdt>
    </w:p>
    <w:p w:rsidR="00245D8D" w:rsidRPr="00A32738" w:rsidRDefault="00245D8D" w:rsidP="00245D8D">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Pr>
          <w:b/>
          <w:bCs/>
        </w:rPr>
        <w:t xml:space="preserve"> MS v Praze, odd. B, vl. 4316</w:t>
      </w:r>
    </w:p>
    <w:p w:rsidR="00245D8D" w:rsidRPr="00A32738" w:rsidRDefault="00245D8D" w:rsidP="00245D8D">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C5538F">
        <w:rPr>
          <w:b/>
          <w:bCs/>
        </w:rPr>
        <w:t>36334811/0710</w:t>
      </w:r>
      <w:bookmarkStart w:id="0" w:name="_GoBack"/>
      <w:bookmarkEnd w:id="0"/>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III </w:t>
      </w:r>
      <w:r w:rsidR="008A154A" w:rsidRPr="00A32738">
        <w:rPr>
          <w:b/>
          <w:i/>
        </w:rPr>
        <w:t>2016</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85517C">
            <w:rPr>
              <w:b/>
              <w:i/>
            </w:rPr>
            <w:t>8</w:t>
          </w:r>
          <w:r w:rsidRPr="00A32738">
            <w:rPr>
              <w:b/>
              <w:i/>
            </w:rPr>
            <w:t>………………………</w:t>
          </w:r>
        </w:sdtContent>
      </w:sdt>
      <w:r w:rsidRPr="00A32738">
        <w:t xml:space="preserve">, ev. č </w:t>
      </w:r>
      <w:r w:rsidR="00540507">
        <w:rPr>
          <w:b/>
        </w:rPr>
        <w:t>646 012</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 xml:space="preserve">Množství předmětu plnění v jednotlivých skupinách uvedených v příloze této smlouvy je stanoveno orientačně. Kupující je oprávněn určovat konkrétní množství a dobu plnění </w:t>
      </w:r>
      <w:r w:rsidRPr="003A204C">
        <w:lastRenderedPageBreak/>
        <w:t>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421</w:t>
      </w:r>
      <w:r w:rsidRPr="003A204C">
        <w:t xml:space="preserve"> a evidenční číslo z věstníku veřejných zakázek </w:t>
      </w:r>
      <w:r w:rsidR="00540507">
        <w:rPr>
          <w:b/>
          <w:bCs/>
        </w:rPr>
        <w:t>646 012</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lastRenderedPageBreak/>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lastRenderedPageBreak/>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5A2F22">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3A204C" w:rsidRDefault="003A204C"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40507" w:rsidRPr="003A204C" w:rsidRDefault="00540507"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 xml:space="preserve">V </w:t>
      </w:r>
      <w:sdt>
        <w:sdtPr>
          <w:id w:val="3751495"/>
          <w:placeholder>
            <w:docPart w:val="DefaultPlaceholder_22675703"/>
          </w:placeholder>
          <w:text/>
        </w:sdtPr>
        <w:sdtEndPr/>
        <w:sdtContent>
          <w:r w:rsidR="001A6FBE">
            <w:t>Praze</w:t>
          </w:r>
        </w:sdtContent>
      </w:sdt>
      <w:r w:rsidRPr="00A32738">
        <w:t xml:space="preserve">    dne </w:t>
      </w:r>
      <w:sdt>
        <w:sdtPr>
          <w:id w:val="3751496"/>
          <w:placeholder>
            <w:docPart w:val="DefaultPlaceholder_22675703"/>
          </w:placeholder>
          <w:text/>
        </w:sdtPr>
        <w:sdtEndPr/>
        <w:sdtContent>
          <w:r w:rsidR="001A6FBE">
            <w:t>16.12.2016</w:t>
          </w:r>
        </w:sdtContent>
      </w:sdt>
      <w:r w:rsidRPr="00A32738">
        <w:t xml:space="preserve">                 </w:t>
      </w:r>
      <w:r w:rsidRPr="00A32738">
        <w:tab/>
        <w:t xml:space="preserve">               </w:t>
      </w:r>
      <w:r w:rsidR="001A6FBE">
        <w:tab/>
      </w:r>
      <w:r w:rsidR="001A6FBE">
        <w:tab/>
      </w:r>
      <w:r w:rsidRPr="00A32738">
        <w:t>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245D8D" w:rsidRPr="003A204C" w:rsidRDefault="00245D8D" w:rsidP="00245D8D">
      <w:pPr>
        <w:jc w:val="both"/>
      </w:pPr>
      <w:r>
        <w:t>Ing. Petr Hudec, prokurista</w:t>
      </w: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Pr="003A204C" w:rsidRDefault="00245D8D" w:rsidP="00245D8D">
      <w:pPr>
        <w:jc w:val="both"/>
      </w:pPr>
      <w:r>
        <w:t>Mgr. Radomíra Urbanová, prokuristka</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7"/>
        <w:gridCol w:w="1940"/>
        <w:gridCol w:w="1955"/>
        <w:gridCol w:w="1315"/>
        <w:gridCol w:w="1312"/>
        <w:gridCol w:w="1351"/>
      </w:tblGrid>
      <w:tr w:rsidR="00540507" w:rsidRPr="003A204C" w:rsidTr="00D62977">
        <w:tc>
          <w:tcPr>
            <w:tcW w:w="997"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955"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rPr>
            <w:rFonts w:asciiTheme="minorHAnsi" w:hAnsiTheme="minorHAnsi"/>
            <w:sz w:val="22"/>
            <w:szCs w:val="22"/>
          </w:rPr>
          <w:id w:val="3751492"/>
          <w:placeholder>
            <w:docPart w:val="2EDDB7B6317B4D86973DA7CBA42CED48"/>
          </w:placeholder>
        </w:sdtPr>
        <w:sdtEndPr/>
        <w:sdtContent>
          <w:tr w:rsidR="00D62977" w:rsidRPr="00264134" w:rsidTr="00D62977">
            <w:tc>
              <w:tcPr>
                <w:tcW w:w="997" w:type="dxa"/>
                <w:vAlign w:val="bottom"/>
              </w:tcPr>
              <w:p w:rsidR="00D62977" w:rsidRDefault="00D62977">
                <w:pPr>
                  <w:rPr>
                    <w:rFonts w:ascii="Arial CE" w:hAnsi="Arial CE" w:cs="Arial CE"/>
                    <w:sz w:val="20"/>
                    <w:szCs w:val="20"/>
                  </w:rPr>
                </w:pPr>
                <w:r>
                  <w:rPr>
                    <w:rFonts w:ascii="Arial CE" w:hAnsi="Arial CE" w:cs="Arial CE"/>
                    <w:sz w:val="20"/>
                    <w:szCs w:val="20"/>
                  </w:rPr>
                  <w:t>0020605</w:t>
                </w:r>
              </w:p>
            </w:tc>
            <w:tc>
              <w:tcPr>
                <w:tcW w:w="1940" w:type="dxa"/>
                <w:vAlign w:val="bottom"/>
              </w:tcPr>
              <w:p w:rsidR="00D62977" w:rsidRDefault="00D62977" w:rsidP="00D62977">
                <w:pPr>
                  <w:rPr>
                    <w:rFonts w:ascii="Arial CE" w:hAnsi="Arial CE" w:cs="Arial CE"/>
                    <w:sz w:val="20"/>
                    <w:szCs w:val="20"/>
                  </w:rPr>
                </w:pPr>
                <w:r>
                  <w:rPr>
                    <w:rFonts w:ascii="Arial CE" w:hAnsi="Arial CE" w:cs="Arial CE"/>
                    <w:sz w:val="20"/>
                    <w:szCs w:val="20"/>
                  </w:rPr>
                  <w:t xml:space="preserve">Colomycin inj.1 000000 IU </w:t>
                </w:r>
              </w:p>
            </w:tc>
            <w:tc>
              <w:tcPr>
                <w:tcW w:w="1955" w:type="dxa"/>
              </w:tcPr>
              <w:p w:rsidR="00D62977" w:rsidRPr="00570B11" w:rsidRDefault="00D62977" w:rsidP="008A154A">
                <w:pPr>
                  <w:rPr>
                    <w:rFonts w:asciiTheme="minorHAnsi" w:hAnsiTheme="minorHAnsi"/>
                    <w:sz w:val="22"/>
                    <w:szCs w:val="22"/>
                  </w:rPr>
                </w:pPr>
                <w:r>
                  <w:rPr>
                    <w:rFonts w:ascii="Arial CE" w:hAnsi="Arial CE" w:cs="Arial CE"/>
                    <w:sz w:val="20"/>
                    <w:szCs w:val="20"/>
                  </w:rPr>
                  <w:t>inj.plv.sol.10x1MU</w:t>
                </w:r>
              </w:p>
            </w:tc>
            <w:tc>
              <w:tcPr>
                <w:tcW w:w="1315" w:type="dxa"/>
              </w:tcPr>
              <w:p w:rsidR="00D62977" w:rsidRPr="00570B11" w:rsidRDefault="00D62977" w:rsidP="008A154A">
                <w:pPr>
                  <w:rPr>
                    <w:rFonts w:asciiTheme="minorHAnsi" w:hAnsiTheme="minorHAnsi"/>
                    <w:sz w:val="22"/>
                    <w:szCs w:val="22"/>
                  </w:rPr>
                </w:pPr>
                <w:r>
                  <w:rPr>
                    <w:rFonts w:asciiTheme="minorHAnsi" w:hAnsiTheme="minorHAnsi"/>
                    <w:sz w:val="22"/>
                    <w:szCs w:val="22"/>
                  </w:rPr>
                  <w:t>543,40</w:t>
                </w:r>
              </w:p>
            </w:tc>
            <w:tc>
              <w:tcPr>
                <w:tcW w:w="1312" w:type="dxa"/>
              </w:tcPr>
              <w:p w:rsidR="00D62977" w:rsidRPr="00570B11" w:rsidRDefault="00D62977" w:rsidP="008A154A">
                <w:pPr>
                  <w:rPr>
                    <w:rFonts w:asciiTheme="minorHAnsi" w:hAnsiTheme="minorHAnsi"/>
                    <w:sz w:val="22"/>
                    <w:szCs w:val="22"/>
                  </w:rPr>
                </w:pPr>
                <w:r>
                  <w:rPr>
                    <w:rFonts w:asciiTheme="minorHAnsi" w:hAnsiTheme="minorHAnsi"/>
                    <w:sz w:val="22"/>
                    <w:szCs w:val="22"/>
                  </w:rPr>
                  <w:t>54,34</w:t>
                </w:r>
              </w:p>
            </w:tc>
            <w:tc>
              <w:tcPr>
                <w:tcW w:w="1351" w:type="dxa"/>
              </w:tcPr>
              <w:p w:rsidR="00D62977" w:rsidRPr="00570B11" w:rsidRDefault="00D62977" w:rsidP="008A154A">
                <w:pPr>
                  <w:rPr>
                    <w:rFonts w:asciiTheme="minorHAnsi" w:hAnsiTheme="minorHAnsi"/>
                    <w:sz w:val="22"/>
                    <w:szCs w:val="22"/>
                  </w:rPr>
                </w:pPr>
                <w:r>
                  <w:rPr>
                    <w:rFonts w:asciiTheme="minorHAnsi" w:hAnsiTheme="minorHAnsi"/>
                    <w:sz w:val="22"/>
                    <w:szCs w:val="22"/>
                  </w:rPr>
                  <w:t>597,74</w:t>
                </w:r>
              </w:p>
            </w:tc>
          </w:tr>
        </w:sdtContent>
      </w:sdt>
      <w:tr w:rsidR="00BC4F6E" w:rsidRPr="00264134" w:rsidTr="00D62977">
        <w:tc>
          <w:tcPr>
            <w:tcW w:w="997" w:type="dxa"/>
            <w:vAlign w:val="bottom"/>
          </w:tcPr>
          <w:p w:rsidR="00BC4F6E" w:rsidRPr="00570B11" w:rsidRDefault="00BC4F6E">
            <w:pPr>
              <w:rPr>
                <w:rFonts w:asciiTheme="minorHAnsi" w:hAnsiTheme="minorHAnsi" w:cs="Arial CE"/>
                <w:sz w:val="22"/>
                <w:szCs w:val="22"/>
              </w:rPr>
            </w:pPr>
          </w:p>
        </w:tc>
        <w:tc>
          <w:tcPr>
            <w:tcW w:w="1940" w:type="dxa"/>
            <w:vAlign w:val="bottom"/>
          </w:tcPr>
          <w:p w:rsidR="00BC4F6E" w:rsidRPr="00570B11" w:rsidRDefault="00BC4F6E" w:rsidP="00BC4F6E">
            <w:pPr>
              <w:rPr>
                <w:rFonts w:asciiTheme="minorHAnsi" w:hAnsiTheme="minorHAnsi" w:cs="Arial CE"/>
                <w:sz w:val="22"/>
                <w:szCs w:val="22"/>
              </w:rPr>
            </w:pPr>
          </w:p>
        </w:tc>
        <w:tc>
          <w:tcPr>
            <w:tcW w:w="1955" w:type="dxa"/>
          </w:tcPr>
          <w:p w:rsidR="00BC4F6E" w:rsidRPr="00570B11" w:rsidRDefault="00BC4F6E" w:rsidP="008A154A">
            <w:pPr>
              <w:jc w:val="both"/>
              <w:rPr>
                <w:rFonts w:asciiTheme="minorHAnsi" w:hAnsiTheme="minorHAnsi"/>
                <w:sz w:val="22"/>
                <w:szCs w:val="22"/>
              </w:rPr>
            </w:pPr>
          </w:p>
        </w:tc>
        <w:tc>
          <w:tcPr>
            <w:tcW w:w="1315" w:type="dxa"/>
          </w:tcPr>
          <w:p w:rsidR="00BC4F6E" w:rsidRPr="00570B11" w:rsidRDefault="00BC4F6E" w:rsidP="008A154A">
            <w:pPr>
              <w:jc w:val="both"/>
              <w:rPr>
                <w:rFonts w:asciiTheme="minorHAnsi" w:hAnsiTheme="minorHAnsi"/>
                <w:sz w:val="22"/>
                <w:szCs w:val="22"/>
              </w:rPr>
            </w:pPr>
          </w:p>
        </w:tc>
        <w:tc>
          <w:tcPr>
            <w:tcW w:w="1312" w:type="dxa"/>
          </w:tcPr>
          <w:p w:rsidR="00BC4F6E" w:rsidRPr="00570B11" w:rsidRDefault="00BC4F6E" w:rsidP="008A154A">
            <w:pPr>
              <w:jc w:val="both"/>
              <w:rPr>
                <w:rFonts w:asciiTheme="minorHAnsi" w:hAnsiTheme="minorHAnsi"/>
                <w:sz w:val="22"/>
                <w:szCs w:val="22"/>
              </w:rPr>
            </w:pPr>
          </w:p>
        </w:tc>
        <w:tc>
          <w:tcPr>
            <w:tcW w:w="1351" w:type="dxa"/>
          </w:tcPr>
          <w:p w:rsidR="00BC4F6E" w:rsidRPr="00570B11" w:rsidRDefault="00BC4F6E" w:rsidP="008A154A">
            <w:pPr>
              <w:jc w:val="both"/>
              <w:rPr>
                <w:rFonts w:asciiTheme="minorHAnsi" w:hAnsiTheme="minorHAnsi"/>
                <w:sz w:val="22"/>
                <w:szCs w:val="22"/>
              </w:rPr>
            </w:pPr>
          </w:p>
        </w:tc>
      </w:tr>
      <w:sdt>
        <w:sdtPr>
          <w:id w:val="3751494"/>
          <w:placeholder>
            <w:docPart w:val="99BAEB802B8749548D589F1DFFAE11D3"/>
          </w:placeholder>
        </w:sdtPr>
        <w:sdtEndPr/>
        <w:sdtContent>
          <w:tr w:rsidR="00540507" w:rsidRPr="003A204C" w:rsidTr="00D62977">
            <w:tc>
              <w:tcPr>
                <w:tcW w:w="997" w:type="dxa"/>
              </w:tcPr>
              <w:p w:rsidR="00540507" w:rsidRPr="00264134" w:rsidRDefault="00540507" w:rsidP="008A154A">
                <w:pPr>
                  <w:jc w:val="both"/>
                </w:pPr>
              </w:p>
            </w:tc>
            <w:tc>
              <w:tcPr>
                <w:tcW w:w="1940" w:type="dxa"/>
              </w:tcPr>
              <w:p w:rsidR="00540507" w:rsidRPr="00264134" w:rsidRDefault="00540507" w:rsidP="008A154A">
                <w:pPr>
                  <w:jc w:val="both"/>
                </w:pPr>
              </w:p>
            </w:tc>
            <w:tc>
              <w:tcPr>
                <w:tcW w:w="1955"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C5538F">
      <w:rPr>
        <w:b/>
        <w:bCs/>
        <w:noProof/>
      </w:rPr>
      <w:t>3</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C5538F">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1A6FBE"/>
    <w:rsid w:val="001C5F52"/>
    <w:rsid w:val="00212D0E"/>
    <w:rsid w:val="002255EF"/>
    <w:rsid w:val="00245D8D"/>
    <w:rsid w:val="002636C1"/>
    <w:rsid w:val="00264134"/>
    <w:rsid w:val="00307F12"/>
    <w:rsid w:val="0031630B"/>
    <w:rsid w:val="003A204C"/>
    <w:rsid w:val="003B0FA5"/>
    <w:rsid w:val="003F72E8"/>
    <w:rsid w:val="004F259D"/>
    <w:rsid w:val="00521EBA"/>
    <w:rsid w:val="00540507"/>
    <w:rsid w:val="00570B11"/>
    <w:rsid w:val="005A2F22"/>
    <w:rsid w:val="005F4B1D"/>
    <w:rsid w:val="006470C9"/>
    <w:rsid w:val="00656A70"/>
    <w:rsid w:val="006F0482"/>
    <w:rsid w:val="006F269B"/>
    <w:rsid w:val="007049F0"/>
    <w:rsid w:val="007F220E"/>
    <w:rsid w:val="00813BF7"/>
    <w:rsid w:val="008432D3"/>
    <w:rsid w:val="00844508"/>
    <w:rsid w:val="0085517C"/>
    <w:rsid w:val="008562EC"/>
    <w:rsid w:val="00857DDD"/>
    <w:rsid w:val="008A05E9"/>
    <w:rsid w:val="008A154A"/>
    <w:rsid w:val="008B03E9"/>
    <w:rsid w:val="00912CC3"/>
    <w:rsid w:val="00962520"/>
    <w:rsid w:val="009E52F5"/>
    <w:rsid w:val="00A32738"/>
    <w:rsid w:val="00B772D9"/>
    <w:rsid w:val="00BC4F6E"/>
    <w:rsid w:val="00BD20BE"/>
    <w:rsid w:val="00BE27CF"/>
    <w:rsid w:val="00C14256"/>
    <w:rsid w:val="00C5538F"/>
    <w:rsid w:val="00D62977"/>
    <w:rsid w:val="00E53DB2"/>
    <w:rsid w:val="00E75354"/>
    <w:rsid w:val="00E83ABB"/>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AF812-1BD3-4265-89AB-9B7C4F44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0F81E1EF997F46069219E26875C231FD"/>
        <w:category>
          <w:name w:val="Obecné"/>
          <w:gallery w:val="placeholder"/>
        </w:category>
        <w:types>
          <w:type w:val="bbPlcHdr"/>
        </w:types>
        <w:behaviors>
          <w:behavior w:val="content"/>
        </w:behaviors>
        <w:guid w:val="{8A43EAD2-69CC-4E00-BE7B-E0E5AF732279}"/>
      </w:docPartPr>
      <w:docPartBody>
        <w:p w:rsidR="00675983" w:rsidRDefault="00D65C87" w:rsidP="00D65C87">
          <w:pPr>
            <w:pStyle w:val="0F81E1EF997F46069219E26875C231FD"/>
          </w:pPr>
          <w:r w:rsidRPr="00882642">
            <w:rPr>
              <w:rStyle w:val="Zstupntext"/>
            </w:rPr>
            <w:t>Klepněte sem a zadejte text.</w:t>
          </w:r>
        </w:p>
      </w:docPartBody>
    </w:docPart>
    <w:docPart>
      <w:docPartPr>
        <w:name w:val="2EDDB7B6317B4D86973DA7CBA42CED48"/>
        <w:category>
          <w:name w:val="Obecné"/>
          <w:gallery w:val="placeholder"/>
        </w:category>
        <w:types>
          <w:type w:val="bbPlcHdr"/>
        </w:types>
        <w:behaviors>
          <w:behavior w:val="content"/>
        </w:behaviors>
        <w:guid w:val="{1EC6DBAF-A8E1-458F-AD40-599EF198CC5B}"/>
      </w:docPartPr>
      <w:docPartBody>
        <w:p w:rsidR="00DD3B7E" w:rsidRDefault="00675983" w:rsidP="00675983">
          <w:pPr>
            <w:pStyle w:val="2EDDB7B6317B4D86973DA7CBA42CED48"/>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675983"/>
    <w:rsid w:val="0085355F"/>
    <w:rsid w:val="00D65C87"/>
    <w:rsid w:val="00DD3B7E"/>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5983"/>
    <w:rPr>
      <w:color w:val="808080"/>
    </w:rPr>
  </w:style>
  <w:style w:type="paragraph" w:customStyle="1" w:styleId="99BAEB802B8749548D589F1DFFAE11D3">
    <w:name w:val="99BAEB802B8749548D589F1DFFAE11D3"/>
    <w:rsid w:val="00043AEC"/>
    <w:pPr>
      <w:spacing w:after="160" w:line="259" w:lineRule="auto"/>
    </w:pPr>
  </w:style>
  <w:style w:type="paragraph" w:customStyle="1" w:styleId="0F81E1EF997F46069219E26875C231FD">
    <w:name w:val="0F81E1EF997F46069219E26875C231FD"/>
    <w:rsid w:val="00D65C87"/>
  </w:style>
  <w:style w:type="paragraph" w:customStyle="1" w:styleId="9FF8B14DB29749F78106DC150F7D74ED">
    <w:name w:val="9FF8B14DB29749F78106DC150F7D74ED"/>
    <w:rsid w:val="00675983"/>
  </w:style>
  <w:style w:type="paragraph" w:customStyle="1" w:styleId="2EDDB7B6317B4D86973DA7CBA42CED48">
    <w:name w:val="2EDDB7B6317B4D86973DA7CBA42CED48"/>
    <w:rsid w:val="00675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2006</Words>
  <Characters>11839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4</cp:revision>
  <cp:lastPrinted>2016-12-15T15:29:00Z</cp:lastPrinted>
  <dcterms:created xsi:type="dcterms:W3CDTF">2016-12-15T15:26:00Z</dcterms:created>
  <dcterms:modified xsi:type="dcterms:W3CDTF">2017-03-24T11:54:00Z</dcterms:modified>
</cp:coreProperties>
</file>