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5507" w14:textId="77777777" w:rsidR="00815EE8" w:rsidRDefault="009B01B7" w:rsidP="004428F0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4B7AD5C" wp14:editId="75827FDB">
            <wp:simplePos x="0" y="0"/>
            <wp:positionH relativeFrom="margin">
              <wp:posOffset>-1156970</wp:posOffset>
            </wp:positionH>
            <wp:positionV relativeFrom="paragraph">
              <wp:posOffset>-882650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FE1CE" wp14:editId="21366F62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35C8B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0B421219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00BCF525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5E0CB7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951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 </w:t>
                            </w:r>
                            <w:r w:rsidR="005E0CB7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421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 242</w:t>
                            </w:r>
                          </w:p>
                          <w:p w14:paraId="6C15386C" w14:textId="77777777" w:rsidR="00842B82" w:rsidRPr="00226E6B" w:rsidRDefault="005E0CB7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951 421</w:t>
                            </w:r>
                            <w:r w:rsidR="00842B82"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 241</w:t>
                            </w:r>
                          </w:p>
                          <w:p w14:paraId="052278FB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2F48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tel: </w:t>
                      </w:r>
                      <w:r w:rsidR="005E0CB7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951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 </w:t>
                      </w:r>
                      <w:r w:rsidR="005E0CB7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421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 242</w:t>
                      </w:r>
                    </w:p>
                    <w:p w:rsidR="00842B82" w:rsidRPr="00226E6B" w:rsidRDefault="005E0CB7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951 421</w:t>
                      </w:r>
                      <w:r w:rsidR="00842B82"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 241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6AB">
        <w:t xml:space="preserve"> </w:t>
      </w:r>
    </w:p>
    <w:p w14:paraId="6684B89E" w14:textId="77777777" w:rsidR="00815EE8" w:rsidRPr="00A87987" w:rsidRDefault="00815EE8" w:rsidP="004428F0"/>
    <w:p w14:paraId="0CAB85C1" w14:textId="77777777" w:rsidR="00640F2C" w:rsidRDefault="00640F2C" w:rsidP="00640F2C">
      <w:pPr>
        <w:spacing w:before="360" w:after="0"/>
        <w:jc w:val="right"/>
      </w:pPr>
      <w:r>
        <w:t>Číslo smlouvy</w:t>
      </w:r>
      <w:r w:rsidR="00E7590F">
        <w:t xml:space="preserve"> objednatele</w:t>
      </w:r>
      <w:r>
        <w:t>:</w:t>
      </w:r>
      <w:r w:rsidR="00E7590F">
        <w:t xml:space="preserve"> </w:t>
      </w:r>
      <w:r>
        <w:t>popfk-020/25/21</w:t>
      </w:r>
    </w:p>
    <w:p w14:paraId="2B36F65C" w14:textId="77777777" w:rsidR="00E7590F" w:rsidRDefault="00E7590F" w:rsidP="00E7590F">
      <w:pPr>
        <w:spacing w:after="0"/>
        <w:jc w:val="right"/>
      </w:pPr>
      <w:r>
        <w:t>Číslo jednací:02836/SC/21</w:t>
      </w:r>
    </w:p>
    <w:p w14:paraId="7695F891" w14:textId="77777777" w:rsidR="00E7590F" w:rsidRDefault="00E7590F" w:rsidP="00E7590F">
      <w:pPr>
        <w:spacing w:after="0"/>
        <w:jc w:val="right"/>
      </w:pPr>
      <w:r>
        <w:t xml:space="preserve">Číslo smlouvy zhotovitele: </w:t>
      </w:r>
      <w:r w:rsidR="00C72719">
        <w:t>V_sml_23_2021</w:t>
      </w:r>
    </w:p>
    <w:p w14:paraId="726DC803" w14:textId="77777777" w:rsidR="00386327" w:rsidRDefault="00386327" w:rsidP="00E67EBA">
      <w:pPr>
        <w:pStyle w:val="Nadpis1"/>
        <w:rPr>
          <w:lang w:val="cs-CZ"/>
        </w:rPr>
      </w:pPr>
    </w:p>
    <w:p w14:paraId="789F064F" w14:textId="77777777" w:rsidR="00815EE8" w:rsidRDefault="00815EE8" w:rsidP="00E67EBA">
      <w:pPr>
        <w:pStyle w:val="Nadpis1"/>
      </w:pPr>
      <w:r>
        <w:t>SMLOUVA O DÍLO</w:t>
      </w:r>
    </w:p>
    <w:p w14:paraId="07C20235" w14:textId="77777777" w:rsidR="00815EE8" w:rsidRPr="00EB282C" w:rsidRDefault="00815EE8" w:rsidP="00806FD7">
      <w:pPr>
        <w:pStyle w:val="Nadpis3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14:paraId="38DB6852" w14:textId="77777777"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543DED0D" w14:textId="77777777"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14:paraId="66BBEEB3" w14:textId="77777777"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52C14735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14:paraId="5BD59199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  <w:t xml:space="preserve">ČNB </w:t>
      </w:r>
      <w:r w:rsidR="00D65DF0" w:rsidRPr="00E25709">
        <w:rPr>
          <w:sz w:val="22"/>
          <w:szCs w:val="22"/>
        </w:rPr>
        <w:t xml:space="preserve">Praha, </w:t>
      </w:r>
      <w:r w:rsidR="002320F4">
        <w:rPr>
          <w:sz w:val="22"/>
          <w:szCs w:val="22"/>
        </w:rPr>
        <w:t>č</w:t>
      </w:r>
      <w:r w:rsidR="002320F4" w:rsidRPr="00E25709">
        <w:rPr>
          <w:sz w:val="22"/>
          <w:szCs w:val="22"/>
        </w:rPr>
        <w:t xml:space="preserve">íslo </w:t>
      </w:r>
      <w:r w:rsidRPr="00E25709">
        <w:rPr>
          <w:sz w:val="22"/>
          <w:szCs w:val="22"/>
        </w:rPr>
        <w:t>účtu:</w:t>
      </w:r>
      <w:r w:rsidRPr="00E25709">
        <w:rPr>
          <w:sz w:val="22"/>
          <w:szCs w:val="22"/>
        </w:rPr>
        <w:tab/>
        <w:t>18228011/0710</w:t>
      </w:r>
    </w:p>
    <w:p w14:paraId="2B3F7027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629 335 91 </w:t>
      </w:r>
      <w:r w:rsidRPr="00E25709">
        <w:rPr>
          <w:sz w:val="22"/>
          <w:szCs w:val="22"/>
        </w:rPr>
        <w:tab/>
      </w:r>
    </w:p>
    <w:p w14:paraId="3BBE4C47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14:paraId="0E811DE8" w14:textId="77777777" w:rsidR="004641F7" w:rsidRPr="00E25709" w:rsidRDefault="004641F7" w:rsidP="004641F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41F7">
        <w:rPr>
          <w:sz w:val="22"/>
          <w:szCs w:val="22"/>
        </w:rPr>
        <w:t>RNDr</w:t>
      </w:r>
      <w:r>
        <w:rPr>
          <w:sz w:val="22"/>
          <w:szCs w:val="22"/>
        </w:rPr>
        <w:t>. Františkem Pelcem, ředitelem</w:t>
      </w:r>
    </w:p>
    <w:p w14:paraId="0A650628" w14:textId="77777777" w:rsidR="004641F7" w:rsidRPr="00E25709" w:rsidRDefault="004641F7" w:rsidP="004641F7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V rozsahu této smlouvy osoba zmocněná k jednání se zhotovitelem, k věcným úkonům a k převzetí díla: </w:t>
      </w:r>
      <w:r>
        <w:rPr>
          <w:sz w:val="22"/>
          <w:szCs w:val="22"/>
        </w:rPr>
        <w:tab/>
        <w:t>Ing. Petra Královcová</w:t>
      </w:r>
    </w:p>
    <w:p w14:paraId="60A9DAD6" w14:textId="77777777" w:rsidR="004641F7" w:rsidRPr="00E25709" w:rsidRDefault="004641F7" w:rsidP="004641F7">
      <w:pPr>
        <w:spacing w:before="0" w:after="0"/>
        <w:rPr>
          <w:sz w:val="22"/>
          <w:szCs w:val="22"/>
        </w:rPr>
      </w:pPr>
    </w:p>
    <w:p w14:paraId="6F3D2752" w14:textId="77777777" w:rsidR="004641F7" w:rsidRPr="00E25709" w:rsidRDefault="004641F7" w:rsidP="004641F7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(dále jen „objednatel”)</w:t>
      </w:r>
    </w:p>
    <w:p w14:paraId="181A5DFE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</w:p>
    <w:p w14:paraId="46948DA6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</w:p>
    <w:p w14:paraId="4C0AF1DF" w14:textId="77777777" w:rsidR="0059777D" w:rsidRDefault="002B7030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AEDC64F" w14:textId="77777777" w:rsidR="002B7030" w:rsidRPr="00E25709" w:rsidRDefault="002B7030" w:rsidP="0059777D">
      <w:pPr>
        <w:spacing w:before="0" w:after="0"/>
        <w:rPr>
          <w:sz w:val="22"/>
          <w:szCs w:val="22"/>
        </w:rPr>
      </w:pPr>
    </w:p>
    <w:p w14:paraId="6EDDBDC8" w14:textId="77777777" w:rsidR="00815EE8" w:rsidRPr="00DC60BE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DC60BE">
        <w:rPr>
          <w:spacing w:val="0"/>
          <w:sz w:val="22"/>
          <w:szCs w:val="22"/>
        </w:rPr>
        <w:t>Zhotovitel</w:t>
      </w:r>
    </w:p>
    <w:p w14:paraId="4BC68FE0" w14:textId="77777777" w:rsidR="00DC60BE" w:rsidRPr="00DC60BE" w:rsidRDefault="00DC60BE" w:rsidP="00DC60BE">
      <w:pPr>
        <w:spacing w:before="0" w:after="0"/>
        <w:rPr>
          <w:b/>
          <w:bCs/>
          <w:sz w:val="22"/>
          <w:szCs w:val="22"/>
        </w:rPr>
      </w:pPr>
      <w:r w:rsidRPr="00DC60BE">
        <w:rPr>
          <w:b/>
          <w:bCs/>
          <w:sz w:val="22"/>
          <w:szCs w:val="22"/>
        </w:rPr>
        <w:t>Výzkumný ústav meliorací a ochrany půdy, v.v.i. (VÚMOP)</w:t>
      </w:r>
    </w:p>
    <w:p w14:paraId="1B8A65B6" w14:textId="77777777" w:rsidR="00DC60BE" w:rsidRDefault="00DC60BE" w:rsidP="00DC60BE">
      <w:pPr>
        <w:spacing w:before="0" w:after="0"/>
        <w:rPr>
          <w:b/>
          <w:bCs/>
          <w:sz w:val="22"/>
          <w:szCs w:val="22"/>
        </w:rPr>
      </w:pPr>
    </w:p>
    <w:p w14:paraId="276CA8B9" w14:textId="77777777" w:rsidR="00815EE8" w:rsidRPr="00DC60BE" w:rsidRDefault="00DC60BE" w:rsidP="00DC60BE">
      <w:pPr>
        <w:spacing w:before="0" w:after="0"/>
        <w:rPr>
          <w:sz w:val="22"/>
          <w:szCs w:val="22"/>
        </w:rPr>
      </w:pPr>
      <w:r w:rsidRPr="00DC60BE">
        <w:rPr>
          <w:sz w:val="22"/>
          <w:szCs w:val="22"/>
        </w:rPr>
        <w:t>Sídlo: Žabovřeská 250, 156 27 Praha 5 - Zbraslav</w:t>
      </w:r>
    </w:p>
    <w:p w14:paraId="0E917E21" w14:textId="77777777" w:rsidR="00815EE8" w:rsidRPr="00DC60BE" w:rsidRDefault="00815EE8" w:rsidP="00BB6A16">
      <w:pPr>
        <w:spacing w:before="0" w:after="0"/>
        <w:rPr>
          <w:sz w:val="22"/>
          <w:szCs w:val="22"/>
        </w:rPr>
      </w:pPr>
      <w:r w:rsidRPr="00DC60BE">
        <w:rPr>
          <w:sz w:val="22"/>
          <w:szCs w:val="22"/>
        </w:rPr>
        <w:t>Zastoupen</w:t>
      </w:r>
      <w:r w:rsidR="00DC60BE" w:rsidRPr="00DC60BE">
        <w:rPr>
          <w:sz w:val="22"/>
          <w:szCs w:val="22"/>
        </w:rPr>
        <w:t>á: prof. Ing. Radimem Váchou, Ph.D., ředitelem</w:t>
      </w:r>
    </w:p>
    <w:p w14:paraId="7EA05EF3" w14:textId="61275020" w:rsidR="00815EE8" w:rsidRPr="00DC60BE" w:rsidRDefault="00DC60BE" w:rsidP="00DC60BE">
      <w:pPr>
        <w:spacing w:before="0" w:after="0"/>
        <w:rPr>
          <w:sz w:val="22"/>
          <w:szCs w:val="22"/>
        </w:rPr>
      </w:pPr>
      <w:r w:rsidRPr="00DC60BE">
        <w:rPr>
          <w:sz w:val="22"/>
          <w:szCs w:val="22"/>
        </w:rPr>
        <w:t xml:space="preserve">Bankovní spojení: </w:t>
      </w:r>
      <w:r w:rsidR="0052038E">
        <w:rPr>
          <w:sz w:val="22"/>
          <w:szCs w:val="22"/>
        </w:rPr>
        <w:t>xxx</w:t>
      </w:r>
      <w:r>
        <w:rPr>
          <w:sz w:val="22"/>
          <w:szCs w:val="22"/>
        </w:rPr>
        <w:t xml:space="preserve"> </w:t>
      </w:r>
      <w:r w:rsidRPr="00DC60BE">
        <w:rPr>
          <w:sz w:val="22"/>
          <w:szCs w:val="22"/>
        </w:rPr>
        <w:t>č. ú:</w:t>
      </w:r>
      <w:r w:rsidRPr="00DC60BE">
        <w:rPr>
          <w:sz w:val="22"/>
          <w:szCs w:val="22"/>
        </w:rPr>
        <w:tab/>
      </w:r>
      <w:r w:rsidR="0052038E">
        <w:rPr>
          <w:sz w:val="22"/>
          <w:szCs w:val="22"/>
        </w:rPr>
        <w:t>xxx</w:t>
      </w:r>
    </w:p>
    <w:p w14:paraId="69677B7F" w14:textId="77777777" w:rsidR="00815EE8" w:rsidRPr="00E7590F" w:rsidRDefault="00815EE8" w:rsidP="00BB6A16">
      <w:pPr>
        <w:spacing w:before="0" w:after="0"/>
        <w:rPr>
          <w:sz w:val="22"/>
          <w:szCs w:val="22"/>
        </w:rPr>
      </w:pPr>
      <w:r w:rsidRPr="00DC60BE">
        <w:rPr>
          <w:sz w:val="22"/>
          <w:szCs w:val="22"/>
        </w:rPr>
        <w:t>IČ</w:t>
      </w:r>
      <w:r w:rsidR="00ED5B31" w:rsidRPr="00DC60BE">
        <w:rPr>
          <w:sz w:val="22"/>
          <w:szCs w:val="22"/>
        </w:rPr>
        <w:t>O</w:t>
      </w:r>
      <w:r w:rsidRPr="00DC60BE">
        <w:rPr>
          <w:sz w:val="22"/>
          <w:szCs w:val="22"/>
        </w:rPr>
        <w:t>:</w:t>
      </w:r>
      <w:r w:rsidRPr="00DC60BE">
        <w:rPr>
          <w:sz w:val="22"/>
          <w:szCs w:val="22"/>
        </w:rPr>
        <w:tab/>
      </w:r>
      <w:r w:rsidR="00DC60BE" w:rsidRPr="00DC60BE">
        <w:rPr>
          <w:sz w:val="22"/>
          <w:szCs w:val="22"/>
        </w:rPr>
        <w:t xml:space="preserve"> 00027049</w:t>
      </w:r>
      <w:r w:rsidRPr="00DC60BE">
        <w:rPr>
          <w:sz w:val="22"/>
          <w:szCs w:val="22"/>
        </w:rPr>
        <w:tab/>
      </w:r>
      <w:r w:rsidRPr="00E7590F">
        <w:rPr>
          <w:sz w:val="22"/>
          <w:szCs w:val="22"/>
        </w:rPr>
        <w:t xml:space="preserve">     </w:t>
      </w:r>
      <w:r w:rsidRPr="00E7590F">
        <w:rPr>
          <w:sz w:val="22"/>
          <w:szCs w:val="22"/>
        </w:rPr>
        <w:tab/>
      </w:r>
      <w:r w:rsidRPr="00E7590F">
        <w:rPr>
          <w:sz w:val="22"/>
          <w:szCs w:val="22"/>
        </w:rPr>
        <w:tab/>
      </w:r>
      <w:r w:rsidRPr="00E7590F">
        <w:rPr>
          <w:sz w:val="22"/>
          <w:szCs w:val="22"/>
        </w:rPr>
        <w:tab/>
      </w:r>
      <w:r w:rsidRPr="00E7590F">
        <w:rPr>
          <w:sz w:val="22"/>
          <w:szCs w:val="22"/>
        </w:rPr>
        <w:tab/>
      </w:r>
    </w:p>
    <w:p w14:paraId="41F9B4A4" w14:textId="77777777" w:rsidR="00815EE8" w:rsidRPr="00DC60BE" w:rsidRDefault="00B113F9" w:rsidP="00B113F9">
      <w:pPr>
        <w:spacing w:before="0" w:after="0"/>
        <w:rPr>
          <w:sz w:val="22"/>
          <w:szCs w:val="22"/>
        </w:rPr>
      </w:pPr>
      <w:r w:rsidRPr="00E7590F">
        <w:rPr>
          <w:sz w:val="22"/>
          <w:szCs w:val="22"/>
        </w:rPr>
        <w:t>DIČ:</w:t>
      </w:r>
      <w:r w:rsidRPr="00E7590F">
        <w:rPr>
          <w:sz w:val="22"/>
          <w:szCs w:val="22"/>
        </w:rPr>
        <w:tab/>
      </w:r>
      <w:r w:rsidR="00DC60BE" w:rsidRPr="00E7590F">
        <w:rPr>
          <w:sz w:val="22"/>
          <w:szCs w:val="22"/>
        </w:rPr>
        <w:t xml:space="preserve"> CZ00027049</w:t>
      </w:r>
      <w:r w:rsidRPr="00DC60BE">
        <w:rPr>
          <w:sz w:val="22"/>
          <w:szCs w:val="22"/>
        </w:rPr>
        <w:tab/>
      </w:r>
      <w:r w:rsidRPr="00DC60BE">
        <w:rPr>
          <w:sz w:val="22"/>
          <w:szCs w:val="22"/>
        </w:rPr>
        <w:tab/>
        <w:t xml:space="preserve">  </w:t>
      </w:r>
      <w:r w:rsidR="00815EE8" w:rsidRPr="00DC60BE">
        <w:rPr>
          <w:sz w:val="22"/>
          <w:szCs w:val="22"/>
        </w:rPr>
        <w:t xml:space="preserve"> </w:t>
      </w:r>
    </w:p>
    <w:p w14:paraId="2393DAEF" w14:textId="77777777" w:rsidR="00DC60BE" w:rsidRPr="00DC60BE" w:rsidRDefault="00DC60BE" w:rsidP="00D67E8C">
      <w:pPr>
        <w:spacing w:before="0" w:after="0"/>
        <w:rPr>
          <w:sz w:val="22"/>
          <w:szCs w:val="22"/>
        </w:rPr>
      </w:pPr>
      <w:r w:rsidRPr="00DC60BE">
        <w:rPr>
          <w:sz w:val="22"/>
          <w:szCs w:val="22"/>
        </w:rPr>
        <w:t xml:space="preserve">zapsána v Rejstříku veřejných výzkumných institucí vedeném MŠMT </w:t>
      </w:r>
    </w:p>
    <w:p w14:paraId="7A42D71E" w14:textId="212837AE" w:rsidR="00D67E8C" w:rsidRPr="00DC60BE" w:rsidRDefault="007B113D" w:rsidP="00D67E8C">
      <w:pPr>
        <w:spacing w:before="0" w:after="0"/>
        <w:rPr>
          <w:sz w:val="22"/>
          <w:szCs w:val="22"/>
        </w:rPr>
      </w:pPr>
      <w:r w:rsidRPr="00DC60BE">
        <w:rPr>
          <w:sz w:val="22"/>
          <w:szCs w:val="22"/>
        </w:rPr>
        <w:t>V rozsahu této smlouvy osoba zmocněná k jednání s objednatelem:</w:t>
      </w:r>
      <w:r w:rsidR="00DC60BE">
        <w:rPr>
          <w:sz w:val="22"/>
          <w:szCs w:val="22"/>
        </w:rPr>
        <w:t xml:space="preserve"> Ing. Petr Fučík, Ph.D</w:t>
      </w:r>
      <w:r w:rsidR="00E7590F">
        <w:rPr>
          <w:sz w:val="22"/>
          <w:szCs w:val="22"/>
        </w:rPr>
        <w:t>.</w:t>
      </w:r>
      <w:r w:rsidR="00DC60BE">
        <w:rPr>
          <w:sz w:val="22"/>
          <w:szCs w:val="22"/>
        </w:rPr>
        <w:t>,</w:t>
      </w:r>
      <w:r w:rsidR="00534F16">
        <w:rPr>
          <w:sz w:val="22"/>
          <w:szCs w:val="22"/>
        </w:rPr>
        <w:t xml:space="preserve"> </w:t>
      </w:r>
      <w:r w:rsidR="00DC60BE">
        <w:rPr>
          <w:sz w:val="22"/>
          <w:szCs w:val="22"/>
        </w:rPr>
        <w:t xml:space="preserve">tel: </w:t>
      </w:r>
      <w:r w:rsidR="0052038E">
        <w:rPr>
          <w:sz w:val="22"/>
          <w:szCs w:val="22"/>
        </w:rPr>
        <w:t>xxx</w:t>
      </w:r>
      <w:r w:rsidRPr="00DC60BE">
        <w:rPr>
          <w:sz w:val="22"/>
          <w:szCs w:val="22"/>
        </w:rPr>
        <w:t>, email</w:t>
      </w:r>
      <w:r w:rsidR="00D67E8C" w:rsidRPr="00DC60BE">
        <w:rPr>
          <w:sz w:val="22"/>
          <w:szCs w:val="22"/>
        </w:rPr>
        <w:t xml:space="preserve">: </w:t>
      </w:r>
      <w:r w:rsidR="0052038E">
        <w:rPr>
          <w:sz w:val="22"/>
          <w:szCs w:val="22"/>
        </w:rPr>
        <w:t>xxx</w:t>
      </w:r>
    </w:p>
    <w:p w14:paraId="714380FF" w14:textId="77777777" w:rsidR="00D67E8C" w:rsidRPr="00DC60BE" w:rsidRDefault="00D67E8C" w:rsidP="00BB6A16">
      <w:pPr>
        <w:spacing w:before="0" w:after="0"/>
        <w:rPr>
          <w:sz w:val="22"/>
          <w:szCs w:val="22"/>
        </w:rPr>
      </w:pPr>
    </w:p>
    <w:p w14:paraId="45B8B471" w14:textId="77777777" w:rsidR="002D2BDA" w:rsidRPr="00E25709" w:rsidRDefault="00815EE8" w:rsidP="002D2BDA">
      <w:pPr>
        <w:spacing w:before="0" w:after="0"/>
        <w:rPr>
          <w:sz w:val="22"/>
          <w:szCs w:val="22"/>
        </w:rPr>
      </w:pPr>
      <w:r w:rsidRPr="00DC60BE">
        <w:rPr>
          <w:sz w:val="22"/>
          <w:szCs w:val="22"/>
        </w:rPr>
        <w:t xml:space="preserve">(dále jen </w:t>
      </w:r>
      <w:r w:rsidR="00805A0F" w:rsidRPr="00DC60BE">
        <w:rPr>
          <w:sz w:val="22"/>
          <w:szCs w:val="22"/>
        </w:rPr>
        <w:t>„</w:t>
      </w:r>
      <w:r w:rsidRPr="00DC60BE">
        <w:rPr>
          <w:sz w:val="22"/>
          <w:szCs w:val="22"/>
        </w:rPr>
        <w:t>zhotovitel”)</w:t>
      </w:r>
      <w:r w:rsidRPr="00E25709">
        <w:rPr>
          <w:sz w:val="22"/>
          <w:szCs w:val="22"/>
        </w:rPr>
        <w:t xml:space="preserve"> </w:t>
      </w:r>
    </w:p>
    <w:p w14:paraId="59EF2BFD" w14:textId="77777777" w:rsidR="002D2BDA" w:rsidRPr="00E25709" w:rsidRDefault="009A1811" w:rsidP="002D2BD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 xml:space="preserve">Předmět smlouvy </w:t>
      </w:r>
    </w:p>
    <w:p w14:paraId="47777A0D" w14:textId="77777777" w:rsidR="00FD7C77" w:rsidRPr="00EB282C" w:rsidRDefault="00386327" w:rsidP="00E25709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B282C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EB282C">
        <w:rPr>
          <w:b w:val="0"/>
          <w:spacing w:val="0"/>
          <w:sz w:val="22"/>
          <w:szCs w:val="22"/>
        </w:rPr>
        <w:t xml:space="preserve"> provést </w:t>
      </w:r>
      <w:r w:rsidR="00B113F9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EB282C">
        <w:rPr>
          <w:b w:val="0"/>
          <w:spacing w:val="0"/>
          <w:sz w:val="22"/>
          <w:szCs w:val="22"/>
        </w:rPr>
        <w:t>dílo specifikované v</w:t>
      </w:r>
      <w:r w:rsidR="0030584C" w:rsidRPr="00EB282C">
        <w:rPr>
          <w:b w:val="0"/>
          <w:spacing w:val="0"/>
          <w:sz w:val="22"/>
          <w:szCs w:val="22"/>
        </w:rPr>
        <w:t> čl.</w:t>
      </w:r>
      <w:r w:rsidR="00FD7C77" w:rsidRPr="00EB282C">
        <w:rPr>
          <w:b w:val="0"/>
          <w:spacing w:val="0"/>
          <w:sz w:val="22"/>
          <w:szCs w:val="22"/>
        </w:rPr>
        <w:t xml:space="preserve"> 2.</w:t>
      </w:r>
      <w:r w:rsidR="004C6E10" w:rsidRPr="00EB282C">
        <w:rPr>
          <w:b w:val="0"/>
          <w:spacing w:val="0"/>
          <w:sz w:val="22"/>
          <w:szCs w:val="22"/>
        </w:rPr>
        <w:t>2</w:t>
      </w:r>
      <w:r w:rsidR="00FD7C77" w:rsidRPr="00EB282C">
        <w:rPr>
          <w:b w:val="0"/>
          <w:spacing w:val="0"/>
          <w:sz w:val="22"/>
          <w:szCs w:val="22"/>
        </w:rPr>
        <w:t xml:space="preserve"> této sm</w:t>
      </w:r>
      <w:r w:rsidRPr="00EB282C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EB282C">
        <w:rPr>
          <w:b w:val="0"/>
          <w:spacing w:val="0"/>
          <w:sz w:val="22"/>
          <w:szCs w:val="22"/>
        </w:rPr>
        <w:t xml:space="preserve">dohodnutou </w:t>
      </w:r>
      <w:r w:rsidRPr="00EB282C">
        <w:rPr>
          <w:b w:val="0"/>
          <w:spacing w:val="0"/>
          <w:sz w:val="22"/>
          <w:szCs w:val="22"/>
        </w:rPr>
        <w:t>cenu</w:t>
      </w:r>
      <w:r w:rsidR="00FD7C77" w:rsidRPr="00EB282C">
        <w:rPr>
          <w:b w:val="0"/>
          <w:spacing w:val="0"/>
          <w:sz w:val="22"/>
          <w:szCs w:val="22"/>
        </w:rPr>
        <w:t xml:space="preserve">. </w:t>
      </w:r>
    </w:p>
    <w:p w14:paraId="4D922933" w14:textId="77777777" w:rsidR="004641F7" w:rsidRDefault="00386327" w:rsidP="004641F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641F7">
        <w:rPr>
          <w:b w:val="0"/>
          <w:spacing w:val="0"/>
          <w:sz w:val="22"/>
          <w:szCs w:val="22"/>
        </w:rPr>
        <w:t xml:space="preserve">Dílem se rozumí: </w:t>
      </w:r>
      <w:r w:rsidR="007B113D" w:rsidRPr="00B63199">
        <w:rPr>
          <w:b w:val="0"/>
          <w:spacing w:val="0"/>
          <w:sz w:val="22"/>
          <w:szCs w:val="22"/>
        </w:rPr>
        <w:t xml:space="preserve">Vypracování </w:t>
      </w:r>
      <w:r w:rsidR="007B113D">
        <w:rPr>
          <w:spacing w:val="0"/>
          <w:sz w:val="22"/>
          <w:szCs w:val="22"/>
        </w:rPr>
        <w:t>s</w:t>
      </w:r>
      <w:r w:rsidR="007B113D" w:rsidRPr="001E479C">
        <w:rPr>
          <w:spacing w:val="0"/>
          <w:sz w:val="22"/>
          <w:szCs w:val="22"/>
        </w:rPr>
        <w:t xml:space="preserve">tudie </w:t>
      </w:r>
      <w:r w:rsidR="0030559B" w:rsidRPr="001E479C">
        <w:rPr>
          <w:spacing w:val="0"/>
          <w:sz w:val="22"/>
          <w:szCs w:val="22"/>
        </w:rPr>
        <w:t>proveditelnosti opatření vedoucích ke zlepšení kvality vody na vybraných vodních tocích v CHKO Křivoklátsko, CHKO Český kras a CHKO Brdy</w:t>
      </w:r>
      <w:r w:rsidR="005012B4">
        <w:rPr>
          <w:b w:val="0"/>
          <w:spacing w:val="0"/>
          <w:sz w:val="22"/>
          <w:szCs w:val="22"/>
        </w:rPr>
        <w:t>. Podrobnější specifikace díla je uvedena v příloze č. 1.</w:t>
      </w:r>
    </w:p>
    <w:p w14:paraId="7B43799E" w14:textId="77777777" w:rsidR="004641F7" w:rsidRPr="004641F7" w:rsidRDefault="004641F7" w:rsidP="004641F7">
      <w:pPr>
        <w:pStyle w:val="nadpismj"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     </w:t>
      </w:r>
      <w:r w:rsidR="0030584C">
        <w:rPr>
          <w:b w:val="0"/>
          <w:spacing w:val="0"/>
          <w:sz w:val="22"/>
          <w:szCs w:val="22"/>
        </w:rPr>
        <w:t>(dále jen „dílo“)</w:t>
      </w:r>
      <w:r w:rsidRPr="004641F7">
        <w:rPr>
          <w:b w:val="0"/>
          <w:spacing w:val="0"/>
          <w:sz w:val="22"/>
          <w:szCs w:val="22"/>
        </w:rPr>
        <w:t xml:space="preserve"> </w:t>
      </w:r>
    </w:p>
    <w:p w14:paraId="669D9869" w14:textId="77777777" w:rsidR="00FD7C77" w:rsidRPr="00E25709" w:rsidRDefault="00FD7C77" w:rsidP="004641F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zhotovitel vázán pokyny objednatele. </w:t>
      </w:r>
    </w:p>
    <w:p w14:paraId="46ECD148" w14:textId="77777777" w:rsidR="00386327" w:rsidRPr="0030584C" w:rsidRDefault="0059777D" w:rsidP="00E313F7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je oprávněn </w:t>
      </w:r>
      <w:r w:rsidR="00386327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>
        <w:rPr>
          <w:b w:val="0"/>
          <w:spacing w:val="0"/>
          <w:sz w:val="22"/>
          <w:szCs w:val="22"/>
        </w:rPr>
        <w:t xml:space="preserve"> v dosud neprovedené části</w:t>
      </w:r>
      <w:r w:rsidR="00386327">
        <w:rPr>
          <w:b w:val="0"/>
          <w:spacing w:val="0"/>
          <w:sz w:val="22"/>
          <w:szCs w:val="22"/>
        </w:rPr>
        <w:t>,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C40AB3">
        <w:rPr>
          <w:b w:val="0"/>
          <w:spacing w:val="0"/>
          <w:sz w:val="22"/>
          <w:szCs w:val="22"/>
        </w:rPr>
        <w:t xml:space="preserve">a to </w:t>
      </w:r>
      <w:r w:rsidRPr="00E25709">
        <w:rPr>
          <w:b w:val="0"/>
          <w:spacing w:val="0"/>
          <w:sz w:val="22"/>
          <w:szCs w:val="22"/>
        </w:rPr>
        <w:t>především s ohledem na přidělování finančních prostředků</w:t>
      </w:r>
      <w:r w:rsidR="00E313F7">
        <w:rPr>
          <w:b w:val="0"/>
          <w:spacing w:val="0"/>
          <w:sz w:val="22"/>
          <w:szCs w:val="22"/>
        </w:rPr>
        <w:t xml:space="preserve"> o</w:t>
      </w:r>
      <w:r w:rsidR="00C40AB3">
        <w:rPr>
          <w:b w:val="0"/>
          <w:spacing w:val="0"/>
          <w:sz w:val="22"/>
          <w:szCs w:val="22"/>
        </w:rPr>
        <w:t xml:space="preserve">bjednateli </w:t>
      </w:r>
      <w:r w:rsidRPr="00E25709">
        <w:rPr>
          <w:b w:val="0"/>
          <w:spacing w:val="0"/>
          <w:sz w:val="22"/>
          <w:szCs w:val="22"/>
        </w:rPr>
        <w:t>ze státníh</w:t>
      </w:r>
      <w:r w:rsidR="00386327">
        <w:rPr>
          <w:b w:val="0"/>
          <w:spacing w:val="0"/>
          <w:sz w:val="22"/>
          <w:szCs w:val="22"/>
        </w:rPr>
        <w:t>o rozpočtu</w:t>
      </w:r>
      <w:r w:rsidRPr="00E25709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14:paraId="06258888" w14:textId="77777777" w:rsidR="00AF5ED0" w:rsidRPr="00E25709" w:rsidRDefault="009A1811" w:rsidP="00E313F7">
      <w:pPr>
        <w:pStyle w:val="nadpismj"/>
        <w:keepNext w:val="0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14:paraId="68F386EC" w14:textId="77777777" w:rsidR="0059777D" w:rsidRPr="00E25709" w:rsidRDefault="0059777D" w:rsidP="00E313F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14:paraId="618BEA71" w14:textId="5DC03D1B" w:rsidR="0059777D" w:rsidRPr="008E2697" w:rsidRDefault="0059777D" w:rsidP="00E313F7">
      <w:pPr>
        <w:pStyle w:val="Odstavecseseznamem"/>
        <w:keepLines/>
        <w:ind w:left="454"/>
        <w:jc w:val="both"/>
        <w:rPr>
          <w:sz w:val="22"/>
          <w:szCs w:val="22"/>
        </w:rPr>
      </w:pPr>
      <w:r w:rsidRPr="008E2697">
        <w:rPr>
          <w:sz w:val="22"/>
          <w:szCs w:val="22"/>
        </w:rPr>
        <w:t>Cena bez DPH:</w:t>
      </w:r>
      <w:r w:rsidR="00DC60BE" w:rsidRPr="008E2697">
        <w:rPr>
          <w:sz w:val="22"/>
          <w:szCs w:val="22"/>
        </w:rPr>
        <w:t xml:space="preserve"> </w:t>
      </w:r>
      <w:r w:rsidR="002B3FB2">
        <w:rPr>
          <w:sz w:val="22"/>
          <w:szCs w:val="22"/>
        </w:rPr>
        <w:tab/>
      </w:r>
      <w:r w:rsidR="002B3FB2">
        <w:rPr>
          <w:sz w:val="22"/>
          <w:szCs w:val="22"/>
        </w:rPr>
        <w:tab/>
      </w:r>
      <w:r w:rsidR="008E2697" w:rsidRPr="008E2697">
        <w:rPr>
          <w:sz w:val="22"/>
          <w:szCs w:val="22"/>
        </w:rPr>
        <w:t>9</w:t>
      </w:r>
      <w:r w:rsidR="00A2093A">
        <w:rPr>
          <w:sz w:val="22"/>
          <w:szCs w:val="22"/>
        </w:rPr>
        <w:t>9</w:t>
      </w:r>
      <w:r w:rsidR="00D37B75">
        <w:rPr>
          <w:sz w:val="22"/>
          <w:szCs w:val="22"/>
        </w:rPr>
        <w:t>4</w:t>
      </w:r>
      <w:r w:rsidR="002B3FB2">
        <w:rPr>
          <w:sz w:val="22"/>
          <w:szCs w:val="22"/>
        </w:rPr>
        <w:t> </w:t>
      </w:r>
      <w:r w:rsidR="008E2697" w:rsidRPr="008E2697">
        <w:rPr>
          <w:sz w:val="22"/>
          <w:szCs w:val="22"/>
        </w:rPr>
        <w:t>000</w:t>
      </w:r>
      <w:r w:rsidR="002B3FB2">
        <w:rPr>
          <w:sz w:val="22"/>
          <w:szCs w:val="22"/>
        </w:rPr>
        <w:t>,- Kč</w:t>
      </w:r>
    </w:p>
    <w:p w14:paraId="4FADE1AB" w14:textId="419A0F41" w:rsidR="0059777D" w:rsidRPr="008E2697" w:rsidRDefault="0059777D" w:rsidP="00E313F7">
      <w:pPr>
        <w:pStyle w:val="Odstavecseseznamem"/>
        <w:keepLines/>
        <w:ind w:left="454"/>
        <w:jc w:val="both"/>
        <w:rPr>
          <w:sz w:val="22"/>
          <w:szCs w:val="22"/>
        </w:rPr>
      </w:pPr>
      <w:r w:rsidRPr="008E2697">
        <w:rPr>
          <w:sz w:val="22"/>
          <w:szCs w:val="22"/>
        </w:rPr>
        <w:t>DPH 21%:</w:t>
      </w:r>
      <w:r w:rsidR="008E2697" w:rsidRPr="008E2697">
        <w:rPr>
          <w:sz w:val="22"/>
          <w:szCs w:val="22"/>
        </w:rPr>
        <w:t xml:space="preserve"> </w:t>
      </w:r>
      <w:r w:rsidR="002B3FB2">
        <w:rPr>
          <w:sz w:val="22"/>
          <w:szCs w:val="22"/>
        </w:rPr>
        <w:tab/>
      </w:r>
      <w:r w:rsidR="002B3FB2">
        <w:rPr>
          <w:sz w:val="22"/>
          <w:szCs w:val="22"/>
        </w:rPr>
        <w:tab/>
      </w:r>
      <w:r w:rsidR="002B3FB2">
        <w:rPr>
          <w:sz w:val="22"/>
          <w:szCs w:val="22"/>
        </w:rPr>
        <w:tab/>
      </w:r>
      <w:r w:rsidR="00A2093A">
        <w:rPr>
          <w:sz w:val="22"/>
          <w:szCs w:val="22"/>
        </w:rPr>
        <w:t>208</w:t>
      </w:r>
      <w:r w:rsidR="00D37B75">
        <w:rPr>
          <w:sz w:val="22"/>
          <w:szCs w:val="22"/>
        </w:rPr>
        <w:t xml:space="preserve"> </w:t>
      </w:r>
      <w:r w:rsidR="00A2093A">
        <w:rPr>
          <w:sz w:val="22"/>
          <w:szCs w:val="22"/>
        </w:rPr>
        <w:t>740</w:t>
      </w:r>
      <w:r w:rsidR="002B3FB2">
        <w:rPr>
          <w:sz w:val="22"/>
          <w:szCs w:val="22"/>
        </w:rPr>
        <w:t>,- Kč</w:t>
      </w:r>
      <w:r w:rsidRPr="008E2697">
        <w:rPr>
          <w:sz w:val="22"/>
          <w:szCs w:val="22"/>
        </w:rPr>
        <w:tab/>
      </w:r>
    </w:p>
    <w:p w14:paraId="5CB7372F" w14:textId="38A944E1" w:rsidR="0059777D" w:rsidRPr="008E2697" w:rsidRDefault="0059777D" w:rsidP="00E313F7">
      <w:pPr>
        <w:pStyle w:val="Odstavecseseznamem"/>
        <w:keepLines/>
        <w:ind w:left="454"/>
        <w:jc w:val="both"/>
        <w:rPr>
          <w:sz w:val="22"/>
          <w:szCs w:val="22"/>
        </w:rPr>
      </w:pPr>
      <w:r w:rsidRPr="008E2697">
        <w:rPr>
          <w:sz w:val="22"/>
          <w:szCs w:val="22"/>
        </w:rPr>
        <w:t xml:space="preserve">Cena včetně DPH: </w:t>
      </w:r>
      <w:r w:rsidR="002B3FB2">
        <w:rPr>
          <w:sz w:val="22"/>
          <w:szCs w:val="22"/>
        </w:rPr>
        <w:t xml:space="preserve">    </w:t>
      </w:r>
      <w:r w:rsidR="00A2093A">
        <w:rPr>
          <w:sz w:val="22"/>
          <w:szCs w:val="22"/>
        </w:rPr>
        <w:t>1 202</w:t>
      </w:r>
      <w:r w:rsidR="00D37B75">
        <w:rPr>
          <w:sz w:val="22"/>
          <w:szCs w:val="22"/>
        </w:rPr>
        <w:t xml:space="preserve"> </w:t>
      </w:r>
      <w:r w:rsidR="00A2093A">
        <w:rPr>
          <w:sz w:val="22"/>
          <w:szCs w:val="22"/>
        </w:rPr>
        <w:t>740</w:t>
      </w:r>
      <w:r w:rsidR="002B3FB2">
        <w:rPr>
          <w:sz w:val="22"/>
          <w:szCs w:val="22"/>
        </w:rPr>
        <w:t>,- Kč</w:t>
      </w:r>
    </w:p>
    <w:p w14:paraId="7BCCECA6" w14:textId="77777777" w:rsidR="00805A0F" w:rsidRPr="00E25709" w:rsidRDefault="0059777D" w:rsidP="00E313F7">
      <w:pPr>
        <w:pStyle w:val="Odstavecseseznamem"/>
        <w:keepLines/>
        <w:ind w:left="454"/>
        <w:jc w:val="both"/>
        <w:rPr>
          <w:b/>
          <w:bCs/>
          <w:sz w:val="22"/>
          <w:szCs w:val="22"/>
        </w:rPr>
      </w:pPr>
      <w:r w:rsidRPr="008E2697">
        <w:rPr>
          <w:sz w:val="22"/>
          <w:szCs w:val="22"/>
        </w:rPr>
        <w:t>Zhotovitel je/</w:t>
      </w:r>
      <w:r w:rsidRPr="008E2697">
        <w:rPr>
          <w:strike/>
          <w:sz w:val="22"/>
          <w:szCs w:val="22"/>
        </w:rPr>
        <w:t>není</w:t>
      </w:r>
      <w:r w:rsidRPr="008E2697">
        <w:rPr>
          <w:sz w:val="22"/>
          <w:szCs w:val="22"/>
        </w:rPr>
        <w:t xml:space="preserve"> plátcem DPH.</w:t>
      </w:r>
      <w:r w:rsidRPr="00E25709">
        <w:rPr>
          <w:sz w:val="22"/>
          <w:szCs w:val="22"/>
        </w:rPr>
        <w:tab/>
      </w:r>
    </w:p>
    <w:p w14:paraId="7F9F8FB1" w14:textId="77777777" w:rsidR="0059777D" w:rsidRPr="00E25709" w:rsidRDefault="0022272D" w:rsidP="00E313F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Dohodnutá c</w:t>
      </w:r>
      <w:r w:rsidR="0059777D" w:rsidRPr="00E25709">
        <w:rPr>
          <w:b w:val="0"/>
          <w:spacing w:val="0"/>
          <w:sz w:val="22"/>
          <w:szCs w:val="22"/>
        </w:rPr>
        <w:t>ena je stanovena jako nejvýše přípustná. Ke změně může dojít pouze při změně zákonných sazeb DPH.</w:t>
      </w:r>
    </w:p>
    <w:p w14:paraId="27586F04" w14:textId="77777777" w:rsidR="00464841" w:rsidRPr="00E25709" w:rsidRDefault="00464841" w:rsidP="00E313F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Veškeré náklady vzniklé zhotoviteli v souvislosti s </w:t>
      </w:r>
      <w:r w:rsidR="00DA735A">
        <w:rPr>
          <w:b w:val="0"/>
          <w:spacing w:val="0"/>
          <w:sz w:val="22"/>
          <w:szCs w:val="22"/>
        </w:rPr>
        <w:t>prováděním díla jsou zahrnuty v</w:t>
      </w:r>
      <w:r w:rsidRPr="00E25709">
        <w:rPr>
          <w:b w:val="0"/>
          <w:spacing w:val="0"/>
          <w:sz w:val="22"/>
          <w:szCs w:val="22"/>
        </w:rPr>
        <w:t xml:space="preserve"> ceně díla.</w:t>
      </w:r>
      <w:r w:rsidR="00D127CD" w:rsidRPr="00E25709">
        <w:rPr>
          <w:b w:val="0"/>
          <w:spacing w:val="0"/>
          <w:sz w:val="22"/>
          <w:szCs w:val="22"/>
        </w:rPr>
        <w:t xml:space="preserve"> </w:t>
      </w:r>
    </w:p>
    <w:p w14:paraId="06A7ADB8" w14:textId="77777777" w:rsidR="00FF2E8C" w:rsidRPr="00240DC4" w:rsidRDefault="00DA735A" w:rsidP="00E313F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E25709">
        <w:rPr>
          <w:b w:val="0"/>
          <w:spacing w:val="0"/>
          <w:sz w:val="22"/>
          <w:szCs w:val="22"/>
        </w:rPr>
        <w:t>po</w:t>
      </w:r>
      <w:r w:rsidR="00F63A47" w:rsidRPr="00E25709">
        <w:rPr>
          <w:b w:val="0"/>
          <w:spacing w:val="0"/>
          <w:sz w:val="22"/>
          <w:szCs w:val="22"/>
        </w:rPr>
        <w:t xml:space="preserve"> </w:t>
      </w:r>
      <w:r w:rsidR="00FF5484">
        <w:rPr>
          <w:b w:val="0"/>
          <w:spacing w:val="0"/>
          <w:sz w:val="22"/>
          <w:szCs w:val="22"/>
        </w:rPr>
        <w:t>provedení</w:t>
      </w:r>
      <w:r w:rsidR="00F63A47" w:rsidRPr="00E25709">
        <w:rPr>
          <w:b w:val="0"/>
          <w:spacing w:val="0"/>
          <w:sz w:val="22"/>
          <w:szCs w:val="22"/>
        </w:rPr>
        <w:t xml:space="preserve"> díla. </w:t>
      </w:r>
      <w:r w:rsidR="00D63F14" w:rsidRPr="00E25709">
        <w:rPr>
          <w:b w:val="0"/>
          <w:spacing w:val="0"/>
          <w:sz w:val="22"/>
          <w:szCs w:val="22"/>
        </w:rPr>
        <w:t>Zhotovitel je povinen daňový doklad</w:t>
      </w:r>
      <w:r>
        <w:rPr>
          <w:b w:val="0"/>
          <w:spacing w:val="0"/>
          <w:sz w:val="22"/>
          <w:szCs w:val="22"/>
        </w:rPr>
        <w:t xml:space="preserve"> (fakturu)</w:t>
      </w:r>
      <w:r w:rsidR="00D63F14" w:rsidRPr="00E25709">
        <w:rPr>
          <w:b w:val="0"/>
          <w:spacing w:val="0"/>
          <w:sz w:val="22"/>
          <w:szCs w:val="22"/>
        </w:rPr>
        <w:t xml:space="preserve"> vystavit a doručit objednateli</w:t>
      </w:r>
      <w:r>
        <w:rPr>
          <w:b w:val="0"/>
          <w:spacing w:val="0"/>
          <w:sz w:val="22"/>
          <w:szCs w:val="22"/>
        </w:rPr>
        <w:t xml:space="preserve"> nejpozději do 15</w:t>
      </w:r>
      <w:r w:rsidR="004C6E10" w:rsidRPr="00E25709">
        <w:rPr>
          <w:b w:val="0"/>
          <w:spacing w:val="0"/>
          <w:sz w:val="22"/>
          <w:szCs w:val="22"/>
        </w:rPr>
        <w:t xml:space="preserve"> pracovních dnů </w:t>
      </w:r>
      <w:r w:rsidR="00525F04">
        <w:rPr>
          <w:b w:val="0"/>
          <w:spacing w:val="0"/>
          <w:sz w:val="22"/>
          <w:szCs w:val="22"/>
        </w:rPr>
        <w:t>po předání a převzetí díla</w:t>
      </w:r>
      <w:r w:rsidR="00B113F9">
        <w:rPr>
          <w:b w:val="0"/>
          <w:spacing w:val="0"/>
          <w:sz w:val="22"/>
          <w:szCs w:val="22"/>
        </w:rPr>
        <w:t xml:space="preserve"> </w:t>
      </w:r>
      <w:r w:rsidR="004C6E10" w:rsidRPr="00E25709">
        <w:rPr>
          <w:b w:val="0"/>
          <w:spacing w:val="0"/>
          <w:sz w:val="22"/>
          <w:szCs w:val="22"/>
        </w:rPr>
        <w:t xml:space="preserve">na základě </w:t>
      </w:r>
      <w:r>
        <w:rPr>
          <w:b w:val="0"/>
          <w:spacing w:val="0"/>
          <w:sz w:val="22"/>
          <w:szCs w:val="22"/>
        </w:rPr>
        <w:t>předávacího protokolu</w:t>
      </w:r>
      <w:r w:rsidR="004C6E10" w:rsidRPr="00E25709">
        <w:rPr>
          <w:b w:val="0"/>
          <w:spacing w:val="0"/>
          <w:sz w:val="22"/>
          <w:szCs w:val="22"/>
        </w:rPr>
        <w:t xml:space="preserve"> </w:t>
      </w:r>
      <w:r w:rsidR="00D63F14" w:rsidRPr="00E25709">
        <w:rPr>
          <w:b w:val="0"/>
          <w:spacing w:val="0"/>
          <w:sz w:val="22"/>
          <w:szCs w:val="22"/>
        </w:rPr>
        <w:t>na adresu:</w:t>
      </w:r>
      <w:r w:rsidR="004C6E10" w:rsidRPr="00E25709">
        <w:rPr>
          <w:sz w:val="22"/>
          <w:szCs w:val="22"/>
        </w:rPr>
        <w:t xml:space="preserve"> </w:t>
      </w:r>
      <w:r w:rsidR="00FF2E8C" w:rsidRPr="00240DC4">
        <w:rPr>
          <w:sz w:val="22"/>
          <w:szCs w:val="22"/>
        </w:rPr>
        <w:t>Regionální pracoviště Střední Čechy, Podbabská 2582/30, 160 00 Praha 6</w:t>
      </w:r>
    </w:p>
    <w:p w14:paraId="69C02756" w14:textId="77777777" w:rsidR="009A1811" w:rsidRPr="00E25709" w:rsidRDefault="00DA735A" w:rsidP="00E313F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Daňový doklad (faktura) </w:t>
      </w:r>
      <w:r w:rsidR="009A1811" w:rsidRPr="00E25709">
        <w:rPr>
          <w:b w:val="0"/>
          <w:spacing w:val="0"/>
          <w:sz w:val="22"/>
          <w:szCs w:val="22"/>
        </w:rPr>
        <w:t>musí mít náležitosti</w:t>
      </w:r>
      <w:r w:rsidR="00520C25">
        <w:rPr>
          <w:b w:val="0"/>
          <w:spacing w:val="0"/>
          <w:sz w:val="22"/>
          <w:szCs w:val="22"/>
        </w:rPr>
        <w:t xml:space="preserve"> daňového </w:t>
      </w:r>
      <w:r w:rsidR="00520C25" w:rsidRPr="00520C25">
        <w:rPr>
          <w:b w:val="0"/>
          <w:spacing w:val="0"/>
          <w:sz w:val="22"/>
          <w:szCs w:val="22"/>
        </w:rPr>
        <w:t>resp. účetního dokladu podle platných obecně závazných právních předpisů</w:t>
      </w:r>
      <w:r w:rsidR="00520C25">
        <w:rPr>
          <w:b w:val="0"/>
          <w:spacing w:val="0"/>
          <w:sz w:val="22"/>
          <w:szCs w:val="22"/>
        </w:rPr>
        <w:t>;</w:t>
      </w:r>
      <w:r w:rsidR="009A1811" w:rsidRPr="00E25709">
        <w:rPr>
          <w:b w:val="0"/>
          <w:spacing w:val="0"/>
          <w:sz w:val="22"/>
          <w:szCs w:val="22"/>
        </w:rPr>
        <w:t xml:space="preserve"> označení daňového dokladu </w:t>
      </w:r>
      <w:r>
        <w:rPr>
          <w:b w:val="0"/>
          <w:spacing w:val="0"/>
          <w:sz w:val="22"/>
          <w:szCs w:val="22"/>
        </w:rPr>
        <w:t xml:space="preserve">(faktury) </w:t>
      </w:r>
      <w:r w:rsidR="009A1811" w:rsidRPr="00E25709">
        <w:rPr>
          <w:b w:val="0"/>
          <w:spacing w:val="0"/>
          <w:sz w:val="22"/>
          <w:szCs w:val="22"/>
        </w:rPr>
        <w:t>a jeh</w:t>
      </w:r>
      <w:r w:rsidR="004C6E10" w:rsidRPr="00E25709">
        <w:rPr>
          <w:b w:val="0"/>
          <w:spacing w:val="0"/>
          <w:sz w:val="22"/>
          <w:szCs w:val="22"/>
        </w:rPr>
        <w:t xml:space="preserve">o číslo; číslo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C6E10" w:rsidRPr="00E25709">
        <w:rPr>
          <w:b w:val="0"/>
          <w:spacing w:val="0"/>
          <w:sz w:val="22"/>
          <w:szCs w:val="22"/>
        </w:rPr>
        <w:t xml:space="preserve">smlouvy, </w:t>
      </w:r>
      <w:r w:rsidR="009A1811" w:rsidRPr="00E25709">
        <w:rPr>
          <w:b w:val="0"/>
          <w:spacing w:val="0"/>
          <w:sz w:val="22"/>
          <w:szCs w:val="22"/>
        </w:rPr>
        <w:t>den jejího uzavření</w:t>
      </w:r>
      <w:r w:rsidR="004C6E10" w:rsidRPr="00E25709">
        <w:rPr>
          <w:b w:val="0"/>
          <w:spacing w:val="0"/>
          <w:sz w:val="22"/>
          <w:szCs w:val="22"/>
        </w:rPr>
        <w:t xml:space="preserve"> a předmět smlouvy</w:t>
      </w:r>
      <w:r w:rsidR="009A1811" w:rsidRPr="00E25709">
        <w:rPr>
          <w:b w:val="0"/>
          <w:spacing w:val="0"/>
          <w:sz w:val="22"/>
          <w:szCs w:val="22"/>
        </w:rPr>
        <w:t>; označení banky zhotovitele včetně identifikátoru a čísla účtu, na který má být úhr</w:t>
      </w:r>
      <w:r w:rsidR="00FE01F9" w:rsidRPr="00E25709">
        <w:rPr>
          <w:b w:val="0"/>
          <w:spacing w:val="0"/>
          <w:sz w:val="22"/>
          <w:szCs w:val="22"/>
        </w:rPr>
        <w:t>ada provedena;</w:t>
      </w:r>
      <w:r w:rsidR="004C6E10" w:rsidRPr="00E25709">
        <w:rPr>
          <w:b w:val="0"/>
          <w:spacing w:val="0"/>
          <w:sz w:val="22"/>
          <w:szCs w:val="22"/>
        </w:rPr>
        <w:t xml:space="preserve"> jméno a adresu zhotovitele; položkové vykázání nákladů,</w:t>
      </w:r>
      <w:r w:rsidR="00FE01F9" w:rsidRPr="00E25709">
        <w:rPr>
          <w:b w:val="0"/>
          <w:spacing w:val="0"/>
          <w:sz w:val="22"/>
          <w:szCs w:val="22"/>
        </w:rPr>
        <w:t xml:space="preserve"> konečnou částku</w:t>
      </w:r>
      <w:r w:rsidR="009A1811" w:rsidRPr="00E25709">
        <w:rPr>
          <w:b w:val="0"/>
          <w:spacing w:val="0"/>
          <w:sz w:val="22"/>
          <w:szCs w:val="22"/>
        </w:rPr>
        <w:t>; den odeslání dokladu a lhůta splatnosti.</w:t>
      </w:r>
    </w:p>
    <w:p w14:paraId="0BB1F0A0" w14:textId="77777777" w:rsidR="009A1811" w:rsidRPr="00E25709" w:rsidRDefault="009A1811" w:rsidP="00E313F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Daňový doklad </w:t>
      </w:r>
      <w:r w:rsidR="00520C25">
        <w:rPr>
          <w:b w:val="0"/>
          <w:spacing w:val="0"/>
          <w:sz w:val="22"/>
          <w:szCs w:val="22"/>
        </w:rPr>
        <w:t xml:space="preserve">(faktura) </w:t>
      </w:r>
      <w:r w:rsidRPr="00E25709">
        <w:rPr>
          <w:b w:val="0"/>
          <w:spacing w:val="0"/>
          <w:sz w:val="22"/>
          <w:szCs w:val="22"/>
        </w:rPr>
        <w:t xml:space="preserve">vystavený zhotovitelem je splatný do 30 kalendářních dnů po jeho obdržení objednatelem. Objednatel může daňový doklad </w:t>
      </w:r>
      <w:r w:rsidR="005A1F7C">
        <w:rPr>
          <w:b w:val="0"/>
          <w:spacing w:val="0"/>
          <w:sz w:val="22"/>
          <w:szCs w:val="22"/>
        </w:rPr>
        <w:t>(fakturu)</w:t>
      </w:r>
      <w:r w:rsidR="005A1F7C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>
        <w:rPr>
          <w:b w:val="0"/>
          <w:spacing w:val="0"/>
          <w:sz w:val="22"/>
          <w:szCs w:val="22"/>
        </w:rPr>
        <w:t xml:space="preserve">opraveného a bezvadného </w:t>
      </w:r>
      <w:r w:rsidRPr="00E25709">
        <w:rPr>
          <w:b w:val="0"/>
          <w:spacing w:val="0"/>
          <w:sz w:val="22"/>
          <w:szCs w:val="22"/>
        </w:rPr>
        <w:t>daňového dokladu</w:t>
      </w:r>
      <w:r w:rsidR="005A1F7C">
        <w:rPr>
          <w:b w:val="0"/>
          <w:spacing w:val="0"/>
          <w:sz w:val="22"/>
          <w:szCs w:val="22"/>
        </w:rPr>
        <w:t xml:space="preserve"> (faktury)</w:t>
      </w:r>
      <w:r w:rsidRPr="00E25709">
        <w:rPr>
          <w:b w:val="0"/>
          <w:spacing w:val="0"/>
          <w:sz w:val="22"/>
          <w:szCs w:val="22"/>
        </w:rPr>
        <w:t>.</w:t>
      </w:r>
      <w:r w:rsidR="00435067" w:rsidRPr="00E25709">
        <w:rPr>
          <w:b w:val="0"/>
          <w:spacing w:val="0"/>
          <w:sz w:val="22"/>
          <w:szCs w:val="22"/>
        </w:rPr>
        <w:t xml:space="preserve"> </w:t>
      </w:r>
    </w:p>
    <w:p w14:paraId="4468F08F" w14:textId="77777777" w:rsidR="00E25709" w:rsidRPr="00E25709" w:rsidRDefault="00520C25" w:rsidP="00E313F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</w:t>
      </w:r>
      <w:r w:rsidR="003B7C23">
        <w:rPr>
          <w:b w:val="0"/>
          <w:spacing w:val="0"/>
          <w:sz w:val="22"/>
          <w:szCs w:val="22"/>
        </w:rPr>
        <w:t>mluvní s</w:t>
      </w:r>
      <w:r>
        <w:rPr>
          <w:b w:val="0"/>
          <w:spacing w:val="0"/>
          <w:sz w:val="22"/>
          <w:szCs w:val="22"/>
        </w:rPr>
        <w:t>trany se dohodly, že o</w:t>
      </w:r>
      <w:r w:rsidR="00540D67" w:rsidRPr="00E25709">
        <w:rPr>
          <w:b w:val="0"/>
          <w:spacing w:val="0"/>
          <w:sz w:val="22"/>
          <w:szCs w:val="22"/>
        </w:rPr>
        <w:t>bj</w:t>
      </w:r>
      <w:r w:rsidR="00714338">
        <w:rPr>
          <w:b w:val="0"/>
          <w:spacing w:val="0"/>
          <w:sz w:val="22"/>
          <w:szCs w:val="22"/>
        </w:rPr>
        <w:t>ednatel nebude poskytovat zálohové platby</w:t>
      </w:r>
      <w:r w:rsidR="00540D67" w:rsidRPr="00E25709">
        <w:rPr>
          <w:b w:val="0"/>
          <w:spacing w:val="0"/>
          <w:sz w:val="22"/>
          <w:szCs w:val="22"/>
        </w:rPr>
        <w:t xml:space="preserve">. </w:t>
      </w:r>
    </w:p>
    <w:p w14:paraId="08E16DE7" w14:textId="77777777" w:rsidR="00AF5ED0" w:rsidRPr="00E25709" w:rsidRDefault="00AF5ED0" w:rsidP="00E313F7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>Doba plnění</w:t>
      </w:r>
    </w:p>
    <w:p w14:paraId="4B41E320" w14:textId="77777777" w:rsidR="00453A07" w:rsidRDefault="00D80AA3" w:rsidP="00E313F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se zavazuje provést </w:t>
      </w:r>
      <w:r w:rsidR="00D533BC">
        <w:rPr>
          <w:b w:val="0"/>
          <w:spacing w:val="0"/>
          <w:sz w:val="22"/>
          <w:szCs w:val="22"/>
        </w:rPr>
        <w:t>pracovní návrh díla</w:t>
      </w:r>
      <w:r w:rsidRPr="00E25709">
        <w:rPr>
          <w:b w:val="0"/>
          <w:spacing w:val="0"/>
          <w:sz w:val="22"/>
          <w:szCs w:val="22"/>
        </w:rPr>
        <w:t xml:space="preserve"> a předat jej objednateli </w:t>
      </w:r>
      <w:r w:rsidR="00D533BC">
        <w:rPr>
          <w:b w:val="0"/>
          <w:spacing w:val="0"/>
          <w:sz w:val="22"/>
          <w:szCs w:val="22"/>
        </w:rPr>
        <w:t xml:space="preserve">k připomínkám </w:t>
      </w:r>
      <w:r w:rsidR="003B7C23">
        <w:rPr>
          <w:b w:val="0"/>
          <w:spacing w:val="0"/>
          <w:sz w:val="22"/>
          <w:szCs w:val="22"/>
        </w:rPr>
        <w:t>nejpozději</w:t>
      </w:r>
      <w:r w:rsidR="003A3629">
        <w:rPr>
          <w:b w:val="0"/>
          <w:spacing w:val="0"/>
          <w:sz w:val="22"/>
          <w:szCs w:val="22"/>
        </w:rPr>
        <w:t xml:space="preserve"> do</w:t>
      </w:r>
      <w:r w:rsidR="003B7C23">
        <w:rPr>
          <w:b w:val="0"/>
          <w:spacing w:val="0"/>
          <w:sz w:val="22"/>
          <w:szCs w:val="22"/>
        </w:rPr>
        <w:t>: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331676">
        <w:rPr>
          <w:b w:val="0"/>
          <w:spacing w:val="0"/>
          <w:sz w:val="22"/>
          <w:szCs w:val="22"/>
        </w:rPr>
        <w:t>1.11</w:t>
      </w:r>
      <w:r w:rsidR="0030584C">
        <w:rPr>
          <w:b w:val="0"/>
          <w:spacing w:val="0"/>
          <w:sz w:val="22"/>
          <w:szCs w:val="22"/>
        </w:rPr>
        <w:t>.</w:t>
      </w:r>
      <w:r w:rsidR="00331676">
        <w:rPr>
          <w:b w:val="0"/>
          <w:spacing w:val="0"/>
          <w:sz w:val="22"/>
          <w:szCs w:val="22"/>
        </w:rPr>
        <w:t>2021 (1.část), 1.11.2022 (2.část) a 1.11.2023 (3. část)</w:t>
      </w:r>
      <w:r w:rsidR="004811EB">
        <w:rPr>
          <w:b w:val="0"/>
          <w:spacing w:val="0"/>
          <w:sz w:val="22"/>
          <w:szCs w:val="22"/>
        </w:rPr>
        <w:t>.</w:t>
      </w:r>
      <w:r w:rsidR="00D533BC">
        <w:rPr>
          <w:b w:val="0"/>
          <w:spacing w:val="0"/>
          <w:sz w:val="22"/>
          <w:szCs w:val="22"/>
        </w:rPr>
        <w:t xml:space="preserve"> </w:t>
      </w:r>
      <w:r w:rsidR="004B0A6F">
        <w:rPr>
          <w:b w:val="0"/>
          <w:spacing w:val="0"/>
          <w:sz w:val="22"/>
          <w:szCs w:val="22"/>
        </w:rPr>
        <w:t xml:space="preserve">Zhotovitel předá pracovní návrh díla </w:t>
      </w:r>
      <w:r w:rsidR="008C67E4">
        <w:rPr>
          <w:b w:val="0"/>
          <w:spacing w:val="0"/>
          <w:sz w:val="22"/>
          <w:szCs w:val="22"/>
        </w:rPr>
        <w:t xml:space="preserve">objednateli </w:t>
      </w:r>
      <w:r w:rsidR="004B0A6F">
        <w:rPr>
          <w:b w:val="0"/>
          <w:spacing w:val="0"/>
          <w:sz w:val="22"/>
          <w:szCs w:val="22"/>
        </w:rPr>
        <w:t>e-mailem.</w:t>
      </w:r>
    </w:p>
    <w:p w14:paraId="39B322E9" w14:textId="77777777" w:rsidR="00D0511C" w:rsidRDefault="00D0511C" w:rsidP="00E313F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se zavazuje vypracovat své připomínky a zaslat je zhotoviteli nejpozději do </w:t>
      </w:r>
      <w:r w:rsidR="007B113D">
        <w:rPr>
          <w:b w:val="0"/>
          <w:spacing w:val="0"/>
          <w:sz w:val="22"/>
          <w:szCs w:val="22"/>
        </w:rPr>
        <w:t>1</w:t>
      </w:r>
      <w:r w:rsidR="005E0CB7">
        <w:rPr>
          <w:b w:val="0"/>
          <w:spacing w:val="0"/>
          <w:sz w:val="22"/>
          <w:szCs w:val="22"/>
        </w:rPr>
        <w:t>1</w:t>
      </w:r>
      <w:r w:rsidR="004811EB">
        <w:rPr>
          <w:b w:val="0"/>
          <w:spacing w:val="0"/>
          <w:sz w:val="22"/>
          <w:szCs w:val="22"/>
        </w:rPr>
        <w:t xml:space="preserve"> pracovních dnů</w:t>
      </w:r>
      <w:r>
        <w:rPr>
          <w:b w:val="0"/>
          <w:spacing w:val="0"/>
          <w:sz w:val="22"/>
          <w:szCs w:val="22"/>
        </w:rPr>
        <w:t xml:space="preserve">. V případě prodlení zhotovitele s předáním pracovního návrhu díla podle článku 4.1 smlouvy, prodlužuje se lhůta objednatele </w:t>
      </w:r>
      <w:r w:rsidR="009D0CE4">
        <w:rPr>
          <w:b w:val="0"/>
          <w:spacing w:val="0"/>
          <w:sz w:val="22"/>
          <w:szCs w:val="22"/>
        </w:rPr>
        <w:t xml:space="preserve">pro zaslání </w:t>
      </w:r>
      <w:r>
        <w:rPr>
          <w:b w:val="0"/>
          <w:spacing w:val="0"/>
          <w:sz w:val="22"/>
          <w:szCs w:val="22"/>
        </w:rPr>
        <w:t>připomínek o tuto dobu prodlení zhotovitele.</w:t>
      </w:r>
    </w:p>
    <w:p w14:paraId="284F07C8" w14:textId="77777777" w:rsidR="00D0511C" w:rsidRDefault="00D533BC" w:rsidP="00E313F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se zavazuje </w:t>
      </w:r>
      <w:r>
        <w:rPr>
          <w:b w:val="0"/>
          <w:spacing w:val="0"/>
          <w:sz w:val="22"/>
          <w:szCs w:val="22"/>
        </w:rPr>
        <w:t>zapracovat připomínky objednatele</w:t>
      </w:r>
      <w:r w:rsidRPr="00E25709">
        <w:rPr>
          <w:b w:val="0"/>
          <w:spacing w:val="0"/>
          <w:sz w:val="22"/>
          <w:szCs w:val="22"/>
        </w:rPr>
        <w:t xml:space="preserve"> a předat objednateli </w:t>
      </w:r>
      <w:r>
        <w:rPr>
          <w:b w:val="0"/>
          <w:spacing w:val="0"/>
          <w:sz w:val="22"/>
          <w:szCs w:val="22"/>
        </w:rPr>
        <w:t xml:space="preserve">finální verzi díla nejpozději do </w:t>
      </w:r>
      <w:r w:rsidR="004811EB">
        <w:rPr>
          <w:b w:val="0"/>
          <w:spacing w:val="0"/>
          <w:sz w:val="22"/>
          <w:szCs w:val="22"/>
        </w:rPr>
        <w:t>1.12.2021 (1.část), 1.12.2022 (2.část) a 1.12.2023 (3. část)</w:t>
      </w:r>
      <w:r>
        <w:rPr>
          <w:b w:val="0"/>
          <w:spacing w:val="0"/>
          <w:sz w:val="22"/>
          <w:szCs w:val="22"/>
        </w:rPr>
        <w:t>.</w:t>
      </w:r>
      <w:r w:rsidR="004B0A6F">
        <w:rPr>
          <w:b w:val="0"/>
          <w:spacing w:val="0"/>
          <w:sz w:val="22"/>
          <w:szCs w:val="22"/>
        </w:rPr>
        <w:t xml:space="preserve"> Zhotovitel předá finální verzi díla objednateli v listinné podobě a na datovém nosiči CD.</w:t>
      </w:r>
    </w:p>
    <w:p w14:paraId="7AEA53E7" w14:textId="77777777" w:rsidR="00FF2E8C" w:rsidRPr="00C21748" w:rsidRDefault="00FF2E8C" w:rsidP="00E313F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C21748">
        <w:rPr>
          <w:b w:val="0"/>
          <w:spacing w:val="0"/>
          <w:sz w:val="22"/>
          <w:szCs w:val="22"/>
        </w:rPr>
        <w:t>Studie bude průběžně konzultována s objednatelem formou výrobních výborů včetně přizvaných dotčených subjektů (viz příloha č. 1. – specifikace díla).</w:t>
      </w:r>
    </w:p>
    <w:p w14:paraId="0AA1B35E" w14:textId="77777777" w:rsidR="004C34CF" w:rsidRDefault="004C34CF" w:rsidP="00E313F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zhotovitel </w:t>
      </w:r>
      <w:r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</w:t>
      </w:r>
      <w:r>
        <w:rPr>
          <w:b w:val="0"/>
          <w:spacing w:val="0"/>
          <w:sz w:val="22"/>
          <w:szCs w:val="22"/>
        </w:rPr>
        <w:t>pokud bude bez vad a nedodělků.</w:t>
      </w:r>
    </w:p>
    <w:p w14:paraId="786AC6BB" w14:textId="77777777" w:rsidR="00486E58" w:rsidRPr="00E25709" w:rsidRDefault="00FF611D" w:rsidP="00E313F7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Další ujednání</w:t>
      </w:r>
    </w:p>
    <w:p w14:paraId="3356ECDE" w14:textId="77777777" w:rsidR="00F63A47" w:rsidRPr="00E25709" w:rsidRDefault="00F63A47" w:rsidP="00E313F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>. Zhotovitel je povinen po celou dobu provádění díla dbát pokynů objednatele.</w:t>
      </w:r>
    </w:p>
    <w:p w14:paraId="28C9E115" w14:textId="77777777" w:rsidR="00486E58" w:rsidRDefault="00486E58" w:rsidP="00E313F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E25709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>
        <w:rPr>
          <w:b w:val="0"/>
          <w:spacing w:val="0"/>
          <w:sz w:val="22"/>
          <w:szCs w:val="22"/>
        </w:rPr>
        <w:t>e</w:t>
      </w:r>
      <w:r w:rsidRPr="00E25709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písemného odstoupení zhotoviteli.</w:t>
      </w:r>
    </w:p>
    <w:p w14:paraId="63CCB3B3" w14:textId="77777777" w:rsidR="004C7E7C" w:rsidRDefault="009A70DF" w:rsidP="00E313F7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Bude-li mít dílo </w:t>
      </w:r>
      <w:r w:rsidR="009B2BB0">
        <w:rPr>
          <w:b w:val="0"/>
          <w:spacing w:val="0"/>
          <w:sz w:val="22"/>
          <w:szCs w:val="22"/>
        </w:rPr>
        <w:t xml:space="preserve">podle této smlouvy </w:t>
      </w:r>
      <w:r>
        <w:rPr>
          <w:b w:val="0"/>
          <w:spacing w:val="0"/>
          <w:sz w:val="22"/>
          <w:szCs w:val="22"/>
        </w:rPr>
        <w:t xml:space="preserve">povahu autorského díla ve smyslu § 2 </w:t>
      </w:r>
      <w:r w:rsidRPr="009A70DF">
        <w:rPr>
          <w:b w:val="0"/>
          <w:spacing w:val="0"/>
          <w:sz w:val="22"/>
          <w:szCs w:val="22"/>
        </w:rPr>
        <w:t>zákona č. 121/</w:t>
      </w:r>
      <w:r w:rsidRPr="001D0D14">
        <w:rPr>
          <w:b w:val="0"/>
          <w:spacing w:val="0"/>
          <w:sz w:val="22"/>
          <w:szCs w:val="22"/>
        </w:rPr>
        <w:t>2000 Sb., autorského zákona (dále jen „autorský zákon“), poskytuje zhotovitel objednateli výhradn</w:t>
      </w:r>
      <w:r w:rsidR="004C34CF">
        <w:rPr>
          <w:b w:val="0"/>
          <w:spacing w:val="0"/>
          <w:sz w:val="22"/>
          <w:szCs w:val="22"/>
        </w:rPr>
        <w:t>í</w:t>
      </w:r>
      <w:r w:rsidRPr="001D0D14">
        <w:rPr>
          <w:b w:val="0"/>
          <w:spacing w:val="0"/>
          <w:sz w:val="22"/>
          <w:szCs w:val="22"/>
        </w:rPr>
        <w:t xml:space="preserve"> oprávnění</w:t>
      </w:r>
      <w:r w:rsidRPr="009A70DF">
        <w:rPr>
          <w:b w:val="0"/>
          <w:spacing w:val="0"/>
          <w:sz w:val="22"/>
          <w:szCs w:val="22"/>
        </w:rPr>
        <w:t xml:space="preserve"> k výkonu práva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užít (licenci)</w:t>
      </w:r>
      <w:r>
        <w:rPr>
          <w:b w:val="0"/>
          <w:spacing w:val="0"/>
          <w:sz w:val="22"/>
          <w:szCs w:val="22"/>
        </w:rPr>
        <w:t>, a to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v původní, </w:t>
      </w:r>
      <w:r w:rsidRPr="009A70DF">
        <w:rPr>
          <w:b w:val="0"/>
          <w:spacing w:val="0"/>
          <w:sz w:val="22"/>
          <w:szCs w:val="22"/>
        </w:rPr>
        <w:t>zpracované i jinak změněné podobě</w:t>
      </w:r>
      <w:r>
        <w:rPr>
          <w:b w:val="0"/>
          <w:spacing w:val="0"/>
          <w:sz w:val="22"/>
          <w:szCs w:val="22"/>
        </w:rPr>
        <w:t xml:space="preserve">, </w:t>
      </w:r>
      <w:r w:rsidRPr="009A70DF">
        <w:rPr>
          <w:b w:val="0"/>
          <w:spacing w:val="0"/>
          <w:sz w:val="22"/>
          <w:szCs w:val="22"/>
        </w:rPr>
        <w:t>všemi způsoby užití</w:t>
      </w:r>
      <w:r>
        <w:rPr>
          <w:b w:val="0"/>
          <w:spacing w:val="0"/>
          <w:sz w:val="22"/>
          <w:szCs w:val="22"/>
        </w:rPr>
        <w:t>,</w:t>
      </w:r>
      <w:r w:rsidRPr="009A70DF">
        <w:rPr>
          <w:b w:val="0"/>
          <w:spacing w:val="0"/>
          <w:sz w:val="22"/>
          <w:szCs w:val="22"/>
        </w:rPr>
        <w:t xml:space="preserve"> v neomezeném rozsahu, bez prostorového omezení, na dobu trvání </w:t>
      </w:r>
      <w:r>
        <w:rPr>
          <w:b w:val="0"/>
          <w:spacing w:val="0"/>
          <w:sz w:val="22"/>
          <w:szCs w:val="22"/>
        </w:rPr>
        <w:t>z</w:t>
      </w:r>
      <w:r w:rsidRPr="009A70DF">
        <w:rPr>
          <w:b w:val="0"/>
          <w:spacing w:val="0"/>
          <w:sz w:val="22"/>
          <w:szCs w:val="22"/>
        </w:rPr>
        <w:t>hotovitelových majetkových autorských práv k </w:t>
      </w:r>
      <w:r>
        <w:rPr>
          <w:b w:val="0"/>
          <w:spacing w:val="0"/>
          <w:sz w:val="22"/>
          <w:szCs w:val="22"/>
        </w:rPr>
        <w:t>dílu</w:t>
      </w:r>
      <w:r w:rsidRPr="009A70DF">
        <w:rPr>
          <w:b w:val="0"/>
          <w:spacing w:val="0"/>
          <w:sz w:val="22"/>
          <w:szCs w:val="22"/>
        </w:rPr>
        <w:t xml:space="preserve">. Zhotovitel </w:t>
      </w:r>
      <w:r w:rsidR="00BE7A0C">
        <w:rPr>
          <w:b w:val="0"/>
          <w:spacing w:val="0"/>
          <w:sz w:val="22"/>
          <w:szCs w:val="22"/>
        </w:rPr>
        <w:t>je oprávněn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užít. Smluvní strany sjednávají, že </w:t>
      </w:r>
      <w:r>
        <w:rPr>
          <w:b w:val="0"/>
          <w:spacing w:val="0"/>
          <w:sz w:val="22"/>
          <w:szCs w:val="22"/>
        </w:rPr>
        <w:t>o</w:t>
      </w:r>
      <w:r w:rsidRPr="009A70DF">
        <w:rPr>
          <w:b w:val="0"/>
          <w:spacing w:val="0"/>
          <w:sz w:val="22"/>
          <w:szCs w:val="22"/>
        </w:rPr>
        <w:t>bjednatel</w:t>
      </w:r>
      <w:r>
        <w:rPr>
          <w:b w:val="0"/>
          <w:spacing w:val="0"/>
          <w:sz w:val="22"/>
          <w:szCs w:val="22"/>
        </w:rPr>
        <w:t xml:space="preserve"> je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oprávněn dílo</w:t>
      </w:r>
      <w:r w:rsidRPr="009A70DF">
        <w:rPr>
          <w:b w:val="0"/>
          <w:spacing w:val="0"/>
          <w:sz w:val="22"/>
          <w:szCs w:val="22"/>
        </w:rPr>
        <w:t xml:space="preserve"> a jeho název volně užívat všemi způsoby, upravovat jej, zpracovávat, a to včetně překladu, spojovat s jiným dílem, zařazovat do díla souborného, dokončit nehotov</w:t>
      </w:r>
      <w:r>
        <w:rPr>
          <w:b w:val="0"/>
          <w:spacing w:val="0"/>
          <w:sz w:val="22"/>
          <w:szCs w:val="22"/>
        </w:rPr>
        <w:t xml:space="preserve">é dílo </w:t>
      </w:r>
      <w:r w:rsidRPr="009A70DF">
        <w:rPr>
          <w:b w:val="0"/>
          <w:spacing w:val="0"/>
          <w:sz w:val="22"/>
          <w:szCs w:val="22"/>
        </w:rPr>
        <w:t xml:space="preserve">apod., jakož i zveřejňovat a publikovat jej, a to písemně i elektronicky, prostřednictvím webových stránek, a distribuovat koncovým uživatelům, úplatně i bezúplatně. Objednatel </w:t>
      </w:r>
      <w:r>
        <w:rPr>
          <w:b w:val="0"/>
          <w:spacing w:val="0"/>
          <w:sz w:val="22"/>
          <w:szCs w:val="22"/>
        </w:rPr>
        <w:t>je</w:t>
      </w:r>
      <w:r w:rsidRPr="009A70DF">
        <w:rPr>
          <w:b w:val="0"/>
          <w:spacing w:val="0"/>
          <w:sz w:val="22"/>
          <w:szCs w:val="22"/>
        </w:rPr>
        <w:t xml:space="preserve"> oprávněn užívat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i k jiným účelům, než je sjednáno v této smlouvě. Zhotovitel </w:t>
      </w:r>
      <w:r>
        <w:rPr>
          <w:b w:val="0"/>
          <w:spacing w:val="0"/>
          <w:sz w:val="22"/>
          <w:szCs w:val="22"/>
        </w:rPr>
        <w:t>výslovně souhlasí s tím, že objednatel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může</w:t>
      </w:r>
      <w:r w:rsidRPr="009A70DF">
        <w:rPr>
          <w:b w:val="0"/>
          <w:spacing w:val="0"/>
          <w:sz w:val="22"/>
          <w:szCs w:val="22"/>
        </w:rPr>
        <w:t xml:space="preserve"> postoupit tuto licenci zcela nebo zčásti třetí osobě. Objednatel</w:t>
      </w:r>
      <w:r>
        <w:rPr>
          <w:b w:val="0"/>
          <w:spacing w:val="0"/>
          <w:sz w:val="22"/>
          <w:szCs w:val="22"/>
        </w:rPr>
        <w:t xml:space="preserve"> je oprávněn</w:t>
      </w:r>
      <w:r w:rsidRPr="009A70DF">
        <w:rPr>
          <w:b w:val="0"/>
          <w:spacing w:val="0"/>
          <w:sz w:val="22"/>
          <w:szCs w:val="22"/>
        </w:rPr>
        <w:t xml:space="preserve"> poskytnout podlicenci třetí osobě. Licenci podle to</w:t>
      </w:r>
      <w:r>
        <w:rPr>
          <w:b w:val="0"/>
          <w:spacing w:val="0"/>
          <w:sz w:val="22"/>
          <w:szCs w:val="22"/>
        </w:rPr>
        <w:t>hoto odstavce není objednatel</w:t>
      </w:r>
      <w:r w:rsidRPr="009A70DF">
        <w:rPr>
          <w:b w:val="0"/>
          <w:spacing w:val="0"/>
          <w:sz w:val="22"/>
          <w:szCs w:val="22"/>
        </w:rPr>
        <w:t xml:space="preserve"> povin</w:t>
      </w:r>
      <w:r>
        <w:rPr>
          <w:b w:val="0"/>
          <w:spacing w:val="0"/>
          <w:sz w:val="22"/>
          <w:szCs w:val="22"/>
        </w:rPr>
        <w:t>e</w:t>
      </w:r>
      <w:r w:rsidRPr="009A70DF">
        <w:rPr>
          <w:b w:val="0"/>
          <w:spacing w:val="0"/>
          <w:sz w:val="22"/>
          <w:szCs w:val="22"/>
        </w:rPr>
        <w:t>n</w:t>
      </w:r>
      <w:r>
        <w:rPr>
          <w:b w:val="0"/>
          <w:spacing w:val="0"/>
          <w:sz w:val="22"/>
          <w:szCs w:val="22"/>
        </w:rPr>
        <w:t xml:space="preserve"> </w:t>
      </w:r>
      <w:r w:rsidRPr="009A70DF">
        <w:rPr>
          <w:b w:val="0"/>
          <w:spacing w:val="0"/>
          <w:sz w:val="22"/>
          <w:szCs w:val="22"/>
        </w:rPr>
        <w:t>využít</w:t>
      </w:r>
      <w:r>
        <w:rPr>
          <w:b w:val="0"/>
          <w:spacing w:val="0"/>
          <w:sz w:val="22"/>
          <w:szCs w:val="22"/>
        </w:rPr>
        <w:t>.</w:t>
      </w:r>
    </w:p>
    <w:p w14:paraId="3F16C866" w14:textId="77777777" w:rsidR="002E6CFE" w:rsidRDefault="002E6CFE" w:rsidP="00E313F7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Pr="002E6CFE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si vyhrazuje</w:t>
      </w:r>
      <w:r w:rsidRPr="002E6CFE">
        <w:rPr>
          <w:b w:val="0"/>
          <w:spacing w:val="0"/>
          <w:sz w:val="22"/>
          <w:szCs w:val="22"/>
        </w:rPr>
        <w:t xml:space="preserve"> výlučné vlastnické právo ke všem podkladům </w:t>
      </w:r>
      <w:r>
        <w:rPr>
          <w:b w:val="0"/>
          <w:spacing w:val="0"/>
          <w:sz w:val="22"/>
          <w:szCs w:val="22"/>
        </w:rPr>
        <w:t xml:space="preserve">případně </w:t>
      </w:r>
      <w:r w:rsidRPr="002E6CFE">
        <w:rPr>
          <w:b w:val="0"/>
          <w:spacing w:val="0"/>
          <w:sz w:val="22"/>
          <w:szCs w:val="22"/>
        </w:rPr>
        <w:t xml:space="preserve">předaným </w:t>
      </w:r>
      <w:r>
        <w:rPr>
          <w:b w:val="0"/>
          <w:spacing w:val="0"/>
          <w:sz w:val="22"/>
          <w:szCs w:val="22"/>
        </w:rPr>
        <w:t>z</w:t>
      </w:r>
      <w:r w:rsidRPr="002E6CFE">
        <w:rPr>
          <w:b w:val="0"/>
          <w:spacing w:val="0"/>
          <w:sz w:val="22"/>
          <w:szCs w:val="22"/>
        </w:rPr>
        <w:t xml:space="preserve">hotoviteli </w:t>
      </w:r>
      <w:r>
        <w:rPr>
          <w:b w:val="0"/>
          <w:spacing w:val="0"/>
          <w:sz w:val="22"/>
          <w:szCs w:val="22"/>
        </w:rPr>
        <w:t>za účelem</w:t>
      </w:r>
      <w:r w:rsidRPr="002E6CFE">
        <w:rPr>
          <w:b w:val="0"/>
          <w:spacing w:val="0"/>
          <w:sz w:val="22"/>
          <w:szCs w:val="22"/>
        </w:rPr>
        <w:t xml:space="preserve"> provedení </w:t>
      </w:r>
      <w:r>
        <w:rPr>
          <w:b w:val="0"/>
          <w:spacing w:val="0"/>
          <w:sz w:val="22"/>
          <w:szCs w:val="22"/>
        </w:rPr>
        <w:t>díla</w:t>
      </w:r>
      <w:r w:rsidRPr="002E6CFE">
        <w:rPr>
          <w:b w:val="0"/>
          <w:spacing w:val="0"/>
          <w:sz w:val="22"/>
          <w:szCs w:val="22"/>
        </w:rPr>
        <w:t xml:space="preserve">, přičemž </w:t>
      </w:r>
      <w:r>
        <w:rPr>
          <w:b w:val="0"/>
          <w:spacing w:val="0"/>
          <w:sz w:val="22"/>
          <w:szCs w:val="22"/>
        </w:rPr>
        <w:t xml:space="preserve">bez předchozího písemného souhlasu objednatele </w:t>
      </w:r>
      <w:r w:rsidRPr="002E6CFE">
        <w:rPr>
          <w:b w:val="0"/>
          <w:spacing w:val="0"/>
          <w:sz w:val="22"/>
          <w:szCs w:val="22"/>
        </w:rPr>
        <w:t xml:space="preserve">není </w:t>
      </w:r>
      <w:r>
        <w:rPr>
          <w:b w:val="0"/>
          <w:spacing w:val="0"/>
          <w:sz w:val="22"/>
          <w:szCs w:val="22"/>
        </w:rPr>
        <w:t xml:space="preserve">zhotovitel </w:t>
      </w:r>
      <w:r w:rsidRPr="002E6CFE">
        <w:rPr>
          <w:b w:val="0"/>
          <w:spacing w:val="0"/>
          <w:sz w:val="22"/>
          <w:szCs w:val="22"/>
        </w:rPr>
        <w:t>oprávněn tyto podklady použít</w:t>
      </w:r>
      <w:r>
        <w:rPr>
          <w:b w:val="0"/>
          <w:spacing w:val="0"/>
          <w:sz w:val="22"/>
          <w:szCs w:val="22"/>
        </w:rPr>
        <w:t xml:space="preserve"> k jinému účelu či je poskytnout třetí osobě. Byla-li zhotoviteli za účelem provedení díla poskytnuta ze strany objednatele elektronická data nebo databáze, je zhotovitel povinen tyto po předání díla objednateli odstranit ze všech svých datových úložišť.</w:t>
      </w:r>
    </w:p>
    <w:p w14:paraId="6812B9E2" w14:textId="77777777" w:rsidR="00B05F0F" w:rsidRDefault="00B05F0F" w:rsidP="00E313F7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B05F0F">
        <w:rPr>
          <w:b w:val="0"/>
          <w:spacing w:val="0"/>
          <w:sz w:val="22"/>
          <w:szCs w:val="22"/>
        </w:rPr>
        <w:lastRenderedPageBreak/>
        <w:t xml:space="preserve">Zhotovitel se zavazuje, že zhotovením </w:t>
      </w:r>
      <w:r>
        <w:rPr>
          <w:b w:val="0"/>
          <w:spacing w:val="0"/>
          <w:sz w:val="22"/>
          <w:szCs w:val="22"/>
        </w:rPr>
        <w:t>díla</w:t>
      </w:r>
      <w:r w:rsidRPr="00B05F0F">
        <w:rPr>
          <w:b w:val="0"/>
          <w:spacing w:val="0"/>
          <w:sz w:val="22"/>
          <w:szCs w:val="22"/>
        </w:rPr>
        <w:t xml:space="preserve"> nebude z jeho strany zasahováno do autorských práv či jiných práv duševního vlastnictví třetích osob, v opačném případě odpovídá za újmu </w:t>
      </w:r>
      <w:r>
        <w:rPr>
          <w:b w:val="0"/>
          <w:spacing w:val="0"/>
          <w:sz w:val="22"/>
          <w:szCs w:val="22"/>
        </w:rPr>
        <w:t>o</w:t>
      </w:r>
      <w:r w:rsidRPr="00B05F0F">
        <w:rPr>
          <w:b w:val="0"/>
          <w:spacing w:val="0"/>
          <w:sz w:val="22"/>
          <w:szCs w:val="22"/>
        </w:rPr>
        <w:t>bjednatel</w:t>
      </w:r>
      <w:r>
        <w:rPr>
          <w:b w:val="0"/>
          <w:spacing w:val="0"/>
          <w:sz w:val="22"/>
          <w:szCs w:val="22"/>
        </w:rPr>
        <w:t>e</w:t>
      </w:r>
      <w:r w:rsidRPr="00B05F0F">
        <w:rPr>
          <w:b w:val="0"/>
          <w:spacing w:val="0"/>
          <w:sz w:val="22"/>
          <w:szCs w:val="22"/>
        </w:rPr>
        <w:t xml:space="preserve"> tím způsobenou</w:t>
      </w:r>
      <w:r>
        <w:rPr>
          <w:b w:val="0"/>
          <w:spacing w:val="0"/>
          <w:sz w:val="22"/>
          <w:szCs w:val="22"/>
        </w:rPr>
        <w:t>.</w:t>
      </w:r>
    </w:p>
    <w:p w14:paraId="31720239" w14:textId="77777777" w:rsidR="009E72C0" w:rsidRPr="004D5DB6" w:rsidRDefault="00EA2FB2" w:rsidP="00E313F7">
      <w:pPr>
        <w:keepNext/>
        <w:spacing w:line="240" w:lineRule="auto"/>
        <w:ind w:left="340"/>
        <w:jc w:val="both"/>
        <w:rPr>
          <w:sz w:val="22"/>
          <w:szCs w:val="22"/>
        </w:rPr>
      </w:pPr>
      <w:r w:rsidRPr="004D5DB6">
        <w:rPr>
          <w:sz w:val="22"/>
          <w:szCs w:val="22"/>
        </w:rPr>
        <w:t>Na činnosti dle této smlouvy se vztahuje také</w:t>
      </w:r>
      <w:r w:rsidR="009E72C0" w:rsidRPr="004D5DB6">
        <w:rPr>
          <w:sz w:val="22"/>
          <w:szCs w:val="22"/>
        </w:rPr>
        <w:t xml:space="preserve"> správní akt </w:t>
      </w:r>
      <w:r w:rsidR="00936E57" w:rsidRPr="004D5DB6">
        <w:rPr>
          <w:sz w:val="22"/>
          <w:szCs w:val="22"/>
        </w:rPr>
        <w:t>VEŘEJNÁ VYHLÁŠKA vydaná RNDr. Hoffmanem dne 14.3.2019 pod číslem jednacím SR/0150/</w:t>
      </w:r>
      <w:r w:rsidR="00707A73" w:rsidRPr="004D5DB6">
        <w:rPr>
          <w:sz w:val="22"/>
          <w:szCs w:val="22"/>
        </w:rPr>
        <w:t>US</w:t>
      </w:r>
      <w:r w:rsidR="00936E57" w:rsidRPr="004D5DB6">
        <w:rPr>
          <w:sz w:val="22"/>
          <w:szCs w:val="22"/>
        </w:rPr>
        <w:t>/2018-2</w:t>
      </w:r>
      <w:r w:rsidR="004D5DB6" w:rsidRPr="004D5DB6">
        <w:rPr>
          <w:sz w:val="22"/>
          <w:szCs w:val="22"/>
        </w:rPr>
        <w:t xml:space="preserve"> (dále jen “Výjimka”), která je veřejně dostupná na webových stránkách objednatele: </w:t>
      </w:r>
      <w:hyperlink r:id="rId8" w:history="1">
        <w:r w:rsidR="004D5DB6" w:rsidRPr="004D5DB6">
          <w:rPr>
            <w:rStyle w:val="Hypertextovodkaz"/>
            <w:sz w:val="22"/>
            <w:szCs w:val="22"/>
          </w:rPr>
          <w:t>https://portal.nature.cz/publik_syst/files/oop_mngmonvyj.pdf</w:t>
        </w:r>
      </w:hyperlink>
      <w:r w:rsidR="004D5DB6">
        <w:rPr>
          <w:sz w:val="22"/>
          <w:szCs w:val="22"/>
        </w:rPr>
        <w:t xml:space="preserve"> </w:t>
      </w:r>
      <w:r w:rsidR="009E72C0" w:rsidRPr="004D5DB6">
        <w:rPr>
          <w:sz w:val="22"/>
          <w:szCs w:val="22"/>
        </w:rPr>
        <w:t>,</w:t>
      </w:r>
      <w:r w:rsidR="00342E6D" w:rsidRPr="004D5DB6">
        <w:rPr>
          <w:sz w:val="22"/>
          <w:szCs w:val="22"/>
        </w:rPr>
        <w:t xml:space="preserve"> </w:t>
      </w:r>
      <w:r w:rsidR="009E72C0" w:rsidRPr="004D5DB6">
        <w:rPr>
          <w:sz w:val="22"/>
          <w:szCs w:val="22"/>
        </w:rPr>
        <w:t xml:space="preserve">a kterou je pro zhotovitele dáno veřejnoprávní povolení k realizaci činností, které jsou předmětem této smlouvy na úseku zákona č. 114/1992 Sb., o ochraně přírody a krajiny, ve znění pozdějších předpisů. Zhotovitel prohlašuje, že byl s obsahem Výjimky v plném znění seznámen a jeho obsahu porozuměl. Zhotovitel se zavazuje dodržovat veškeré podmínky stanovené Výjimkou. V případě spolehlivého prokázání porušení podmínek Výjimky se zhotovitel zavazuje nést veškerou odpovědnost a důsledky takového jednání výlučně na své náklady (zejména zjednání nápravy, event. podle pokynů příslušného orgánu ochrany přírody); v případě, že by byla jakákoliv sankce nebo jiné náhradní plnění pravomocně uděleno v důsledku porušení této povinnosti jednáním zhotovitele (současně nebo výlučně) </w:t>
      </w:r>
      <w:r w:rsidRPr="004D5DB6">
        <w:rPr>
          <w:sz w:val="22"/>
          <w:szCs w:val="22"/>
        </w:rPr>
        <w:t>objednateli</w:t>
      </w:r>
      <w:r w:rsidR="009E72C0" w:rsidRPr="004D5DB6">
        <w:rPr>
          <w:sz w:val="22"/>
          <w:szCs w:val="22"/>
        </w:rPr>
        <w:t xml:space="preserve">, zavazuje se zhotovitel tuto sankci nebo náklady na výkon nepeněžitého náhradního plnění uhradit </w:t>
      </w:r>
      <w:r w:rsidRPr="004D5DB6">
        <w:rPr>
          <w:sz w:val="22"/>
          <w:szCs w:val="22"/>
        </w:rPr>
        <w:t>objednateli</w:t>
      </w:r>
      <w:r w:rsidR="009E72C0" w:rsidRPr="004D5DB6">
        <w:rPr>
          <w:sz w:val="22"/>
          <w:szCs w:val="22"/>
        </w:rPr>
        <w:t xml:space="preserve"> nejpozději do </w:t>
      </w:r>
      <w:r w:rsidR="00F55201" w:rsidRPr="004D5DB6">
        <w:rPr>
          <w:sz w:val="22"/>
          <w:szCs w:val="22"/>
        </w:rPr>
        <w:t>1 měsíce</w:t>
      </w:r>
      <w:r w:rsidR="009E72C0" w:rsidRPr="004D5DB6">
        <w:rPr>
          <w:sz w:val="22"/>
          <w:szCs w:val="22"/>
        </w:rPr>
        <w:t xml:space="preserve"> od doručení písemné výzvy a vyčíslení škody ze strany </w:t>
      </w:r>
      <w:r w:rsidRPr="004D5DB6">
        <w:rPr>
          <w:sz w:val="22"/>
          <w:szCs w:val="22"/>
        </w:rPr>
        <w:t>objednatele</w:t>
      </w:r>
      <w:r w:rsidR="009E72C0" w:rsidRPr="004D5DB6">
        <w:rPr>
          <w:sz w:val="22"/>
          <w:szCs w:val="22"/>
        </w:rPr>
        <w:t xml:space="preserve">. </w:t>
      </w:r>
    </w:p>
    <w:p w14:paraId="7DCC067E" w14:textId="77777777" w:rsidR="009E72C0" w:rsidRPr="00A759D6" w:rsidRDefault="009E72C0" w:rsidP="00E313F7">
      <w:pPr>
        <w:keepNext/>
        <w:numPr>
          <w:ilvl w:val="1"/>
          <w:numId w:val="11"/>
        </w:numPr>
        <w:spacing w:line="240" w:lineRule="auto"/>
        <w:jc w:val="both"/>
        <w:rPr>
          <w:sz w:val="22"/>
          <w:szCs w:val="22"/>
        </w:rPr>
      </w:pPr>
      <w:r w:rsidRPr="006043DB">
        <w:rPr>
          <w:sz w:val="22"/>
          <w:szCs w:val="22"/>
        </w:rPr>
        <w:t>V případě, že je k realizaci činností, které jsou předmětem této smlouvy, potřeba povolující veřejnoprávní správní akt, zavazuje se zhotovitel k tomu, že příslušný povolující správní akt před realizací shora specifikovaných činností získá na vlastní náklady a stanovené podmínky v takovém správním aktu bude dodržovat v plném rozsahu.</w:t>
      </w:r>
    </w:p>
    <w:p w14:paraId="1721FC0C" w14:textId="77777777" w:rsidR="009A1811" w:rsidRPr="00E25709" w:rsidRDefault="009A1811" w:rsidP="00E313F7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14:paraId="0DCF1DF9" w14:textId="77777777" w:rsidR="00403F8A" w:rsidRPr="00E25709" w:rsidRDefault="00403F8A" w:rsidP="00E313F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714338">
        <w:rPr>
          <w:b w:val="0"/>
          <w:spacing w:val="0"/>
          <w:sz w:val="22"/>
          <w:szCs w:val="22"/>
        </w:rPr>
        <w:t>smluvní strany</w:t>
      </w:r>
      <w:r w:rsidRPr="00E25709">
        <w:rPr>
          <w:b w:val="0"/>
          <w:spacing w:val="0"/>
          <w:sz w:val="22"/>
          <w:szCs w:val="22"/>
        </w:rPr>
        <w:t xml:space="preserve"> předávací protokol pod</w:t>
      </w:r>
      <w:r w:rsidR="00D533BC">
        <w:rPr>
          <w:b w:val="0"/>
          <w:spacing w:val="0"/>
          <w:sz w:val="22"/>
          <w:szCs w:val="22"/>
        </w:rPr>
        <w:t>epsaný oběma smluvními stranami</w:t>
      </w:r>
      <w:r w:rsidR="002E6CFE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>Objednatel není povinen převzít dílo vykazující byť drobné vady či nedodělky.</w:t>
      </w:r>
    </w:p>
    <w:p w14:paraId="5DBD831E" w14:textId="77777777" w:rsidR="00540D67" w:rsidRPr="00E25709" w:rsidRDefault="00540D67" w:rsidP="00E313F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</w:t>
      </w:r>
      <w:r w:rsidR="001C287C">
        <w:rPr>
          <w:b w:val="0"/>
          <w:spacing w:val="0"/>
          <w:sz w:val="22"/>
          <w:szCs w:val="22"/>
        </w:rPr>
        <w:t xml:space="preserve">takovou </w:t>
      </w:r>
      <w:r w:rsidR="00D533BC">
        <w:rPr>
          <w:b w:val="0"/>
          <w:spacing w:val="0"/>
          <w:sz w:val="22"/>
          <w:szCs w:val="22"/>
        </w:rPr>
        <w:t xml:space="preserve">finální verzi </w:t>
      </w:r>
      <w:r w:rsidRPr="00E25709"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a, která</w:t>
      </w:r>
      <w:r w:rsidRPr="00E25709">
        <w:rPr>
          <w:b w:val="0"/>
          <w:spacing w:val="0"/>
          <w:sz w:val="22"/>
          <w:szCs w:val="22"/>
        </w:rPr>
        <w:t xml:space="preserve"> vykazuje drobné vady a nedodělky, které samy o sobě ani ve spojení s jinými nebrání řádnému užívaní díla. V tom případě je zhotovitel povinen odstranit tyto vady a nedodělky v termínu </w:t>
      </w:r>
      <w:r w:rsidR="0030584C">
        <w:rPr>
          <w:b w:val="0"/>
          <w:spacing w:val="0"/>
          <w:sz w:val="22"/>
          <w:szCs w:val="22"/>
        </w:rPr>
        <w:t xml:space="preserve">stanoveném objednatelem </w:t>
      </w:r>
      <w:r w:rsidRPr="00E25709">
        <w:rPr>
          <w:b w:val="0"/>
          <w:spacing w:val="0"/>
          <w:sz w:val="22"/>
          <w:szCs w:val="22"/>
        </w:rPr>
        <w:t>uvedeném v předávacím protokolu</w:t>
      </w:r>
      <w:r w:rsidR="0030584C">
        <w:rPr>
          <w:b w:val="0"/>
          <w:spacing w:val="0"/>
          <w:sz w:val="22"/>
          <w:szCs w:val="22"/>
        </w:rPr>
        <w:t>.</w:t>
      </w:r>
    </w:p>
    <w:p w14:paraId="4A5BEF70" w14:textId="77777777" w:rsidR="00437072" w:rsidRPr="00E25709" w:rsidRDefault="0030584C" w:rsidP="00E313F7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V případě, že </w:t>
      </w:r>
      <w:r w:rsidR="00D533BC">
        <w:rPr>
          <w:b w:val="0"/>
          <w:spacing w:val="0"/>
          <w:sz w:val="22"/>
          <w:szCs w:val="22"/>
        </w:rPr>
        <w:t>finální verze díla</w:t>
      </w:r>
      <w:r>
        <w:rPr>
          <w:b w:val="0"/>
          <w:spacing w:val="0"/>
          <w:sz w:val="22"/>
          <w:szCs w:val="22"/>
        </w:rPr>
        <w:t xml:space="preserve"> nebude v termínu provedení </w:t>
      </w:r>
      <w:r w:rsidR="00D533BC">
        <w:rPr>
          <w:b w:val="0"/>
          <w:spacing w:val="0"/>
          <w:sz w:val="22"/>
          <w:szCs w:val="22"/>
        </w:rPr>
        <w:t>finální verze díla dokončena</w:t>
      </w:r>
      <w:r w:rsidR="006D3C81">
        <w:rPr>
          <w:b w:val="0"/>
          <w:spacing w:val="0"/>
          <w:sz w:val="22"/>
          <w:szCs w:val="22"/>
        </w:rPr>
        <w:t xml:space="preserve">, aniž by důvod nedokončení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="002B0C4E">
        <w:rPr>
          <w:b w:val="0"/>
          <w:spacing w:val="0"/>
          <w:sz w:val="22"/>
          <w:szCs w:val="22"/>
        </w:rPr>
        <w:t>díla</w:t>
      </w:r>
      <w:r w:rsidR="006D3C81">
        <w:rPr>
          <w:b w:val="0"/>
          <w:spacing w:val="0"/>
          <w:sz w:val="22"/>
          <w:szCs w:val="22"/>
        </w:rPr>
        <w:t xml:space="preserve"> ležel na straně objednatele</w:t>
      </w:r>
      <w:r>
        <w:rPr>
          <w:b w:val="0"/>
          <w:spacing w:val="0"/>
          <w:sz w:val="22"/>
          <w:szCs w:val="22"/>
        </w:rPr>
        <w:t xml:space="preserve">, má objednatel právo převzít </w:t>
      </w:r>
      <w:r w:rsidR="00D533BC">
        <w:rPr>
          <w:b w:val="0"/>
          <w:spacing w:val="0"/>
          <w:sz w:val="22"/>
          <w:szCs w:val="22"/>
        </w:rPr>
        <w:t>částečně provedenou finální verzi</w:t>
      </w:r>
      <w:r>
        <w:rPr>
          <w:b w:val="0"/>
          <w:spacing w:val="0"/>
          <w:sz w:val="22"/>
          <w:szCs w:val="22"/>
        </w:rPr>
        <w:t xml:space="preserve"> 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>
        <w:rPr>
          <w:b w:val="0"/>
          <w:spacing w:val="0"/>
          <w:sz w:val="22"/>
          <w:szCs w:val="22"/>
        </w:rPr>
        <w:t xml:space="preserve">. Odstoupení </w:t>
      </w:r>
      <w:r w:rsidR="000E184E">
        <w:rPr>
          <w:b w:val="0"/>
          <w:spacing w:val="0"/>
          <w:sz w:val="22"/>
          <w:szCs w:val="22"/>
        </w:rPr>
        <w:t>podle věty první</w:t>
      </w:r>
      <w:r w:rsidR="006D3C81">
        <w:rPr>
          <w:b w:val="0"/>
          <w:spacing w:val="0"/>
          <w:sz w:val="22"/>
          <w:szCs w:val="22"/>
        </w:rPr>
        <w:t xml:space="preserve"> vyznačí objednatel v předávacím protokolu. Strany souhlasně prohlašují, že písemným vyznačením odstoupení v předávacím protokolu se odstoupení podle věty první považuje za doručené zhot</w:t>
      </w:r>
      <w:r w:rsidR="001C287C">
        <w:rPr>
          <w:b w:val="0"/>
          <w:spacing w:val="0"/>
          <w:sz w:val="22"/>
          <w:szCs w:val="22"/>
        </w:rPr>
        <w:t>oviteli</w:t>
      </w:r>
      <w:r w:rsidR="002B0C4E">
        <w:rPr>
          <w:b w:val="0"/>
          <w:spacing w:val="0"/>
          <w:sz w:val="22"/>
          <w:szCs w:val="22"/>
        </w:rPr>
        <w:t>.</w:t>
      </w:r>
    </w:p>
    <w:p w14:paraId="43FD77D9" w14:textId="77777777" w:rsidR="009A1811" w:rsidRPr="00E25709" w:rsidRDefault="001B6A8C" w:rsidP="00E313F7">
      <w:pPr>
        <w:pStyle w:val="nadpismj"/>
        <w:keepNext w:val="0"/>
        <w:keepLines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14:paraId="6DEBA9B4" w14:textId="77777777" w:rsidR="001B6A8C" w:rsidRDefault="001B6A8C" w:rsidP="00E313F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Zhotovitel odpovídá za vady, jež má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v době je</w:t>
      </w:r>
      <w:r w:rsidR="00D533BC">
        <w:rPr>
          <w:b w:val="0"/>
          <w:spacing w:val="0"/>
          <w:sz w:val="22"/>
          <w:szCs w:val="22"/>
        </w:rPr>
        <w:t>jí</w:t>
      </w:r>
      <w:r>
        <w:rPr>
          <w:b w:val="0"/>
          <w:spacing w:val="0"/>
          <w:sz w:val="22"/>
          <w:szCs w:val="22"/>
        </w:rPr>
        <w:t>ho předání objednateli</w:t>
      </w:r>
      <w:r w:rsidR="00895387">
        <w:rPr>
          <w:b w:val="0"/>
          <w:spacing w:val="0"/>
          <w:sz w:val="22"/>
          <w:szCs w:val="22"/>
        </w:rPr>
        <w:t>, byť se vady projeví až později</w:t>
      </w:r>
      <w:r>
        <w:rPr>
          <w:b w:val="0"/>
          <w:spacing w:val="0"/>
          <w:sz w:val="22"/>
          <w:szCs w:val="22"/>
        </w:rPr>
        <w:t>.</w:t>
      </w:r>
    </w:p>
    <w:p w14:paraId="04DA517C" w14:textId="77777777" w:rsidR="001B6A8C" w:rsidRDefault="001B6A8C" w:rsidP="00E313F7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 vady popsány a uvedeno, jak se 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14:paraId="4674B586" w14:textId="77777777" w:rsidR="001B6A8C" w:rsidRDefault="001B6A8C" w:rsidP="00E313F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 xml:space="preserve">Objednatel je oprávněn požadovat odstranění vady opravou, poskytnutím náhradního plnění nebo slevu ze sjednané ceny. Výběr způsobu nápravy náleží objednateli. </w:t>
      </w:r>
    </w:p>
    <w:p w14:paraId="0664A75B" w14:textId="77777777" w:rsidR="009A1811" w:rsidRPr="00E25709" w:rsidRDefault="009A1811" w:rsidP="00E313F7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14:paraId="5E750115" w14:textId="77777777" w:rsidR="009A1811" w:rsidRPr="00E25709" w:rsidRDefault="009A1811" w:rsidP="00E313F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 xml:space="preserve">nedodrží termín provedení </w:t>
      </w:r>
      <w:r w:rsidR="00D533BC">
        <w:rPr>
          <w:b w:val="0"/>
          <w:spacing w:val="0"/>
          <w:sz w:val="22"/>
          <w:szCs w:val="22"/>
        </w:rPr>
        <w:t>pracovního návrhu díla</w:t>
      </w:r>
      <w:r w:rsidR="00D533BC" w:rsidRPr="00E25709">
        <w:rPr>
          <w:b w:val="0"/>
          <w:spacing w:val="0"/>
          <w:sz w:val="22"/>
          <w:szCs w:val="22"/>
        </w:rPr>
        <w:t xml:space="preserve"> </w:t>
      </w:r>
      <w:r w:rsidR="00D533BC">
        <w:rPr>
          <w:b w:val="0"/>
          <w:spacing w:val="0"/>
          <w:sz w:val="22"/>
          <w:szCs w:val="22"/>
        </w:rPr>
        <w:t xml:space="preserve">nebo finální verze </w:t>
      </w:r>
      <w:r w:rsidR="00D533BC" w:rsidRPr="00E25709">
        <w:rPr>
          <w:b w:val="0"/>
          <w:spacing w:val="0"/>
          <w:sz w:val="22"/>
          <w:szCs w:val="22"/>
        </w:rPr>
        <w:t xml:space="preserve">díla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947DFE">
        <w:rPr>
          <w:b w:val="0"/>
          <w:spacing w:val="0"/>
          <w:sz w:val="22"/>
          <w:szCs w:val="22"/>
        </w:rPr>
        <w:t>1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5E0CB7">
        <w:rPr>
          <w:b w:val="0"/>
          <w:spacing w:val="0"/>
          <w:sz w:val="22"/>
          <w:szCs w:val="22"/>
        </w:rPr>
        <w:t xml:space="preserve">za danou část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r w:rsidR="00D67E8C">
        <w:rPr>
          <w:b w:val="0"/>
          <w:spacing w:val="0"/>
          <w:sz w:val="22"/>
          <w:szCs w:val="22"/>
        </w:rPr>
        <w:t>bez</w:t>
      </w:r>
      <w:r w:rsidR="00FA0B9A">
        <w:rPr>
          <w:b w:val="0"/>
          <w:spacing w:val="0"/>
          <w:sz w:val="22"/>
          <w:szCs w:val="22"/>
        </w:rPr>
        <w:t xml:space="preserve"> 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14:paraId="49B77738" w14:textId="77777777" w:rsidR="009A1811" w:rsidRPr="00E25709" w:rsidRDefault="009A1811" w:rsidP="00E313F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14:paraId="1E656B19" w14:textId="77777777" w:rsidR="001D0061" w:rsidRPr="00E25709" w:rsidRDefault="002F74FD" w:rsidP="00E313F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2F74FD">
        <w:rPr>
          <w:b w:val="0"/>
          <w:spacing w:val="0"/>
          <w:sz w:val="22"/>
          <w:szCs w:val="22"/>
        </w:rPr>
        <w:t>Ustanoveními o smluvní poku</w:t>
      </w:r>
      <w:r w:rsidR="0021267E">
        <w:rPr>
          <w:b w:val="0"/>
          <w:spacing w:val="0"/>
          <w:sz w:val="22"/>
          <w:szCs w:val="22"/>
        </w:rPr>
        <w:t>tě není dotčen nárok oprávněné smluvní strany</w:t>
      </w:r>
      <w:r w:rsidRPr="002F74FD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E25709">
        <w:rPr>
          <w:b w:val="0"/>
          <w:spacing w:val="0"/>
          <w:sz w:val="22"/>
          <w:szCs w:val="22"/>
        </w:rPr>
        <w:t>.</w:t>
      </w:r>
    </w:p>
    <w:p w14:paraId="33CA6A0F" w14:textId="77777777" w:rsidR="00B63199" w:rsidRDefault="00B63199" w:rsidP="00E313F7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Poddodavatelé</w:t>
      </w:r>
    </w:p>
    <w:p w14:paraId="7753A254" w14:textId="77777777" w:rsidR="00B63199" w:rsidRPr="00F9529C" w:rsidRDefault="00B63199" w:rsidP="00E313F7">
      <w:pPr>
        <w:pStyle w:val="nadpismj"/>
        <w:numPr>
          <w:ilvl w:val="1"/>
          <w:numId w:val="11"/>
        </w:numPr>
        <w:spacing w:before="120" w:after="120"/>
        <w:ind w:left="425" w:hanging="425"/>
        <w:jc w:val="both"/>
        <w:rPr>
          <w:b w:val="0"/>
          <w:spacing w:val="0"/>
          <w:sz w:val="22"/>
          <w:szCs w:val="22"/>
        </w:rPr>
      </w:pPr>
      <w:r w:rsidRPr="00D527EB">
        <w:rPr>
          <w:b w:val="0"/>
          <w:spacing w:val="0"/>
          <w:sz w:val="22"/>
          <w:szCs w:val="22"/>
        </w:rPr>
        <w:t>Zhotovitel se zavazuje provést dílo i prostřednictvím alespoň těch poddodavatelů uvedených v nabídce na veřejnou zakázku</w:t>
      </w:r>
      <w:r>
        <w:rPr>
          <w:b w:val="0"/>
          <w:spacing w:val="0"/>
          <w:sz w:val="22"/>
          <w:szCs w:val="22"/>
        </w:rPr>
        <w:t>, a předložit jejich seznam jako přílohu č. 3 této smlouvy – Seznam poddodavatelů</w:t>
      </w:r>
      <w:r w:rsidRPr="00D527EB">
        <w:rPr>
          <w:b w:val="0"/>
          <w:spacing w:val="0"/>
          <w:sz w:val="22"/>
          <w:szCs w:val="22"/>
        </w:rPr>
        <w:t>. Jakákoliv změna poddodavatelů je možná po</w:t>
      </w:r>
      <w:r>
        <w:rPr>
          <w:b w:val="0"/>
          <w:spacing w:val="0"/>
          <w:sz w:val="22"/>
          <w:szCs w:val="22"/>
        </w:rPr>
        <w:t>uze po předchozím projednání s o</w:t>
      </w:r>
      <w:r w:rsidRPr="00D527EB">
        <w:rPr>
          <w:b w:val="0"/>
          <w:spacing w:val="0"/>
          <w:sz w:val="22"/>
          <w:szCs w:val="22"/>
        </w:rPr>
        <w:t>bjednatelem a na základě jeho p</w:t>
      </w:r>
      <w:r>
        <w:rPr>
          <w:b w:val="0"/>
          <w:spacing w:val="0"/>
          <w:sz w:val="22"/>
          <w:szCs w:val="22"/>
        </w:rPr>
        <w:t>ředchozího písemného souhlasu. O</w:t>
      </w:r>
      <w:r w:rsidRPr="00D527EB">
        <w:rPr>
          <w:b w:val="0"/>
          <w:spacing w:val="0"/>
          <w:sz w:val="22"/>
          <w:szCs w:val="22"/>
        </w:rPr>
        <w:t>bjednatel není povinen souhlas dle tohoto článku udělit.</w:t>
      </w:r>
    </w:p>
    <w:p w14:paraId="5E876B65" w14:textId="77777777" w:rsidR="00B63199" w:rsidRPr="00F9529C" w:rsidRDefault="00B63199" w:rsidP="00E313F7">
      <w:pPr>
        <w:pStyle w:val="nadpismj"/>
        <w:numPr>
          <w:ilvl w:val="1"/>
          <w:numId w:val="11"/>
        </w:numPr>
        <w:spacing w:before="120" w:after="120"/>
        <w:ind w:left="425" w:hanging="425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 </w:t>
      </w:r>
      <w:r w:rsidRPr="00F9529C">
        <w:rPr>
          <w:b w:val="0"/>
          <w:spacing w:val="0"/>
          <w:sz w:val="22"/>
          <w:szCs w:val="22"/>
        </w:rPr>
        <w:t xml:space="preserve">V seznamu </w:t>
      </w:r>
      <w:r>
        <w:rPr>
          <w:b w:val="0"/>
          <w:spacing w:val="0"/>
          <w:sz w:val="22"/>
          <w:szCs w:val="22"/>
        </w:rPr>
        <w:t>poddodavatelů</w:t>
      </w:r>
      <w:r w:rsidRPr="00F9529C">
        <w:rPr>
          <w:b w:val="0"/>
          <w:spacing w:val="0"/>
          <w:sz w:val="22"/>
          <w:szCs w:val="22"/>
        </w:rPr>
        <w:t xml:space="preserve"> bude uvedeno, jaké práce budou řešit. V případě změny </w:t>
      </w:r>
      <w:r>
        <w:rPr>
          <w:b w:val="0"/>
          <w:spacing w:val="0"/>
          <w:sz w:val="22"/>
          <w:szCs w:val="22"/>
        </w:rPr>
        <w:t>poddodavatelů</w:t>
      </w:r>
      <w:r w:rsidRPr="00F9529C">
        <w:rPr>
          <w:b w:val="0"/>
          <w:spacing w:val="0"/>
          <w:sz w:val="22"/>
          <w:szCs w:val="22"/>
        </w:rPr>
        <w:t xml:space="preserve"> v průběhu platnosti smlouvy je zhotovitel povinen tuto přílohu bezodkladně aktualizovat.</w:t>
      </w:r>
    </w:p>
    <w:p w14:paraId="0C2FFDB4" w14:textId="77777777" w:rsidR="00B63199" w:rsidRPr="00F9529C" w:rsidRDefault="00B63199" w:rsidP="00E313F7">
      <w:pPr>
        <w:pStyle w:val="nadpismj"/>
        <w:numPr>
          <w:ilvl w:val="1"/>
          <w:numId w:val="11"/>
        </w:numPr>
        <w:spacing w:before="120" w:after="120"/>
        <w:ind w:left="425" w:hanging="425"/>
        <w:jc w:val="both"/>
        <w:rPr>
          <w:b w:val="0"/>
          <w:spacing w:val="0"/>
          <w:sz w:val="22"/>
          <w:szCs w:val="22"/>
        </w:rPr>
      </w:pPr>
      <w:r w:rsidRPr="00F9529C">
        <w:rPr>
          <w:b w:val="0"/>
          <w:spacing w:val="0"/>
          <w:sz w:val="22"/>
          <w:szCs w:val="22"/>
        </w:rPr>
        <w:t>V případě, že zhotovitel v zadávacím řízení prokazoval pomocí poddodavatele splnění určité části kvalifikace, musí nově navržený poddodavatel splňovat stejnou část kvalifikace, jakou zhotovitel prokazoval pomocí původního poddodavatele v zadávacím řízení</w:t>
      </w:r>
      <w:r w:rsidRPr="00F9529C">
        <w:rPr>
          <w:sz w:val="22"/>
          <w:szCs w:val="22"/>
          <w:lang w:val="fr-FR"/>
        </w:rPr>
        <w:t xml:space="preserve">. </w:t>
      </w:r>
    </w:p>
    <w:p w14:paraId="2824871B" w14:textId="77777777" w:rsidR="00B63199" w:rsidRDefault="00B63199" w:rsidP="00E313F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D527EB">
        <w:rPr>
          <w:b w:val="0"/>
          <w:spacing w:val="0"/>
          <w:sz w:val="22"/>
          <w:szCs w:val="22"/>
        </w:rPr>
        <w:t>Zhotovitel</w:t>
      </w:r>
      <w:r w:rsidRPr="00571D30">
        <w:rPr>
          <w:sz w:val="22"/>
          <w:szCs w:val="22"/>
        </w:rPr>
        <w:t xml:space="preserve"> </w:t>
      </w:r>
      <w:r w:rsidRPr="00D527EB">
        <w:rPr>
          <w:b w:val="0"/>
          <w:spacing w:val="0"/>
          <w:sz w:val="22"/>
          <w:szCs w:val="22"/>
        </w:rPr>
        <w:t>odpovídá v plném rozsahu za veškeré práce provedené poddodavateli.</w:t>
      </w:r>
    </w:p>
    <w:p w14:paraId="1C5FF0CD" w14:textId="77777777" w:rsidR="009A1811" w:rsidRPr="00E25709" w:rsidRDefault="001D0061" w:rsidP="00E313F7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14:paraId="27A5A1B8" w14:textId="77777777" w:rsidR="0060578A" w:rsidRPr="00E25709" w:rsidRDefault="0060578A" w:rsidP="00E313F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1C287C">
        <w:rPr>
          <w:b w:val="0"/>
          <w:spacing w:val="0"/>
          <w:sz w:val="22"/>
          <w:szCs w:val="22"/>
        </w:rPr>
        <w:t>, není-li v této smlouvě uvedeno jinak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14:paraId="1839E0FE" w14:textId="77777777" w:rsidR="0060578A" w:rsidRPr="00E25709" w:rsidRDefault="0060578A" w:rsidP="00E313F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 věcech touto smlouvou neupravených se řídí práva a povinnosti smluvních stran příslušnými ustanoveními zákona č. 89/2012 Sb., občanského zákoníku. </w:t>
      </w:r>
    </w:p>
    <w:p w14:paraId="7F793F3F" w14:textId="77777777" w:rsidR="0060578A" w:rsidRPr="00E25709" w:rsidRDefault="00C95706" w:rsidP="00E313F7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C95706">
        <w:rPr>
          <w:b w:val="0"/>
          <w:spacing w:val="0"/>
          <w:sz w:val="22"/>
          <w:szCs w:val="22"/>
        </w:rPr>
        <w:t>Zhotovitel bere na vědomí, že tato smlouva může podléhat povinnosti jejího uveřejnění podle zákona č. 340/2015 Sb., o zvláštních podmínkách účinnosti některých smluv, uveřejňování těchto smluv a o registru smluv (</w:t>
      </w:r>
      <w:r w:rsidR="000F0123">
        <w:rPr>
          <w:b w:val="0"/>
          <w:spacing w:val="0"/>
          <w:sz w:val="22"/>
          <w:szCs w:val="22"/>
        </w:rPr>
        <w:t>dále jen „</w:t>
      </w:r>
      <w:r w:rsidRPr="00C95706">
        <w:rPr>
          <w:b w:val="0"/>
          <w:spacing w:val="0"/>
          <w:sz w:val="22"/>
          <w:szCs w:val="22"/>
        </w:rPr>
        <w:t xml:space="preserve">zákon </w:t>
      </w:r>
      <w:r w:rsidR="00025158">
        <w:rPr>
          <w:b w:val="0"/>
          <w:spacing w:val="0"/>
          <w:sz w:val="22"/>
          <w:szCs w:val="22"/>
        </w:rPr>
        <w:t>o registru smluv</w:t>
      </w:r>
      <w:r w:rsidR="000F0123">
        <w:rPr>
          <w:b w:val="0"/>
          <w:spacing w:val="0"/>
          <w:sz w:val="22"/>
          <w:szCs w:val="22"/>
        </w:rPr>
        <w:t>“</w:t>
      </w:r>
      <w:r w:rsidR="00025158">
        <w:rPr>
          <w:b w:val="0"/>
          <w:spacing w:val="0"/>
          <w:sz w:val="22"/>
          <w:szCs w:val="22"/>
        </w:rPr>
        <w:t>), zákona č. 134/201</w:t>
      </w:r>
      <w:r w:rsidRPr="00C95706">
        <w:rPr>
          <w:b w:val="0"/>
          <w:spacing w:val="0"/>
          <w:sz w:val="22"/>
          <w:szCs w:val="22"/>
        </w:rPr>
        <w:t xml:space="preserve">6 Sb., o </w:t>
      </w:r>
      <w:r w:rsidR="00025158">
        <w:rPr>
          <w:b w:val="0"/>
          <w:spacing w:val="0"/>
          <w:sz w:val="22"/>
          <w:szCs w:val="22"/>
        </w:rPr>
        <w:t>zadávání veřejných zakázek</w:t>
      </w:r>
      <w:r w:rsidRPr="00C95706">
        <w:rPr>
          <w:b w:val="0"/>
          <w:spacing w:val="0"/>
          <w:sz w:val="22"/>
          <w:szCs w:val="22"/>
        </w:rPr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 w:rsidR="008907B1">
        <w:rPr>
          <w:b w:val="0"/>
          <w:spacing w:val="0"/>
          <w:sz w:val="22"/>
          <w:szCs w:val="22"/>
        </w:rPr>
        <w:t>.</w:t>
      </w:r>
    </w:p>
    <w:p w14:paraId="697C3EF5" w14:textId="77777777" w:rsidR="0060578A" w:rsidRPr="00E25709" w:rsidRDefault="0060578A" w:rsidP="00E313F7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je vyhotovena v</w:t>
      </w:r>
      <w:r w:rsidR="00D956CD">
        <w:rPr>
          <w:b w:val="0"/>
          <w:spacing w:val="0"/>
          <w:sz w:val="22"/>
          <w:szCs w:val="22"/>
        </w:rPr>
        <w:t>e</w:t>
      </w:r>
      <w:r w:rsidR="00CD47AC" w:rsidRPr="00E25709">
        <w:rPr>
          <w:b w:val="0"/>
          <w:spacing w:val="0"/>
          <w:sz w:val="22"/>
          <w:szCs w:val="22"/>
        </w:rPr>
        <w:t xml:space="preserve"> třech </w:t>
      </w:r>
      <w:r w:rsidRPr="00E25709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CD47AC" w:rsidRPr="00E25709">
        <w:rPr>
          <w:b w:val="0"/>
          <w:spacing w:val="0"/>
          <w:sz w:val="22"/>
          <w:szCs w:val="22"/>
        </w:rPr>
        <w:t>Dva</w:t>
      </w:r>
      <w:r w:rsidR="0076071F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stejnopisy obdrží objednatel, jeden stejnopis obdrží zhotovitel. </w:t>
      </w:r>
    </w:p>
    <w:p w14:paraId="5E882C92" w14:textId="77777777" w:rsidR="00AD3C76" w:rsidRPr="003C72EC" w:rsidRDefault="00311483" w:rsidP="00E313F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1E505A">
        <w:rPr>
          <w:b w:val="0"/>
          <w:spacing w:val="0"/>
          <w:sz w:val="22"/>
          <w:szCs w:val="22"/>
        </w:rPr>
        <w:lastRenderedPageBreak/>
        <w:t>Smlouva nabývá platnosti dnem pod</w:t>
      </w:r>
      <w:r>
        <w:rPr>
          <w:b w:val="0"/>
          <w:spacing w:val="0"/>
          <w:sz w:val="22"/>
          <w:szCs w:val="22"/>
        </w:rPr>
        <w:t xml:space="preserve">pisu </w:t>
      </w:r>
      <w:r w:rsidRPr="001E505A">
        <w:rPr>
          <w:b w:val="0"/>
          <w:spacing w:val="0"/>
          <w:sz w:val="22"/>
          <w:szCs w:val="22"/>
        </w:rPr>
        <w:t>oprávněným zástupcem poslední smluvní strany</w:t>
      </w:r>
      <w:r>
        <w:rPr>
          <w:b w:val="0"/>
          <w:spacing w:val="0"/>
          <w:sz w:val="22"/>
          <w:szCs w:val="22"/>
        </w:rPr>
        <w:t>.</w:t>
      </w:r>
      <w:r w:rsidR="00AD3C76">
        <w:rPr>
          <w:b w:val="0"/>
          <w:spacing w:val="0"/>
          <w:sz w:val="22"/>
          <w:szCs w:val="22"/>
        </w:rPr>
        <w:t xml:space="preserve"> </w:t>
      </w:r>
      <w:r w:rsidR="00A43C58" w:rsidRPr="00C755D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</w:t>
      </w:r>
      <w:r w:rsidR="00A43C58">
        <w:rPr>
          <w:b w:val="0"/>
          <w:spacing w:val="0"/>
          <w:sz w:val="22"/>
          <w:szCs w:val="22"/>
        </w:rPr>
        <w:t xml:space="preserve"> ČR.</w:t>
      </w:r>
      <w:r w:rsidR="00A43C58" w:rsidRPr="00A43C58">
        <w:rPr>
          <w:b w:val="0"/>
          <w:spacing w:val="0"/>
          <w:sz w:val="22"/>
          <w:szCs w:val="22"/>
        </w:rPr>
        <w:t xml:space="preserve"> </w:t>
      </w:r>
      <w:r w:rsidR="00A43C58" w:rsidRPr="001E505A">
        <w:rPr>
          <w:b w:val="0"/>
          <w:spacing w:val="0"/>
          <w:sz w:val="22"/>
          <w:szCs w:val="22"/>
        </w:rPr>
        <w:t xml:space="preserve">Podléhá-li </w:t>
      </w:r>
      <w:r w:rsidR="00A43C58">
        <w:rPr>
          <w:b w:val="0"/>
          <w:spacing w:val="0"/>
          <w:sz w:val="22"/>
          <w:szCs w:val="22"/>
        </w:rPr>
        <w:t xml:space="preserve">však </w:t>
      </w:r>
      <w:r w:rsidR="00A43C58" w:rsidRPr="001E505A">
        <w:rPr>
          <w:b w:val="0"/>
          <w:spacing w:val="0"/>
          <w:sz w:val="22"/>
          <w:szCs w:val="22"/>
        </w:rPr>
        <w:t xml:space="preserve">tato smlouva povinnosti uveřejnění </w:t>
      </w:r>
      <w:r w:rsidR="00A43C58">
        <w:rPr>
          <w:b w:val="0"/>
          <w:spacing w:val="0"/>
          <w:sz w:val="22"/>
          <w:szCs w:val="22"/>
        </w:rPr>
        <w:t>prostřednictvím</w:t>
      </w:r>
      <w:r w:rsidR="00A43C58" w:rsidRPr="001E505A">
        <w:rPr>
          <w:b w:val="0"/>
          <w:spacing w:val="0"/>
          <w:sz w:val="22"/>
          <w:szCs w:val="22"/>
        </w:rPr>
        <w:t xml:space="preserve"> registru smluv </w:t>
      </w:r>
      <w:r w:rsidR="00A43C58">
        <w:rPr>
          <w:b w:val="0"/>
          <w:spacing w:val="0"/>
          <w:sz w:val="22"/>
          <w:szCs w:val="22"/>
        </w:rPr>
        <w:t>podle</w:t>
      </w:r>
      <w:r w:rsidR="00A43C58" w:rsidRPr="001E505A">
        <w:rPr>
          <w:b w:val="0"/>
          <w:spacing w:val="0"/>
          <w:sz w:val="22"/>
          <w:szCs w:val="22"/>
        </w:rPr>
        <w:t xml:space="preserve"> zákona o registru smluv, </w:t>
      </w:r>
      <w:r w:rsidR="00A43C58">
        <w:rPr>
          <w:b w:val="0"/>
          <w:spacing w:val="0"/>
          <w:sz w:val="22"/>
          <w:szCs w:val="22"/>
        </w:rPr>
        <w:t xml:space="preserve">nenabude účinnosti dříve, než dnem </w:t>
      </w:r>
      <w:r w:rsidR="00880883">
        <w:rPr>
          <w:b w:val="0"/>
          <w:spacing w:val="0"/>
          <w:sz w:val="22"/>
          <w:szCs w:val="22"/>
        </w:rPr>
        <w:t xml:space="preserve">jejího </w:t>
      </w:r>
      <w:r w:rsidR="00A43C58">
        <w:rPr>
          <w:b w:val="0"/>
          <w:spacing w:val="0"/>
          <w:sz w:val="22"/>
          <w:szCs w:val="22"/>
        </w:rPr>
        <w:t>uveřejnění.</w:t>
      </w:r>
      <w:r w:rsidR="00A43C58" w:rsidRPr="0095103C">
        <w:rPr>
          <w:b w:val="0"/>
          <w:spacing w:val="0"/>
          <w:sz w:val="22"/>
          <w:szCs w:val="22"/>
        </w:rPr>
        <w:t xml:space="preserve"> Smluvní strany se budou v</w:t>
      </w:r>
      <w:r w:rsidR="00A43C58" w:rsidRPr="00CA53C9">
        <w:rPr>
          <w:b w:val="0"/>
          <w:spacing w:val="0"/>
          <w:sz w:val="22"/>
          <w:szCs w:val="22"/>
        </w:rPr>
        <w:t>zájemně o nabytí účinnosti smlouvy neprodleně informovat</w:t>
      </w:r>
      <w:r w:rsidR="00AD3C76" w:rsidRPr="003C72EC">
        <w:rPr>
          <w:b w:val="0"/>
          <w:spacing w:val="0"/>
          <w:sz w:val="22"/>
          <w:szCs w:val="22"/>
        </w:rPr>
        <w:t xml:space="preserve">. </w:t>
      </w:r>
    </w:p>
    <w:p w14:paraId="2922C8A3" w14:textId="77777777" w:rsidR="0060578A" w:rsidRPr="00E25709" w:rsidRDefault="0060578A" w:rsidP="00E313F7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14:paraId="3677E8C3" w14:textId="77777777" w:rsidR="002F74FD" w:rsidRDefault="00366006" w:rsidP="00E313F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Nedílnou souč</w:t>
      </w:r>
      <w:r w:rsidR="002F74FD">
        <w:rPr>
          <w:b w:val="0"/>
          <w:spacing w:val="0"/>
          <w:sz w:val="22"/>
          <w:szCs w:val="22"/>
        </w:rPr>
        <w:t>ástí smlouvy jsou tyto přílohy:</w:t>
      </w:r>
    </w:p>
    <w:p w14:paraId="3129489F" w14:textId="77777777" w:rsidR="002F74FD" w:rsidRDefault="00366006" w:rsidP="00E313F7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Př</w:t>
      </w:r>
      <w:r w:rsidR="00C755DE">
        <w:rPr>
          <w:b w:val="0"/>
          <w:spacing w:val="0"/>
          <w:sz w:val="22"/>
          <w:szCs w:val="22"/>
        </w:rPr>
        <w:t xml:space="preserve">íloha č. 1 </w:t>
      </w:r>
      <w:r w:rsidR="000C31AB">
        <w:rPr>
          <w:b w:val="0"/>
          <w:spacing w:val="0"/>
          <w:sz w:val="22"/>
          <w:szCs w:val="22"/>
        </w:rPr>
        <w:t>–</w:t>
      </w:r>
      <w:r w:rsidR="00C755DE">
        <w:rPr>
          <w:b w:val="0"/>
          <w:spacing w:val="0"/>
          <w:sz w:val="22"/>
          <w:szCs w:val="22"/>
        </w:rPr>
        <w:t xml:space="preserve"> </w:t>
      </w:r>
      <w:r w:rsidR="00A51E76">
        <w:rPr>
          <w:b w:val="0"/>
          <w:spacing w:val="0"/>
          <w:sz w:val="22"/>
          <w:szCs w:val="22"/>
        </w:rPr>
        <w:t>s</w:t>
      </w:r>
      <w:r w:rsidR="00BD0FEC">
        <w:rPr>
          <w:b w:val="0"/>
          <w:spacing w:val="0"/>
          <w:sz w:val="22"/>
          <w:szCs w:val="22"/>
        </w:rPr>
        <w:t>pecifikace díla</w:t>
      </w:r>
    </w:p>
    <w:p w14:paraId="17D3D60E" w14:textId="77777777" w:rsidR="002D6D95" w:rsidRDefault="002D6D95" w:rsidP="00E313F7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Příloha č. 2 – položkový rozpočet</w:t>
      </w:r>
    </w:p>
    <w:p w14:paraId="34C785D8" w14:textId="77777777" w:rsidR="00551CE1" w:rsidRDefault="00551CE1" w:rsidP="00E313F7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Příloha č. 3 – seznam poddodavatelů</w:t>
      </w:r>
    </w:p>
    <w:p w14:paraId="65667021" w14:textId="77777777" w:rsidR="000C31AB" w:rsidRDefault="000C31AB" w:rsidP="00E313F7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14:paraId="25E898D4" w14:textId="77777777" w:rsidR="00DE163D" w:rsidRDefault="00DE163D" w:rsidP="00E313F7">
      <w:pPr>
        <w:keepNext/>
        <w:keepLines/>
        <w:tabs>
          <w:tab w:val="right" w:pos="9072"/>
        </w:tabs>
      </w:pPr>
    </w:p>
    <w:p w14:paraId="673BB3A3" w14:textId="31306E81" w:rsidR="00EB282C" w:rsidRPr="003958DA" w:rsidRDefault="00EB282C" w:rsidP="00E313F7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B63199">
        <w:rPr>
          <w:sz w:val="22"/>
        </w:rPr>
        <w:t xml:space="preserve"> Praze </w:t>
      </w:r>
      <w:r>
        <w:rPr>
          <w:sz w:val="22"/>
        </w:rPr>
        <w:t xml:space="preserve">dne </w:t>
      </w:r>
      <w:r w:rsidR="0052038E">
        <w:rPr>
          <w:sz w:val="22"/>
        </w:rPr>
        <w:t>30. 9. 2021</w:t>
      </w:r>
      <w:bookmarkStart w:id="0" w:name="_GoBack"/>
      <w:bookmarkEnd w:id="0"/>
      <w:r w:rsidRPr="003958DA">
        <w:rPr>
          <w:sz w:val="22"/>
        </w:rPr>
        <w:tab/>
      </w:r>
      <w:r>
        <w:rPr>
          <w:sz w:val="22"/>
        </w:rPr>
        <w:tab/>
      </w:r>
      <w:r w:rsidR="00B63199">
        <w:rPr>
          <w:sz w:val="22"/>
        </w:rPr>
        <w:tab/>
      </w:r>
      <w:r w:rsidR="00B63199">
        <w:rPr>
          <w:sz w:val="22"/>
        </w:rPr>
        <w:tab/>
      </w:r>
      <w:r w:rsidR="00B63199">
        <w:rPr>
          <w:sz w:val="22"/>
        </w:rPr>
        <w:tab/>
      </w:r>
      <w:r w:rsidRPr="003958DA">
        <w:rPr>
          <w:sz w:val="22"/>
        </w:rPr>
        <w:t>V</w:t>
      </w:r>
      <w:r w:rsidR="00E7590F">
        <w:rPr>
          <w:sz w:val="22"/>
        </w:rPr>
        <w:t xml:space="preserve"> Praze</w:t>
      </w:r>
      <w:r>
        <w:rPr>
          <w:sz w:val="22"/>
        </w:rPr>
        <w:t xml:space="preserve"> dne</w:t>
      </w:r>
      <w:r w:rsidR="0052038E">
        <w:rPr>
          <w:sz w:val="22"/>
        </w:rPr>
        <w:t xml:space="preserve"> 31. 8. 2021</w:t>
      </w:r>
    </w:p>
    <w:p w14:paraId="78675E03" w14:textId="77777777" w:rsidR="00EB282C" w:rsidRPr="003958DA" w:rsidRDefault="00EB282C" w:rsidP="00E313F7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EB282C" w:rsidRPr="003958DA" w14:paraId="07EC459E" w14:textId="77777777" w:rsidTr="0003656E">
        <w:tc>
          <w:tcPr>
            <w:tcW w:w="3700" w:type="dxa"/>
          </w:tcPr>
          <w:p w14:paraId="308E8536" w14:textId="77777777" w:rsidR="00EB282C" w:rsidRPr="003958DA" w:rsidRDefault="00EB282C" w:rsidP="00E313F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14:paraId="669946A6" w14:textId="77777777" w:rsidR="00EB282C" w:rsidRPr="003958DA" w:rsidRDefault="00EB282C" w:rsidP="00E313F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21384CF0" w14:textId="77777777" w:rsidR="00EB282C" w:rsidRPr="003958DA" w:rsidRDefault="00EB282C" w:rsidP="00E313F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EB282C" w:rsidRPr="003958DA" w14:paraId="661C9E52" w14:textId="77777777" w:rsidTr="0003656E">
        <w:tc>
          <w:tcPr>
            <w:tcW w:w="3700" w:type="dxa"/>
          </w:tcPr>
          <w:p w14:paraId="0E377B3E" w14:textId="77777777" w:rsidR="00EB282C" w:rsidRPr="003958DA" w:rsidRDefault="00EB282C" w:rsidP="00E313F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17FBFE3" w14:textId="77777777" w:rsidR="00EB282C" w:rsidRPr="003958DA" w:rsidRDefault="00EB282C" w:rsidP="00E313F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CF10A16" w14:textId="77777777" w:rsidR="00EB282C" w:rsidRPr="003958DA" w:rsidRDefault="00EB282C" w:rsidP="00E313F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14:paraId="1A6CB618" w14:textId="77777777" w:rsidTr="0003656E">
        <w:tc>
          <w:tcPr>
            <w:tcW w:w="3700" w:type="dxa"/>
          </w:tcPr>
          <w:p w14:paraId="72F29B32" w14:textId="77777777" w:rsidR="00EB282C" w:rsidRPr="003958DA" w:rsidRDefault="00EB282C" w:rsidP="00E313F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038C8CB" w14:textId="77777777" w:rsidR="00EB282C" w:rsidRPr="003958DA" w:rsidRDefault="00EB282C" w:rsidP="00E313F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7D7C08DB" w14:textId="77777777" w:rsidR="00EB282C" w:rsidRPr="003958DA" w:rsidRDefault="00EB282C" w:rsidP="00E313F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14:paraId="23A802DB" w14:textId="77777777" w:rsidTr="0003656E">
        <w:tc>
          <w:tcPr>
            <w:tcW w:w="3700" w:type="dxa"/>
            <w:tcBorders>
              <w:bottom w:val="single" w:sz="4" w:space="0" w:color="auto"/>
            </w:tcBorders>
          </w:tcPr>
          <w:p w14:paraId="579265FF" w14:textId="77777777" w:rsidR="00EB282C" w:rsidRPr="003958DA" w:rsidRDefault="00EB282C" w:rsidP="00E313F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65FD914" w14:textId="77777777" w:rsidR="00EB282C" w:rsidRPr="003958DA" w:rsidRDefault="00EB282C" w:rsidP="00E313F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617AE41" w14:textId="77777777" w:rsidR="00EB282C" w:rsidRPr="003958DA" w:rsidRDefault="00EB282C" w:rsidP="00E313F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1584D33A" w14:textId="77777777" w:rsidR="00EB282C" w:rsidRPr="003958DA" w:rsidRDefault="00EB282C" w:rsidP="00E313F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1E479C" w:rsidRPr="003958DA" w14:paraId="2FCC5910" w14:textId="77777777" w:rsidTr="0003656E">
        <w:tc>
          <w:tcPr>
            <w:tcW w:w="3700" w:type="dxa"/>
            <w:tcBorders>
              <w:top w:val="single" w:sz="4" w:space="0" w:color="auto"/>
            </w:tcBorders>
          </w:tcPr>
          <w:p w14:paraId="7F825A88" w14:textId="77777777" w:rsidR="001E479C" w:rsidRPr="00E7590F" w:rsidRDefault="001E479C" w:rsidP="00E313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E7590F">
              <w:rPr>
                <w:rFonts w:ascii="Arial" w:hAnsi="Arial" w:cs="Arial"/>
                <w:szCs w:val="22"/>
              </w:rPr>
              <w:t>RNDr. František Pelc</w:t>
            </w:r>
          </w:p>
        </w:tc>
        <w:tc>
          <w:tcPr>
            <w:tcW w:w="1332" w:type="dxa"/>
          </w:tcPr>
          <w:p w14:paraId="46D7FE7B" w14:textId="77777777" w:rsidR="001E479C" w:rsidRPr="00E7590F" w:rsidRDefault="001E479C" w:rsidP="00E313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674A7DE3" w14:textId="77777777" w:rsidR="001E479C" w:rsidRPr="00E7590F" w:rsidRDefault="008E2697" w:rsidP="00E313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E7590F">
              <w:rPr>
                <w:rFonts w:ascii="Arial" w:hAnsi="Arial" w:cs="Arial"/>
                <w:szCs w:val="22"/>
              </w:rPr>
              <w:t>prof. Ing. Radim Vácha, Ph.D.</w:t>
            </w:r>
          </w:p>
        </w:tc>
      </w:tr>
      <w:tr w:rsidR="001E479C" w:rsidRPr="003958DA" w14:paraId="5A7249E7" w14:textId="77777777" w:rsidTr="0003656E">
        <w:tc>
          <w:tcPr>
            <w:tcW w:w="3700" w:type="dxa"/>
          </w:tcPr>
          <w:p w14:paraId="4D818E5B" w14:textId="77777777" w:rsidR="001E479C" w:rsidRPr="00E7590F" w:rsidRDefault="001E479C" w:rsidP="00E313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E7590F">
              <w:rPr>
                <w:rFonts w:ascii="Arial" w:hAnsi="Arial" w:cs="Arial"/>
                <w:szCs w:val="22"/>
              </w:rPr>
              <w:t>ředitel</w:t>
            </w:r>
          </w:p>
        </w:tc>
        <w:tc>
          <w:tcPr>
            <w:tcW w:w="1332" w:type="dxa"/>
          </w:tcPr>
          <w:p w14:paraId="7E3F2733" w14:textId="77777777" w:rsidR="001E479C" w:rsidRPr="00E7590F" w:rsidRDefault="001E479C" w:rsidP="00E313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14:paraId="57CFD02E" w14:textId="77777777" w:rsidR="001E479C" w:rsidRPr="00E7590F" w:rsidRDefault="008E2697" w:rsidP="00E313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E7590F">
              <w:rPr>
                <w:rFonts w:ascii="Arial" w:hAnsi="Arial" w:cs="Arial"/>
                <w:szCs w:val="22"/>
              </w:rPr>
              <w:t>ředitel</w:t>
            </w:r>
          </w:p>
        </w:tc>
      </w:tr>
    </w:tbl>
    <w:p w14:paraId="6D8A10E9" w14:textId="77777777" w:rsidR="00EB282C" w:rsidRPr="00965CE6" w:rsidRDefault="00EB282C" w:rsidP="00E313F7">
      <w:pPr>
        <w:keepNext/>
        <w:tabs>
          <w:tab w:val="right" w:pos="9072"/>
        </w:tabs>
        <w:spacing w:before="0" w:after="0" w:line="240" w:lineRule="auto"/>
      </w:pPr>
    </w:p>
    <w:sectPr w:rsidR="00EB282C" w:rsidRPr="00965CE6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D3F7" w14:textId="77777777" w:rsidR="009305D5" w:rsidRDefault="009305D5" w:rsidP="00307694">
      <w:pPr>
        <w:spacing w:before="0" w:after="0" w:line="240" w:lineRule="auto"/>
      </w:pPr>
      <w:r>
        <w:separator/>
      </w:r>
    </w:p>
  </w:endnote>
  <w:endnote w:type="continuationSeparator" w:id="0">
    <w:p w14:paraId="555BEC33" w14:textId="77777777" w:rsidR="009305D5" w:rsidRDefault="009305D5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07915" w14:textId="139E25E4" w:rsidR="00E7590F" w:rsidRDefault="00E7590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2038E" w:rsidRPr="0052038E">
      <w:rPr>
        <w:noProof/>
        <w:lang w:val="cs-CZ"/>
      </w:rPr>
      <w:t>6</w:t>
    </w:r>
    <w:r>
      <w:fldChar w:fldCharType="end"/>
    </w:r>
  </w:p>
  <w:p w14:paraId="56C1C915" w14:textId="77777777" w:rsidR="00E7590F" w:rsidRDefault="00E759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6BF9" w14:textId="77777777" w:rsidR="009305D5" w:rsidRDefault="009305D5" w:rsidP="00307694">
      <w:pPr>
        <w:spacing w:before="0" w:after="0" w:line="240" w:lineRule="auto"/>
      </w:pPr>
      <w:r>
        <w:separator/>
      </w:r>
    </w:p>
  </w:footnote>
  <w:footnote w:type="continuationSeparator" w:id="0">
    <w:p w14:paraId="78F5CB34" w14:textId="77777777" w:rsidR="009305D5" w:rsidRDefault="009305D5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57258CE"/>
    <w:multiLevelType w:val="multilevel"/>
    <w:tmpl w:val="A03248D2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DC941E5"/>
    <w:multiLevelType w:val="multilevel"/>
    <w:tmpl w:val="E39678CA"/>
    <w:lvl w:ilvl="0">
      <w:start w:val="1"/>
      <w:numFmt w:val="upperRoman"/>
      <w:suff w:val="space"/>
      <w:lvlText w:val="%1."/>
      <w:lvlJc w:val="center"/>
      <w:pPr>
        <w:ind w:left="2694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Arial" w:hAnsi="Arial" w:hint="default"/>
        <w:b w:val="0"/>
        <w:spacing w:val="0"/>
        <w:sz w:val="22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4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5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2"/>
  </w:num>
  <w:num w:numId="5">
    <w:abstractNumId w:val="11"/>
  </w:num>
  <w:num w:numId="6">
    <w:abstractNumId w:val="21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18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9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0427C"/>
    <w:rsid w:val="000042B3"/>
    <w:rsid w:val="000047C9"/>
    <w:rsid w:val="000134AA"/>
    <w:rsid w:val="00022620"/>
    <w:rsid w:val="00025158"/>
    <w:rsid w:val="0002602D"/>
    <w:rsid w:val="00031A0C"/>
    <w:rsid w:val="00033127"/>
    <w:rsid w:val="00034BE9"/>
    <w:rsid w:val="0003656E"/>
    <w:rsid w:val="000514FA"/>
    <w:rsid w:val="000751CD"/>
    <w:rsid w:val="000753E7"/>
    <w:rsid w:val="000815D5"/>
    <w:rsid w:val="000A17AF"/>
    <w:rsid w:val="000A28EE"/>
    <w:rsid w:val="000A3A73"/>
    <w:rsid w:val="000C31AB"/>
    <w:rsid w:val="000C3EE7"/>
    <w:rsid w:val="000C66D2"/>
    <w:rsid w:val="000D68E2"/>
    <w:rsid w:val="000D6D6F"/>
    <w:rsid w:val="000E184E"/>
    <w:rsid w:val="000F0123"/>
    <w:rsid w:val="00110C8B"/>
    <w:rsid w:val="00122593"/>
    <w:rsid w:val="00122A19"/>
    <w:rsid w:val="00127750"/>
    <w:rsid w:val="00135035"/>
    <w:rsid w:val="001364BC"/>
    <w:rsid w:val="00143B04"/>
    <w:rsid w:val="001552E5"/>
    <w:rsid w:val="001667CB"/>
    <w:rsid w:val="00166A8C"/>
    <w:rsid w:val="00181889"/>
    <w:rsid w:val="001818B0"/>
    <w:rsid w:val="00192AF5"/>
    <w:rsid w:val="001A05A7"/>
    <w:rsid w:val="001A51C1"/>
    <w:rsid w:val="001A700A"/>
    <w:rsid w:val="001B3EBD"/>
    <w:rsid w:val="001B6A8C"/>
    <w:rsid w:val="001B6C7E"/>
    <w:rsid w:val="001C00D7"/>
    <w:rsid w:val="001C287C"/>
    <w:rsid w:val="001C2DAC"/>
    <w:rsid w:val="001D0061"/>
    <w:rsid w:val="001D0D14"/>
    <w:rsid w:val="001D4322"/>
    <w:rsid w:val="001E31F3"/>
    <w:rsid w:val="001E479C"/>
    <w:rsid w:val="001F2308"/>
    <w:rsid w:val="0021267E"/>
    <w:rsid w:val="00213834"/>
    <w:rsid w:val="00216098"/>
    <w:rsid w:val="0022272D"/>
    <w:rsid w:val="00226E6B"/>
    <w:rsid w:val="00230755"/>
    <w:rsid w:val="00231533"/>
    <w:rsid w:val="002320F4"/>
    <w:rsid w:val="002323BA"/>
    <w:rsid w:val="00235FE6"/>
    <w:rsid w:val="00237BC1"/>
    <w:rsid w:val="002479AC"/>
    <w:rsid w:val="00251700"/>
    <w:rsid w:val="00253B8C"/>
    <w:rsid w:val="002644C3"/>
    <w:rsid w:val="002669AB"/>
    <w:rsid w:val="002747DA"/>
    <w:rsid w:val="002814F7"/>
    <w:rsid w:val="00281B9F"/>
    <w:rsid w:val="00281C58"/>
    <w:rsid w:val="002A0001"/>
    <w:rsid w:val="002B0A76"/>
    <w:rsid w:val="002B0C4E"/>
    <w:rsid w:val="002B2FCA"/>
    <w:rsid w:val="002B3AD6"/>
    <w:rsid w:val="002B3FB2"/>
    <w:rsid w:val="002B7030"/>
    <w:rsid w:val="002C5F02"/>
    <w:rsid w:val="002D2BDA"/>
    <w:rsid w:val="002D6D95"/>
    <w:rsid w:val="002E10A3"/>
    <w:rsid w:val="002E13D1"/>
    <w:rsid w:val="002E2A07"/>
    <w:rsid w:val="002E6CFE"/>
    <w:rsid w:val="002E7847"/>
    <w:rsid w:val="002E7EF4"/>
    <w:rsid w:val="002F74FD"/>
    <w:rsid w:val="003024D1"/>
    <w:rsid w:val="0030559B"/>
    <w:rsid w:val="0030584C"/>
    <w:rsid w:val="00306216"/>
    <w:rsid w:val="00307694"/>
    <w:rsid w:val="00311483"/>
    <w:rsid w:val="003114CD"/>
    <w:rsid w:val="00313866"/>
    <w:rsid w:val="00313D2D"/>
    <w:rsid w:val="0031639D"/>
    <w:rsid w:val="00316768"/>
    <w:rsid w:val="00331615"/>
    <w:rsid w:val="00331676"/>
    <w:rsid w:val="00331804"/>
    <w:rsid w:val="003353CB"/>
    <w:rsid w:val="00342E6D"/>
    <w:rsid w:val="00366006"/>
    <w:rsid w:val="00366769"/>
    <w:rsid w:val="00373319"/>
    <w:rsid w:val="00377E21"/>
    <w:rsid w:val="00386327"/>
    <w:rsid w:val="00393CDE"/>
    <w:rsid w:val="003A211C"/>
    <w:rsid w:val="003A3629"/>
    <w:rsid w:val="003A4C9F"/>
    <w:rsid w:val="003B7C23"/>
    <w:rsid w:val="003C5A66"/>
    <w:rsid w:val="003E04DC"/>
    <w:rsid w:val="003E0D6D"/>
    <w:rsid w:val="003E268F"/>
    <w:rsid w:val="003E42A8"/>
    <w:rsid w:val="003E4CE0"/>
    <w:rsid w:val="003F6C3E"/>
    <w:rsid w:val="00403F8A"/>
    <w:rsid w:val="00410641"/>
    <w:rsid w:val="004123CD"/>
    <w:rsid w:val="00422C44"/>
    <w:rsid w:val="004266FE"/>
    <w:rsid w:val="00430B25"/>
    <w:rsid w:val="00435067"/>
    <w:rsid w:val="00437072"/>
    <w:rsid w:val="0044147C"/>
    <w:rsid w:val="004428F0"/>
    <w:rsid w:val="00443611"/>
    <w:rsid w:val="00451D8A"/>
    <w:rsid w:val="00453A07"/>
    <w:rsid w:val="00455E2F"/>
    <w:rsid w:val="004641F7"/>
    <w:rsid w:val="00464841"/>
    <w:rsid w:val="004811EB"/>
    <w:rsid w:val="0048367A"/>
    <w:rsid w:val="00486E58"/>
    <w:rsid w:val="0049537E"/>
    <w:rsid w:val="004B0A6F"/>
    <w:rsid w:val="004B14E0"/>
    <w:rsid w:val="004B356C"/>
    <w:rsid w:val="004B56AB"/>
    <w:rsid w:val="004C34CF"/>
    <w:rsid w:val="004C5D1C"/>
    <w:rsid w:val="004C6E10"/>
    <w:rsid w:val="004C6E2F"/>
    <w:rsid w:val="004C7E7C"/>
    <w:rsid w:val="004D3F45"/>
    <w:rsid w:val="004D4B96"/>
    <w:rsid w:val="004D5DB6"/>
    <w:rsid w:val="004E0E02"/>
    <w:rsid w:val="004E54FC"/>
    <w:rsid w:val="004E7C92"/>
    <w:rsid w:val="005012B4"/>
    <w:rsid w:val="005119D6"/>
    <w:rsid w:val="0051443E"/>
    <w:rsid w:val="0052038E"/>
    <w:rsid w:val="00520C25"/>
    <w:rsid w:val="00525F04"/>
    <w:rsid w:val="00525F81"/>
    <w:rsid w:val="00527FFC"/>
    <w:rsid w:val="00533665"/>
    <w:rsid w:val="00534F16"/>
    <w:rsid w:val="0054087F"/>
    <w:rsid w:val="00540D67"/>
    <w:rsid w:val="00540D9E"/>
    <w:rsid w:val="00542A7D"/>
    <w:rsid w:val="005431E7"/>
    <w:rsid w:val="00551CE1"/>
    <w:rsid w:val="005527CE"/>
    <w:rsid w:val="005537EC"/>
    <w:rsid w:val="00554924"/>
    <w:rsid w:val="00556CEC"/>
    <w:rsid w:val="0056287D"/>
    <w:rsid w:val="00567E47"/>
    <w:rsid w:val="0059777D"/>
    <w:rsid w:val="005A1F7C"/>
    <w:rsid w:val="005B3B4B"/>
    <w:rsid w:val="005D198D"/>
    <w:rsid w:val="005E0CB7"/>
    <w:rsid w:val="005F091A"/>
    <w:rsid w:val="005F5FEB"/>
    <w:rsid w:val="005F702E"/>
    <w:rsid w:val="005F7AEA"/>
    <w:rsid w:val="006043DB"/>
    <w:rsid w:val="006056B8"/>
    <w:rsid w:val="0060578A"/>
    <w:rsid w:val="006079CE"/>
    <w:rsid w:val="00611C3E"/>
    <w:rsid w:val="006173F8"/>
    <w:rsid w:val="00632762"/>
    <w:rsid w:val="00635772"/>
    <w:rsid w:val="00640F2C"/>
    <w:rsid w:val="006525F7"/>
    <w:rsid w:val="00656C00"/>
    <w:rsid w:val="00661391"/>
    <w:rsid w:val="006750EC"/>
    <w:rsid w:val="00680858"/>
    <w:rsid w:val="006812A3"/>
    <w:rsid w:val="00682853"/>
    <w:rsid w:val="0068367F"/>
    <w:rsid w:val="00684EB8"/>
    <w:rsid w:val="00690045"/>
    <w:rsid w:val="006918B0"/>
    <w:rsid w:val="00695B2A"/>
    <w:rsid w:val="006A1A20"/>
    <w:rsid w:val="006A62E0"/>
    <w:rsid w:val="006B3AA4"/>
    <w:rsid w:val="006C1C08"/>
    <w:rsid w:val="006D2A59"/>
    <w:rsid w:val="006D3C81"/>
    <w:rsid w:val="006E01B8"/>
    <w:rsid w:val="006F14D2"/>
    <w:rsid w:val="00707206"/>
    <w:rsid w:val="00707A73"/>
    <w:rsid w:val="007125B2"/>
    <w:rsid w:val="00714338"/>
    <w:rsid w:val="00726499"/>
    <w:rsid w:val="00754568"/>
    <w:rsid w:val="00756409"/>
    <w:rsid w:val="007579C2"/>
    <w:rsid w:val="00757E58"/>
    <w:rsid w:val="0076071F"/>
    <w:rsid w:val="007653D6"/>
    <w:rsid w:val="00765993"/>
    <w:rsid w:val="007669C4"/>
    <w:rsid w:val="00770CA6"/>
    <w:rsid w:val="007766F9"/>
    <w:rsid w:val="00776C75"/>
    <w:rsid w:val="0077775E"/>
    <w:rsid w:val="00777A46"/>
    <w:rsid w:val="00783266"/>
    <w:rsid w:val="00786C78"/>
    <w:rsid w:val="00790EA0"/>
    <w:rsid w:val="007947E0"/>
    <w:rsid w:val="007A0DE2"/>
    <w:rsid w:val="007A543D"/>
    <w:rsid w:val="007B113D"/>
    <w:rsid w:val="007C0A44"/>
    <w:rsid w:val="007D4DFA"/>
    <w:rsid w:val="008010E1"/>
    <w:rsid w:val="00805A0F"/>
    <w:rsid w:val="00806FD7"/>
    <w:rsid w:val="00815EE8"/>
    <w:rsid w:val="008173A5"/>
    <w:rsid w:val="00820162"/>
    <w:rsid w:val="00835839"/>
    <w:rsid w:val="00842006"/>
    <w:rsid w:val="00842B82"/>
    <w:rsid w:val="00851721"/>
    <w:rsid w:val="0086764B"/>
    <w:rsid w:val="00875EF3"/>
    <w:rsid w:val="00880883"/>
    <w:rsid w:val="008848B9"/>
    <w:rsid w:val="00885334"/>
    <w:rsid w:val="008907B1"/>
    <w:rsid w:val="00895387"/>
    <w:rsid w:val="00897576"/>
    <w:rsid w:val="008A37B3"/>
    <w:rsid w:val="008A5724"/>
    <w:rsid w:val="008B4E17"/>
    <w:rsid w:val="008B66C0"/>
    <w:rsid w:val="008C46D2"/>
    <w:rsid w:val="008C67E4"/>
    <w:rsid w:val="008D0003"/>
    <w:rsid w:val="008D18D8"/>
    <w:rsid w:val="008D48E8"/>
    <w:rsid w:val="008D5940"/>
    <w:rsid w:val="008E2697"/>
    <w:rsid w:val="008F113B"/>
    <w:rsid w:val="008F1602"/>
    <w:rsid w:val="008F645E"/>
    <w:rsid w:val="0090565A"/>
    <w:rsid w:val="009060B6"/>
    <w:rsid w:val="0092033D"/>
    <w:rsid w:val="009305D5"/>
    <w:rsid w:val="00934900"/>
    <w:rsid w:val="00936E57"/>
    <w:rsid w:val="0093730B"/>
    <w:rsid w:val="009374C5"/>
    <w:rsid w:val="009475D6"/>
    <w:rsid w:val="00947DFE"/>
    <w:rsid w:val="00952D71"/>
    <w:rsid w:val="00957E3D"/>
    <w:rsid w:val="00965B74"/>
    <w:rsid w:val="009671FC"/>
    <w:rsid w:val="00967D73"/>
    <w:rsid w:val="0099475A"/>
    <w:rsid w:val="00996023"/>
    <w:rsid w:val="00996B85"/>
    <w:rsid w:val="009A1811"/>
    <w:rsid w:val="009A69FD"/>
    <w:rsid w:val="009A70DF"/>
    <w:rsid w:val="009B01B7"/>
    <w:rsid w:val="009B0460"/>
    <w:rsid w:val="009B2BB0"/>
    <w:rsid w:val="009B4E5A"/>
    <w:rsid w:val="009B711E"/>
    <w:rsid w:val="009C27D9"/>
    <w:rsid w:val="009D0CE4"/>
    <w:rsid w:val="009D2B1C"/>
    <w:rsid w:val="009E72C0"/>
    <w:rsid w:val="009F155D"/>
    <w:rsid w:val="009F16AD"/>
    <w:rsid w:val="009F2E63"/>
    <w:rsid w:val="009F3EA7"/>
    <w:rsid w:val="009F58C4"/>
    <w:rsid w:val="009F5FC8"/>
    <w:rsid w:val="00A02524"/>
    <w:rsid w:val="00A06CCF"/>
    <w:rsid w:val="00A2093A"/>
    <w:rsid w:val="00A3139A"/>
    <w:rsid w:val="00A331C7"/>
    <w:rsid w:val="00A43C58"/>
    <w:rsid w:val="00A462A0"/>
    <w:rsid w:val="00A472EA"/>
    <w:rsid w:val="00A51E76"/>
    <w:rsid w:val="00A5318E"/>
    <w:rsid w:val="00A537A0"/>
    <w:rsid w:val="00A538EC"/>
    <w:rsid w:val="00A608A1"/>
    <w:rsid w:val="00A67EC9"/>
    <w:rsid w:val="00A72484"/>
    <w:rsid w:val="00A759D6"/>
    <w:rsid w:val="00A813BB"/>
    <w:rsid w:val="00A815B4"/>
    <w:rsid w:val="00A87987"/>
    <w:rsid w:val="00A908C7"/>
    <w:rsid w:val="00AA42B5"/>
    <w:rsid w:val="00AB2A0C"/>
    <w:rsid w:val="00AB4441"/>
    <w:rsid w:val="00AB51EA"/>
    <w:rsid w:val="00AC1417"/>
    <w:rsid w:val="00AC2BA6"/>
    <w:rsid w:val="00AC6D7F"/>
    <w:rsid w:val="00AD3C76"/>
    <w:rsid w:val="00AE207E"/>
    <w:rsid w:val="00AF33C7"/>
    <w:rsid w:val="00AF5BD9"/>
    <w:rsid w:val="00AF5ED0"/>
    <w:rsid w:val="00B05F0F"/>
    <w:rsid w:val="00B072A6"/>
    <w:rsid w:val="00B0747E"/>
    <w:rsid w:val="00B07B8E"/>
    <w:rsid w:val="00B113F9"/>
    <w:rsid w:val="00B15055"/>
    <w:rsid w:val="00B21807"/>
    <w:rsid w:val="00B259A5"/>
    <w:rsid w:val="00B402B7"/>
    <w:rsid w:val="00B50E76"/>
    <w:rsid w:val="00B52570"/>
    <w:rsid w:val="00B5446F"/>
    <w:rsid w:val="00B55B1C"/>
    <w:rsid w:val="00B577DB"/>
    <w:rsid w:val="00B63199"/>
    <w:rsid w:val="00B63278"/>
    <w:rsid w:val="00B65A13"/>
    <w:rsid w:val="00B75209"/>
    <w:rsid w:val="00B756D4"/>
    <w:rsid w:val="00B92ACB"/>
    <w:rsid w:val="00BA5C2D"/>
    <w:rsid w:val="00BB314C"/>
    <w:rsid w:val="00BB6A16"/>
    <w:rsid w:val="00BC34D6"/>
    <w:rsid w:val="00BD0FEC"/>
    <w:rsid w:val="00BD297E"/>
    <w:rsid w:val="00BE3FBA"/>
    <w:rsid w:val="00BE4366"/>
    <w:rsid w:val="00BE59E0"/>
    <w:rsid w:val="00BE7A0C"/>
    <w:rsid w:val="00BF09CF"/>
    <w:rsid w:val="00BF2215"/>
    <w:rsid w:val="00BF7BA8"/>
    <w:rsid w:val="00C40AB3"/>
    <w:rsid w:val="00C43693"/>
    <w:rsid w:val="00C52252"/>
    <w:rsid w:val="00C57B95"/>
    <w:rsid w:val="00C620A1"/>
    <w:rsid w:val="00C64561"/>
    <w:rsid w:val="00C65A5F"/>
    <w:rsid w:val="00C71B45"/>
    <w:rsid w:val="00C72001"/>
    <w:rsid w:val="00C72719"/>
    <w:rsid w:val="00C755DE"/>
    <w:rsid w:val="00C75968"/>
    <w:rsid w:val="00C91F8A"/>
    <w:rsid w:val="00C94530"/>
    <w:rsid w:val="00C95706"/>
    <w:rsid w:val="00CB62F1"/>
    <w:rsid w:val="00CC0D7C"/>
    <w:rsid w:val="00CC1DA3"/>
    <w:rsid w:val="00CD47AC"/>
    <w:rsid w:val="00CD4AC7"/>
    <w:rsid w:val="00CE3D3F"/>
    <w:rsid w:val="00CE4C29"/>
    <w:rsid w:val="00CE4CA1"/>
    <w:rsid w:val="00D00432"/>
    <w:rsid w:val="00D0511C"/>
    <w:rsid w:val="00D10FD3"/>
    <w:rsid w:val="00D11B4B"/>
    <w:rsid w:val="00D127CD"/>
    <w:rsid w:val="00D12DE5"/>
    <w:rsid w:val="00D22021"/>
    <w:rsid w:val="00D26955"/>
    <w:rsid w:val="00D37B75"/>
    <w:rsid w:val="00D46023"/>
    <w:rsid w:val="00D533BC"/>
    <w:rsid w:val="00D55EEB"/>
    <w:rsid w:val="00D624B8"/>
    <w:rsid w:val="00D63F14"/>
    <w:rsid w:val="00D65262"/>
    <w:rsid w:val="00D65DF0"/>
    <w:rsid w:val="00D67E8C"/>
    <w:rsid w:val="00D7180B"/>
    <w:rsid w:val="00D80AA3"/>
    <w:rsid w:val="00D92B14"/>
    <w:rsid w:val="00D92CE1"/>
    <w:rsid w:val="00D9377D"/>
    <w:rsid w:val="00D956CD"/>
    <w:rsid w:val="00DA0CED"/>
    <w:rsid w:val="00DA2215"/>
    <w:rsid w:val="00DA39D6"/>
    <w:rsid w:val="00DA61BE"/>
    <w:rsid w:val="00DA735A"/>
    <w:rsid w:val="00DA766D"/>
    <w:rsid w:val="00DB43BA"/>
    <w:rsid w:val="00DC60BE"/>
    <w:rsid w:val="00DC6BFE"/>
    <w:rsid w:val="00DD041B"/>
    <w:rsid w:val="00DD0947"/>
    <w:rsid w:val="00DE163D"/>
    <w:rsid w:val="00DF6F69"/>
    <w:rsid w:val="00DF7461"/>
    <w:rsid w:val="00E005CB"/>
    <w:rsid w:val="00E02D61"/>
    <w:rsid w:val="00E05748"/>
    <w:rsid w:val="00E10FEC"/>
    <w:rsid w:val="00E1757F"/>
    <w:rsid w:val="00E25709"/>
    <w:rsid w:val="00E2671B"/>
    <w:rsid w:val="00E313F7"/>
    <w:rsid w:val="00E31CF5"/>
    <w:rsid w:val="00E37AB0"/>
    <w:rsid w:val="00E4167B"/>
    <w:rsid w:val="00E612D1"/>
    <w:rsid w:val="00E61D58"/>
    <w:rsid w:val="00E64469"/>
    <w:rsid w:val="00E64F38"/>
    <w:rsid w:val="00E666EF"/>
    <w:rsid w:val="00E67EBA"/>
    <w:rsid w:val="00E7195B"/>
    <w:rsid w:val="00E7569D"/>
    <w:rsid w:val="00E7590F"/>
    <w:rsid w:val="00E77CE3"/>
    <w:rsid w:val="00E82175"/>
    <w:rsid w:val="00EA10E9"/>
    <w:rsid w:val="00EA2FB2"/>
    <w:rsid w:val="00EA4BCC"/>
    <w:rsid w:val="00EB282C"/>
    <w:rsid w:val="00ED4F7D"/>
    <w:rsid w:val="00ED5B31"/>
    <w:rsid w:val="00EE7CD9"/>
    <w:rsid w:val="00EF0A77"/>
    <w:rsid w:val="00EF17B5"/>
    <w:rsid w:val="00F013F4"/>
    <w:rsid w:val="00F075E0"/>
    <w:rsid w:val="00F22F78"/>
    <w:rsid w:val="00F24E94"/>
    <w:rsid w:val="00F2501D"/>
    <w:rsid w:val="00F279BA"/>
    <w:rsid w:val="00F31064"/>
    <w:rsid w:val="00F328B4"/>
    <w:rsid w:val="00F35BBE"/>
    <w:rsid w:val="00F54B61"/>
    <w:rsid w:val="00F54C19"/>
    <w:rsid w:val="00F55201"/>
    <w:rsid w:val="00F61B28"/>
    <w:rsid w:val="00F63A47"/>
    <w:rsid w:val="00F81CA4"/>
    <w:rsid w:val="00F87F95"/>
    <w:rsid w:val="00FA0B9A"/>
    <w:rsid w:val="00FA6037"/>
    <w:rsid w:val="00FB0340"/>
    <w:rsid w:val="00FB4D96"/>
    <w:rsid w:val="00FB6E1A"/>
    <w:rsid w:val="00FC04E5"/>
    <w:rsid w:val="00FC14F7"/>
    <w:rsid w:val="00FC451D"/>
    <w:rsid w:val="00FD5CA6"/>
    <w:rsid w:val="00FD7C2E"/>
    <w:rsid w:val="00FD7C77"/>
    <w:rsid w:val="00FE01F9"/>
    <w:rsid w:val="00FE18B1"/>
    <w:rsid w:val="00FE7594"/>
    <w:rsid w:val="00FF2E8C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8D238"/>
  <w15:chartTrackingRefBased/>
  <w15:docId w15:val="{A116B9D0-A284-49A1-A696-15B0FB91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uiPriority w:val="99"/>
    <w:unhideWhenUsed/>
    <w:rsid w:val="006043D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4641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ture.cz/publik_syst/files/oop_mngmonvyj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4</TotalTime>
  <Pages>6</Pages>
  <Words>2016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13886</CharactersWithSpaces>
  <SharedDoc>false</SharedDoc>
  <HLinks>
    <vt:vector size="6" baseType="variant"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https://portal.nature.cz/publik_syst/files/oop_mngmonvyj.pdf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Nagy</dc:creator>
  <cp:keywords/>
  <cp:lastModifiedBy>ivana.moravcova</cp:lastModifiedBy>
  <cp:revision>3</cp:revision>
  <cp:lastPrinted>2014-09-12T08:52:00Z</cp:lastPrinted>
  <dcterms:created xsi:type="dcterms:W3CDTF">2021-10-05T14:38:00Z</dcterms:created>
  <dcterms:modified xsi:type="dcterms:W3CDTF">2021-10-05T14:41:00Z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v8YFd/x3OxVLIIqMwYbukxuSq0qDpfmFh/kXQHgMhFNSpdPkc8OqpxNag2bmGyx4ReE3VD4WYK/gVKiCQvNJP9+JBF//qPtnQPsSV7uz7RZmN1xYjlMVU4tQPUZ4nQFeuOmGDIYJacx5ccut/12+irTk34qV6Pu3SWwShoRS7sUjFpGeN7KZNOiLX1tcnd6I</vt:lpwstr>
  </property>
</Properties>
</file>