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6F0C" w:rsidRPr="00EF412C" w:rsidRDefault="00D76F0C" w:rsidP="00672ADE">
      <w:pPr>
        <w:tabs>
          <w:tab w:val="left" w:pos="821"/>
        </w:tabs>
        <w:rPr>
          <w:rFonts w:ascii="Tahoma" w:hAnsi="Tahoma" w:cs="Tahoma"/>
          <w:color w:val="FFFFFF"/>
          <w:sz w:val="80"/>
          <w:szCs w:val="80"/>
        </w:rPr>
        <w:sectPr w:rsidR="00D76F0C" w:rsidRPr="00EF412C" w:rsidSect="009456FA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418" w:bottom="1701" w:left="1418" w:header="794" w:footer="567" w:gutter="0"/>
          <w:cols w:space="720"/>
          <w:titlePg/>
          <w:docGrid w:linePitch="360"/>
        </w:sectPr>
      </w:pPr>
    </w:p>
    <w:p w:rsidR="00397421" w:rsidRPr="00C43CE2" w:rsidRDefault="00FE397C" w:rsidP="00FB7583">
      <w:pPr>
        <w:pStyle w:val="Textdopisu"/>
        <w:rPr>
          <w:iCs/>
          <w:sz w:val="21"/>
          <w:szCs w:val="21"/>
        </w:rPr>
      </w:pPr>
      <w:r w:rsidRPr="00C43CE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1167765" cy="548005"/>
                <wp:effectExtent l="3810" t="635" r="0" b="3810"/>
                <wp:wrapSquare wrapText="bothSides"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OBJEDNÁVKA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Vystavena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left:0;text-align:left;margin-left:-4pt;margin-top:3.8pt;width:91.95pt;height:4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" stroked="f" strokecolor="#3465a4">
                <v:stroke joinstyle="round"/>
                <v:textbox>
                  <w:txbxContent>
                    <w:p w:rsidR="001F57A4" w:rsidRPr="00C43CE2" w:rsidRDefault="001F57A4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OBJEDNÁVKA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Vystavena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43CE2"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99060</wp:posOffset>
                </wp:positionV>
                <wp:extent cx="1775460" cy="587375"/>
                <wp:effectExtent l="0" t="0" r="0" b="0"/>
                <wp:wrapSquare wrapText="bothSides"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 xml:space="preserve">č. </w:t>
                            </w:r>
                            <w:r w:rsidR="00CA0BCB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144/2021</w:t>
                            </w:r>
                          </w:p>
                          <w:p w:rsidR="001F57A4" w:rsidRPr="00C43CE2" w:rsidRDefault="00CA0BCB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5. 10. 2021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bankovním</w:t>
                            </w: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 xml:space="preserve"> převodem</w:t>
                            </w: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7" style="position:absolute;left:0;text-align:left;margin-left:91.95pt;margin-top:7.8pt;width:139.8pt;height:4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" stroked="f">
                <v:path arrowok="t"/>
                <v:textbox inset="0,0,0,0">
                  <w:txbxContent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 xml:space="preserve">č. </w:t>
                      </w:r>
                      <w:r w:rsidR="00CA0BCB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144/2021</w:t>
                      </w:r>
                    </w:p>
                    <w:p w:rsidR="001F57A4" w:rsidRPr="00C43CE2" w:rsidRDefault="00CA0BCB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5. 10. 2021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bankovním</w:t>
                      </w: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 xml:space="preserve"> převodem</w:t>
                      </w: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43CE2" w:rsidRPr="00C43CE2" w:rsidRDefault="00C43CE2" w:rsidP="00C43CE2">
      <w:pPr>
        <w:spacing w:line="240" w:lineRule="atLeast"/>
        <w:rPr>
          <w:rFonts w:ascii="Tahoma" w:hAnsi="Tahoma" w:cs="Tahoma"/>
        </w:rPr>
      </w:pPr>
    </w:p>
    <w:p w:rsidR="00C43CE2" w:rsidRPr="00C43CE2" w:rsidRDefault="00C43CE2" w:rsidP="00C43CE2">
      <w:pPr>
        <w:rPr>
          <w:rFonts w:ascii="Tahoma" w:hAnsi="Tahoma" w:cs="Tahoma"/>
        </w:rPr>
      </w:pPr>
    </w:p>
    <w:p w:rsidR="00C43CE2" w:rsidRPr="00C43CE2" w:rsidRDefault="00FE397C" w:rsidP="00C43CE2">
      <w:pPr>
        <w:rPr>
          <w:rFonts w:ascii="Tahoma" w:hAnsi="Tahoma" w:cs="Tahoma"/>
        </w:rPr>
      </w:pPr>
      <w:r w:rsidRPr="00C43CE2"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1270</wp:posOffset>
                </wp:positionV>
                <wp:extent cx="2125980" cy="1214755"/>
                <wp:effectExtent l="3810" t="635" r="3810" b="3810"/>
                <wp:wrapSquare wrapText="bothSides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Odběratel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IČO 70632405 DIČ CZ70632405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Národní dům Frýdek-Místek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"příspěvková organizace"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Palackého 134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738 01 Frýdek-Místek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č.ú</w:t>
                            </w:r>
                            <w:proofErr w:type="spellEnd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. 244982290/0300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4pt;margin-top:.1pt;width:167.4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" stroked="f" strokecolor="#3465a4">
                <v:stroke joinstyle="round"/>
                <v:textbox>
                  <w:txbxContent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Odběratel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IČO 70632405 DIČ CZ70632405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Národní dům Frýdek-Místek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"příspěvková organizace"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Palackého 134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738 01 Frýdek-Místek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č.ú. 244982290/0300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43CE2"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52705</wp:posOffset>
                </wp:positionV>
                <wp:extent cx="2080895" cy="1078865"/>
                <wp:effectExtent l="0" t="0" r="0" b="0"/>
                <wp:wrapSquare wrapText="bothSides"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89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Dodavatel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IČO: 70258139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Mgr. Jana 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Šodková</w:t>
                            </w:r>
                            <w:proofErr w:type="spellEnd"/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Bahno-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Štandl</w:t>
                            </w:r>
                            <w:proofErr w:type="spellEnd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 1468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738 01 Frýdek-Místek </w:t>
                            </w:r>
                          </w:p>
                          <w:p w:rsidR="00A73240" w:rsidRDefault="00FE397C" w:rsidP="00FE397C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FIO Banka</w:t>
                            </w: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9" style="position:absolute;margin-left:238.7pt;margin-top:4.15pt;width:163.85pt;height:8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" stroked="f">
                <v:textbox inset="0,0,0,0">
                  <w:txbxContent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Dodavatel</w:t>
                      </w:r>
                    </w:p>
                    <w:p w:rsidR="00FE397C" w:rsidRDefault="00FE397C" w:rsidP="00FE397C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IČO: 70258139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Mgr. Jana </w:t>
                      </w:r>
                      <w:proofErr w:type="spellStart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Šodková</w:t>
                      </w:r>
                      <w:proofErr w:type="spellEnd"/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Bahno-</w:t>
                      </w:r>
                      <w:proofErr w:type="spellStart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Štandl</w:t>
                      </w:r>
                      <w:proofErr w:type="spellEnd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 1468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738 01 Frýdek-Místek </w:t>
                      </w:r>
                    </w:p>
                    <w:p w:rsidR="00A73240" w:rsidRDefault="00FE397C" w:rsidP="00FE397C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ú.</w:t>
                      </w:r>
                      <w:proofErr w:type="spellEnd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FIO Banka</w:t>
                      </w: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72277" w:rsidRPr="00C43CE2" w:rsidRDefault="00A72277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423304" w:rsidRDefault="00423304" w:rsidP="00423304">
      <w:pPr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FE397C" w:rsidRDefault="00FE397C" w:rsidP="00FE397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</w:pPr>
      <w:r>
        <w:rPr>
          <w:rFonts w:ascii="Tahoma" w:hAnsi="Tahoma" w:cs="Tahoma"/>
          <w:b/>
          <w:sz w:val="20"/>
          <w:szCs w:val="20"/>
        </w:rPr>
        <w:t>Objednávka</w:t>
      </w: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</w:pPr>
      <w:r>
        <w:rPr>
          <w:rFonts w:ascii="Arial" w:hAnsi="Arial" w:cs="Arial"/>
          <w:sz w:val="20"/>
          <w:szCs w:val="20"/>
        </w:rPr>
        <w:t xml:space="preserve">Objednáváme u vás lektorskou činnost-vedení </w:t>
      </w:r>
      <w:r>
        <w:rPr>
          <w:rFonts w:ascii="Arial" w:hAnsi="Arial" w:cs="Arial"/>
          <w:b/>
          <w:sz w:val="20"/>
          <w:szCs w:val="20"/>
        </w:rPr>
        <w:t>Tanečních kurzů pro mládež-začátečníci</w:t>
      </w:r>
    </w:p>
    <w:p w:rsidR="00FE397C" w:rsidRDefault="00FE397C" w:rsidP="00FE397C">
      <w:pPr>
        <w:jc w:val="both"/>
      </w:pPr>
    </w:p>
    <w:p w:rsidR="00FE397C" w:rsidRDefault="00FE397C" w:rsidP="00FE397C">
      <w:pPr>
        <w:tabs>
          <w:tab w:val="left" w:pos="2268"/>
        </w:tabs>
        <w:ind w:hanging="1275"/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Období: </w:t>
      </w:r>
      <w:r>
        <w:rPr>
          <w:rFonts w:ascii="Arial" w:hAnsi="Arial" w:cs="Arial"/>
          <w:b/>
          <w:sz w:val="20"/>
          <w:szCs w:val="20"/>
        </w:rPr>
        <w:tab/>
      </w:r>
      <w:r w:rsidR="00CA0BCB">
        <w:rPr>
          <w:rFonts w:ascii="Arial" w:hAnsi="Arial" w:cs="Arial"/>
          <w:b/>
          <w:sz w:val="20"/>
          <w:szCs w:val="20"/>
        </w:rPr>
        <w:t>6. 10. 2021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CA0BCB">
        <w:rPr>
          <w:rFonts w:ascii="Arial" w:hAnsi="Arial" w:cs="Arial"/>
          <w:b/>
          <w:sz w:val="20"/>
          <w:szCs w:val="20"/>
        </w:rPr>
        <w:t>30. 1. 2022</w:t>
      </w:r>
    </w:p>
    <w:p w:rsidR="00FE397C" w:rsidRDefault="00FE397C" w:rsidP="00FE397C">
      <w:pPr>
        <w:tabs>
          <w:tab w:val="left" w:pos="2268"/>
        </w:tabs>
        <w:ind w:hanging="1275"/>
        <w:jc w:val="both"/>
      </w:pPr>
    </w:p>
    <w:p w:rsidR="00FE397C" w:rsidRDefault="00FE397C" w:rsidP="00FE397C">
      <w:pPr>
        <w:tabs>
          <w:tab w:val="left" w:pos="2268"/>
        </w:tabs>
        <w:ind w:hanging="1275"/>
        <w:jc w:val="both"/>
      </w:pPr>
      <w:r>
        <w:rPr>
          <w:rFonts w:ascii="Arial" w:hAnsi="Arial" w:cs="Arial"/>
          <w:b/>
          <w:sz w:val="20"/>
          <w:szCs w:val="20"/>
        </w:rPr>
        <w:tab/>
        <w:t>běžné lekce - středa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A0B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CA0BCB">
        <w:rPr>
          <w:rFonts w:ascii="Arial" w:hAnsi="Arial" w:cs="Arial"/>
          <w:sz w:val="20"/>
          <w:szCs w:val="20"/>
        </w:rPr>
        <w:t>, 13.</w:t>
      </w:r>
      <w:r>
        <w:rPr>
          <w:rFonts w:ascii="Arial" w:hAnsi="Arial" w:cs="Arial"/>
          <w:sz w:val="20"/>
          <w:szCs w:val="20"/>
        </w:rPr>
        <w:t xml:space="preserve"> a </w:t>
      </w:r>
      <w:r w:rsidR="00CA0BCB">
        <w:rPr>
          <w:rFonts w:ascii="Arial" w:hAnsi="Arial" w:cs="Arial"/>
          <w:sz w:val="20"/>
          <w:szCs w:val="20"/>
        </w:rPr>
        <w:t>20. říjen</w:t>
      </w:r>
      <w:r>
        <w:rPr>
          <w:rFonts w:ascii="Arial" w:hAnsi="Arial" w:cs="Arial"/>
          <w:sz w:val="20"/>
          <w:szCs w:val="20"/>
        </w:rPr>
        <w:t xml:space="preserve">, </w:t>
      </w:r>
      <w:r w:rsidR="00CA0BCB">
        <w:rPr>
          <w:rFonts w:ascii="Arial" w:hAnsi="Arial" w:cs="Arial"/>
          <w:sz w:val="20"/>
          <w:szCs w:val="20"/>
        </w:rPr>
        <w:t>3., 10., a 24. listopad</w:t>
      </w:r>
      <w:r>
        <w:rPr>
          <w:rFonts w:ascii="Arial" w:hAnsi="Arial" w:cs="Arial"/>
          <w:sz w:val="20"/>
          <w:szCs w:val="20"/>
        </w:rPr>
        <w:t xml:space="preserve">, </w:t>
      </w:r>
      <w:r w:rsidR="00CA0BCB">
        <w:rPr>
          <w:rFonts w:ascii="Arial" w:hAnsi="Arial" w:cs="Arial"/>
          <w:sz w:val="20"/>
          <w:szCs w:val="20"/>
        </w:rPr>
        <w:t>1., 8. a 15. prosinec 2021, 5. leden 2022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10. lekcí á 3 VH tj. 30 VH</w:t>
      </w:r>
    </w:p>
    <w:p w:rsidR="00FE397C" w:rsidRDefault="00FE397C" w:rsidP="00FE397C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16.45 do 19.15 H. 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>prodloužené lekce</w:t>
      </w:r>
      <w:r>
        <w:rPr>
          <w:rFonts w:ascii="Arial" w:hAnsi="Arial" w:cs="Arial"/>
          <w:b/>
          <w:sz w:val="20"/>
          <w:szCs w:val="20"/>
        </w:rPr>
        <w:tab/>
        <w:t xml:space="preserve">sobota </w:t>
      </w:r>
      <w:r w:rsidR="00CA0BCB">
        <w:rPr>
          <w:rFonts w:ascii="Arial" w:hAnsi="Arial" w:cs="Arial"/>
          <w:sz w:val="20"/>
          <w:szCs w:val="20"/>
        </w:rPr>
        <w:t xml:space="preserve">13. listopad 2021 </w:t>
      </w:r>
      <w:r>
        <w:rPr>
          <w:rFonts w:ascii="Arial" w:hAnsi="Arial" w:cs="Arial"/>
          <w:sz w:val="20"/>
          <w:szCs w:val="20"/>
        </w:rPr>
        <w:t xml:space="preserve">a </w:t>
      </w:r>
      <w:r w:rsidR="00CA0BCB">
        <w:rPr>
          <w:rFonts w:ascii="Arial" w:hAnsi="Arial" w:cs="Arial"/>
          <w:sz w:val="20"/>
          <w:szCs w:val="20"/>
        </w:rPr>
        <w:t>sobota 8. leden 2022</w:t>
      </w:r>
      <w:r>
        <w:rPr>
          <w:rFonts w:ascii="Arial" w:hAnsi="Arial" w:cs="Arial"/>
          <w:sz w:val="20"/>
          <w:szCs w:val="20"/>
        </w:rPr>
        <w:t xml:space="preserve">  -  </w:t>
      </w:r>
      <w:r>
        <w:rPr>
          <w:rFonts w:ascii="Arial" w:hAnsi="Arial" w:cs="Arial"/>
          <w:b/>
          <w:sz w:val="20"/>
          <w:szCs w:val="20"/>
        </w:rPr>
        <w:t>2. lekce á 7 VH tj. 14 VH</w:t>
      </w:r>
    </w:p>
    <w:p w:rsidR="00FE397C" w:rsidRDefault="00FE397C" w:rsidP="00FE397C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od 16.00 do 22.00 hod. </w:t>
      </w:r>
    </w:p>
    <w:p w:rsidR="00FE397C" w:rsidRDefault="00FE397C" w:rsidP="00FE397C">
      <w:pPr>
        <w:tabs>
          <w:tab w:val="left" w:pos="2268"/>
        </w:tabs>
        <w:jc w:val="both"/>
        <w:rPr>
          <w:rFonts w:ascii="Arial" w:hAnsi="Arial" w:cs="Arial"/>
          <w:b/>
          <w:sz w:val="20"/>
          <w:szCs w:val="20"/>
        </w:rPr>
      </w:pPr>
    </w:p>
    <w:p w:rsidR="00CA0BCB" w:rsidRDefault="00FE397C" w:rsidP="00FE397C">
      <w:pPr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neděle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A0BCB">
        <w:rPr>
          <w:rFonts w:ascii="Arial" w:hAnsi="Arial" w:cs="Arial"/>
          <w:sz w:val="20"/>
          <w:szCs w:val="20"/>
        </w:rPr>
        <w:t>10., 17., 24. a 31. říjen</w:t>
      </w:r>
      <w:r>
        <w:rPr>
          <w:rFonts w:ascii="Arial" w:hAnsi="Arial" w:cs="Arial"/>
          <w:sz w:val="20"/>
          <w:szCs w:val="20"/>
        </w:rPr>
        <w:t>,</w:t>
      </w:r>
      <w:r w:rsidR="00CA0BCB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 xml:space="preserve">., </w:t>
      </w:r>
      <w:r w:rsidR="00CA0BCB">
        <w:rPr>
          <w:rFonts w:ascii="Arial" w:hAnsi="Arial" w:cs="Arial"/>
          <w:sz w:val="20"/>
          <w:szCs w:val="20"/>
        </w:rPr>
        <w:t>14. a 28. listopad</w:t>
      </w:r>
      <w:r>
        <w:rPr>
          <w:rFonts w:ascii="Arial" w:hAnsi="Arial" w:cs="Arial"/>
          <w:sz w:val="20"/>
          <w:szCs w:val="20"/>
        </w:rPr>
        <w:t>,</w:t>
      </w:r>
      <w:r w:rsidR="00CA0BCB">
        <w:rPr>
          <w:rFonts w:ascii="Arial" w:hAnsi="Arial" w:cs="Arial"/>
          <w:sz w:val="20"/>
          <w:szCs w:val="20"/>
        </w:rPr>
        <w:t xml:space="preserve"> 5., 12. a 19. prosinec 2021, </w:t>
      </w:r>
    </w:p>
    <w:p w:rsidR="00FE397C" w:rsidRDefault="00CA0BCB" w:rsidP="00FE397C">
      <w:pPr>
        <w:tabs>
          <w:tab w:val="left" w:pos="2268"/>
        </w:tabs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9. a 16. leden 2022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ab/>
        <w:t>12. lekcí á 3 VH tj. 36 VH x 3 kurzy = 108 VH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hAnsi="Arial" w:cs="Arial"/>
          <w:sz w:val="20"/>
          <w:szCs w:val="20"/>
        </w:rPr>
        <w:tab/>
        <w:t xml:space="preserve">vždy 13.00 do 15.30, 15.45 do 18.15 a od 18.30 do 21.00 H. </w:t>
      </w:r>
    </w:p>
    <w:p w:rsidR="00FE397C" w:rsidRDefault="00FE397C" w:rsidP="00FE397C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Prodloužené </w:t>
      </w:r>
      <w:r>
        <w:rPr>
          <w:rFonts w:ascii="Arial" w:hAnsi="Arial" w:cs="Arial"/>
          <w:b/>
          <w:sz w:val="20"/>
          <w:szCs w:val="20"/>
        </w:rPr>
        <w:tab/>
      </w:r>
      <w:r w:rsidRPr="00FE397C">
        <w:rPr>
          <w:rFonts w:ascii="Arial" w:hAnsi="Arial" w:cs="Arial"/>
          <w:sz w:val="20"/>
          <w:szCs w:val="20"/>
        </w:rPr>
        <w:t xml:space="preserve">neděle </w:t>
      </w:r>
      <w:r w:rsidR="005C676D">
        <w:rPr>
          <w:rFonts w:ascii="Arial" w:hAnsi="Arial" w:cs="Arial"/>
          <w:sz w:val="20"/>
          <w:szCs w:val="20"/>
        </w:rPr>
        <w:t xml:space="preserve">21. 11., pátek </w:t>
      </w:r>
      <w:r w:rsidRPr="00FE397C">
        <w:rPr>
          <w:rFonts w:ascii="Arial" w:hAnsi="Arial" w:cs="Arial"/>
          <w:sz w:val="20"/>
          <w:szCs w:val="20"/>
        </w:rPr>
        <w:t xml:space="preserve"> </w:t>
      </w:r>
      <w:r w:rsidR="005C676D">
        <w:rPr>
          <w:rFonts w:ascii="Arial" w:hAnsi="Arial" w:cs="Arial"/>
          <w:sz w:val="20"/>
          <w:szCs w:val="20"/>
        </w:rPr>
        <w:t>26. 11.</w:t>
      </w:r>
      <w:r w:rsidRPr="00FE397C">
        <w:rPr>
          <w:rFonts w:ascii="Arial" w:hAnsi="Arial" w:cs="Arial"/>
          <w:sz w:val="20"/>
          <w:szCs w:val="20"/>
        </w:rPr>
        <w:t xml:space="preserve">, </w:t>
      </w:r>
      <w:r w:rsidR="005C676D">
        <w:rPr>
          <w:rFonts w:ascii="Arial" w:hAnsi="Arial" w:cs="Arial"/>
          <w:sz w:val="20"/>
          <w:szCs w:val="20"/>
        </w:rPr>
        <w:t>sobota 27. 11.2021</w:t>
      </w:r>
    </w:p>
    <w:p w:rsidR="005C676D" w:rsidRPr="005C676D" w:rsidRDefault="005C676D" w:rsidP="00FE397C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C676D">
        <w:rPr>
          <w:rFonts w:ascii="Arial" w:hAnsi="Arial" w:cs="Arial"/>
          <w:sz w:val="20"/>
          <w:szCs w:val="20"/>
        </w:rPr>
        <w:t>pátek 21. 1., sobota 22. 1., neděle 23. 1., pátek 28. 1., sobota 29. 1. a neděle 30. 1.2022</w:t>
      </w:r>
    </w:p>
    <w:p w:rsidR="00FE397C" w:rsidRPr="005C676D" w:rsidRDefault="00FE397C" w:rsidP="005C676D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 w:rsidRPr="00FE397C">
        <w:rPr>
          <w:rFonts w:ascii="Arial" w:hAnsi="Arial" w:cs="Arial"/>
          <w:sz w:val="20"/>
          <w:szCs w:val="20"/>
        </w:rPr>
        <w:tab/>
      </w:r>
      <w:r w:rsidR="005C676D">
        <w:rPr>
          <w:rFonts w:ascii="Arial" w:hAnsi="Arial" w:cs="Arial"/>
          <w:sz w:val="20"/>
          <w:szCs w:val="20"/>
        </w:rPr>
        <w:t>9</w:t>
      </w:r>
      <w:r w:rsidR="005C676D">
        <w:rPr>
          <w:rFonts w:ascii="Arial" w:hAnsi="Arial" w:cs="Arial"/>
          <w:b/>
          <w:sz w:val="20"/>
          <w:szCs w:val="20"/>
        </w:rPr>
        <w:t>. lekcí á 7 VH tj. 63</w:t>
      </w:r>
      <w:r>
        <w:rPr>
          <w:rFonts w:ascii="Arial" w:hAnsi="Arial" w:cs="Arial"/>
          <w:b/>
          <w:sz w:val="20"/>
          <w:szCs w:val="20"/>
        </w:rPr>
        <w:t xml:space="preserve"> VH</w:t>
      </w:r>
    </w:p>
    <w:p w:rsidR="00FE397C" w:rsidRDefault="00FE397C" w:rsidP="00FE397C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od 16.00 do 22.00 hod. </w:t>
      </w:r>
    </w:p>
    <w:p w:rsidR="00FE397C" w:rsidRDefault="00FE397C" w:rsidP="00FE397C">
      <w:pPr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</w:p>
    <w:p w:rsidR="00FE397C" w:rsidRDefault="00FE397C" w:rsidP="00FE397C">
      <w:pPr>
        <w:jc w:val="both"/>
      </w:pPr>
      <w:r>
        <w:rPr>
          <w:rFonts w:ascii="Arial" w:hAnsi="Arial" w:cs="Arial"/>
          <w:b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 xml:space="preserve"> Národní dům/velký sál</w:t>
      </w:r>
    </w:p>
    <w:p w:rsidR="00FE397C" w:rsidRDefault="00FE397C" w:rsidP="00FE397C">
      <w:pPr>
        <w:tabs>
          <w:tab w:val="left" w:pos="0"/>
        </w:tabs>
        <w:ind w:left="-567"/>
        <w:rPr>
          <w:rFonts w:ascii="Arial" w:hAnsi="Arial" w:cs="Arial"/>
          <w:sz w:val="20"/>
          <w:szCs w:val="20"/>
        </w:rPr>
      </w:pPr>
    </w:p>
    <w:p w:rsidR="00FE397C" w:rsidRDefault="00FE397C" w:rsidP="00FE397C">
      <w:pPr>
        <w:tabs>
          <w:tab w:val="left" w:pos="0"/>
        </w:tabs>
        <w:ind w:left="-567"/>
      </w:pPr>
      <w:r>
        <w:rPr>
          <w:rFonts w:ascii="Arial" w:hAnsi="Arial" w:cs="Arial"/>
          <w:b/>
          <w:color w:val="000000"/>
          <w:sz w:val="20"/>
          <w:szCs w:val="20"/>
        </w:rPr>
        <w:tab/>
        <w:t>Cena</w:t>
      </w:r>
      <w:r>
        <w:rPr>
          <w:rFonts w:ascii="Arial" w:hAnsi="Arial" w:cs="Arial"/>
          <w:color w:val="000000"/>
          <w:sz w:val="20"/>
          <w:szCs w:val="20"/>
        </w:rPr>
        <w:t>:  1 vyučovací hodina/400 Kč</w:t>
      </w:r>
    </w:p>
    <w:p w:rsidR="00FE397C" w:rsidRDefault="00FE397C" w:rsidP="00FE397C">
      <w:pPr>
        <w:tabs>
          <w:tab w:val="left" w:pos="0"/>
        </w:tabs>
        <w:ind w:left="-567"/>
      </w:pPr>
    </w:p>
    <w:p w:rsidR="00FE397C" w:rsidRDefault="00FE397C" w:rsidP="00FE397C">
      <w:pPr>
        <w:tabs>
          <w:tab w:val="left" w:pos="0"/>
        </w:tabs>
        <w:jc w:val="both"/>
      </w:pP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Cena celkem: za </w:t>
      </w:r>
      <w:r w:rsidR="005C676D">
        <w:rPr>
          <w:rFonts w:ascii="Arial" w:hAnsi="Arial" w:cs="Arial"/>
          <w:b/>
          <w:color w:val="000000"/>
          <w:sz w:val="20"/>
          <w:szCs w:val="20"/>
        </w:rPr>
        <w:t>215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vyučovacích hodin </w:t>
      </w:r>
      <w:r w:rsidR="005C676D">
        <w:rPr>
          <w:rFonts w:ascii="Arial" w:hAnsi="Arial" w:cs="Arial"/>
          <w:b/>
          <w:color w:val="000000"/>
          <w:sz w:val="20"/>
          <w:szCs w:val="20"/>
        </w:rPr>
        <w:t>86 000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5C676D" w:rsidP="00FE397C">
      <w:pPr>
        <w:jc w:val="both"/>
      </w:pPr>
      <w:r>
        <w:rPr>
          <w:rFonts w:ascii="Tahoma" w:hAnsi="Tahoma" w:cs="Tahoma"/>
          <w:sz w:val="18"/>
          <w:szCs w:val="18"/>
        </w:rPr>
        <w:t>Gabriela Kocichová</w:t>
      </w:r>
    </w:p>
    <w:p w:rsidR="00FE397C" w:rsidRDefault="00FE397C" w:rsidP="00FE397C">
      <w:pPr>
        <w:jc w:val="both"/>
      </w:pPr>
      <w:r>
        <w:rPr>
          <w:rFonts w:ascii="Tahoma" w:hAnsi="Tahoma" w:cs="Tahoma"/>
          <w:sz w:val="18"/>
          <w:szCs w:val="18"/>
        </w:rPr>
        <w:t>ředitel</w:t>
      </w:r>
    </w:p>
    <w:p w:rsidR="00FE397C" w:rsidRDefault="00FE397C" w:rsidP="00FE397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C43CE2" w:rsidRPr="009D34D7" w:rsidRDefault="00FE397C" w:rsidP="009D34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Vyřizuje: Hana Janáčková, </w:t>
      </w:r>
      <w:proofErr w:type="gramStart"/>
      <w:r>
        <w:rPr>
          <w:rFonts w:ascii="Tahoma" w:hAnsi="Tahoma" w:cs="Tahoma"/>
          <w:sz w:val="18"/>
          <w:szCs w:val="18"/>
        </w:rPr>
        <w:t>M:,</w:t>
      </w:r>
      <w:proofErr w:type="gramEnd"/>
      <w:r>
        <w:rPr>
          <w:rFonts w:ascii="Tahoma" w:hAnsi="Tahoma" w:cs="Tahoma"/>
          <w:sz w:val="18"/>
          <w:szCs w:val="18"/>
        </w:rPr>
        <w:t xml:space="preserve"> E: </w:t>
      </w:r>
      <w:bookmarkStart w:id="0" w:name="_GoBack"/>
      <w:bookmarkEnd w:id="0"/>
    </w:p>
    <w:sectPr w:rsidR="00C43CE2" w:rsidRPr="009D34D7" w:rsidSect="0024426C">
      <w:headerReference w:type="default" r:id="rId12"/>
      <w:type w:val="continuous"/>
      <w:pgSz w:w="11906" w:h="16838"/>
      <w:pgMar w:top="1418" w:right="849" w:bottom="1701" w:left="851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32" w:rsidRDefault="005D5232">
      <w:r>
        <w:separator/>
      </w:r>
    </w:p>
    <w:p w:rsidR="005D5232" w:rsidRDefault="005D5232"/>
  </w:endnote>
  <w:endnote w:type="continuationSeparator" w:id="0">
    <w:p w:rsidR="005D5232" w:rsidRDefault="005D5232">
      <w:r>
        <w:continuationSeparator/>
      </w:r>
    </w:p>
    <w:p w:rsidR="005D5232" w:rsidRDefault="005D5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eCzechBold">
    <w:altName w:val="Times New Roman"/>
    <w:charset w:val="00"/>
    <w:family w:val="auto"/>
    <w:pitch w:val="variable"/>
  </w:font>
  <w:font w:name="SimpleCzech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A4" w:rsidRDefault="00FE397C" w:rsidP="00386D1A">
    <w:pPr>
      <w:tabs>
        <w:tab w:val="left" w:pos="1036"/>
      </w:tabs>
    </w:pPr>
    <w:r>
      <w:rPr>
        <w:noProof/>
        <w:lang w:eastAsia="cs-CZ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-1296035</wp:posOffset>
          </wp:positionH>
          <wp:positionV relativeFrom="paragraph">
            <wp:posOffset>665480</wp:posOffset>
          </wp:positionV>
          <wp:extent cx="7559675" cy="10689590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7A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32" w:rsidRDefault="005D5232">
      <w:r>
        <w:separator/>
      </w:r>
    </w:p>
    <w:p w:rsidR="005D5232" w:rsidRDefault="005D5232"/>
  </w:footnote>
  <w:footnote w:type="continuationSeparator" w:id="0">
    <w:p w:rsidR="005D5232" w:rsidRDefault="005D5232">
      <w:r>
        <w:continuationSeparator/>
      </w:r>
    </w:p>
    <w:p w:rsidR="005D5232" w:rsidRDefault="005D5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A4" w:rsidRPr="009F7C77" w:rsidRDefault="001F57A4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 w:rsidR="005C676D"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A4" w:rsidRPr="007B5FC3" w:rsidRDefault="00FE397C" w:rsidP="00A5043D">
    <w:pPr>
      <w:pStyle w:val="Zhlav"/>
      <w:jc w:val="right"/>
      <w:rPr>
        <w:sz w:val="16"/>
        <w:szCs w:val="16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4" name="Picture 12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7A4" w:rsidRPr="007B5FC3">
      <w:rPr>
        <w:rFonts w:ascii="Arial" w:hAnsi="Arial"/>
        <w:sz w:val="16"/>
        <w:szCs w:val="16"/>
      </w:rPr>
      <w:t xml:space="preserve">Strana </w:t>
    </w:r>
    <w:r w:rsidR="001F57A4" w:rsidRPr="007B5FC3">
      <w:rPr>
        <w:rFonts w:ascii="Arial" w:hAnsi="Arial"/>
        <w:sz w:val="16"/>
        <w:szCs w:val="16"/>
      </w:rPr>
      <w:fldChar w:fldCharType="begin"/>
    </w:r>
    <w:r w:rsidR="001F57A4" w:rsidRPr="007B5FC3">
      <w:rPr>
        <w:rFonts w:ascii="Arial" w:hAnsi="Arial"/>
        <w:sz w:val="16"/>
        <w:szCs w:val="16"/>
      </w:rPr>
      <w:instrText xml:space="preserve"> PAGE </w:instrText>
    </w:r>
    <w:r w:rsidR="001F57A4" w:rsidRPr="007B5FC3">
      <w:rPr>
        <w:rFonts w:ascii="Arial" w:hAnsi="Arial"/>
        <w:sz w:val="16"/>
        <w:szCs w:val="16"/>
      </w:rPr>
      <w:fldChar w:fldCharType="separate"/>
    </w:r>
    <w:r w:rsidR="001F57A4">
      <w:rPr>
        <w:rFonts w:ascii="Arial" w:hAnsi="Arial"/>
        <w:noProof/>
        <w:sz w:val="16"/>
        <w:szCs w:val="16"/>
      </w:rPr>
      <w:t>2</w:t>
    </w:r>
    <w:r w:rsidR="001F57A4" w:rsidRPr="007B5FC3">
      <w:rPr>
        <w:rFonts w:ascii="Arial" w:hAnsi="Arial"/>
        <w:sz w:val="16"/>
        <w:szCs w:val="16"/>
      </w:rPr>
      <w:fldChar w:fldCharType="end"/>
    </w:r>
    <w:r w:rsidR="001F57A4" w:rsidRPr="007B5FC3">
      <w:rPr>
        <w:rFonts w:ascii="Arial" w:hAnsi="Arial"/>
        <w:sz w:val="16"/>
        <w:szCs w:val="16"/>
      </w:rPr>
      <w:t xml:space="preserve"> (celkem </w:t>
    </w:r>
    <w:r w:rsidR="001F57A4" w:rsidRPr="007B5FC3">
      <w:rPr>
        <w:rFonts w:ascii="Arial" w:hAnsi="Arial"/>
        <w:sz w:val="16"/>
        <w:szCs w:val="16"/>
      </w:rPr>
      <w:fldChar w:fldCharType="begin"/>
    </w:r>
    <w:r w:rsidR="001F57A4" w:rsidRPr="007B5FC3">
      <w:rPr>
        <w:rFonts w:ascii="Arial" w:hAnsi="Arial"/>
        <w:sz w:val="16"/>
        <w:szCs w:val="16"/>
      </w:rPr>
      <w:instrText xml:space="preserve"> NUMPAGES </w:instrText>
    </w:r>
    <w:r w:rsidR="001F57A4" w:rsidRPr="007B5FC3">
      <w:rPr>
        <w:rFonts w:ascii="Arial" w:hAnsi="Arial"/>
        <w:sz w:val="16"/>
        <w:szCs w:val="16"/>
      </w:rPr>
      <w:fldChar w:fldCharType="separate"/>
    </w:r>
    <w:r w:rsidR="005C676D">
      <w:rPr>
        <w:rFonts w:ascii="Arial" w:hAnsi="Arial"/>
        <w:noProof/>
        <w:sz w:val="16"/>
        <w:szCs w:val="16"/>
      </w:rPr>
      <w:t>2</w:t>
    </w:r>
    <w:r w:rsidR="001F57A4" w:rsidRPr="007B5FC3">
      <w:rPr>
        <w:rFonts w:ascii="Arial" w:hAnsi="Arial"/>
        <w:sz w:val="16"/>
        <w:szCs w:val="16"/>
      </w:rPr>
      <w:fldChar w:fldCharType="end"/>
    </w:r>
    <w:r w:rsidR="001F57A4" w:rsidRPr="007B5FC3">
      <w:rPr>
        <w:rFonts w:ascii="Arial" w:hAnsi="Arial"/>
        <w:sz w:val="16"/>
        <w:szCs w:val="16"/>
      </w:rPr>
      <w:t>)</w:t>
    </w:r>
    <w:r w:rsidR="001F57A4"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A4" w:rsidRPr="002A2572" w:rsidRDefault="00FE397C" w:rsidP="0084492E">
    <w:pPr>
      <w:pStyle w:val="Zhlav"/>
      <w:tabs>
        <w:tab w:val="left" w:pos="619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A4" w:rsidRPr="007C2083" w:rsidRDefault="00FE397C" w:rsidP="00A5043D">
    <w:pPr>
      <w:pStyle w:val="Zhlav"/>
      <w:jc w:val="right"/>
      <w:rPr>
        <w:rFonts w:ascii="Tahoma" w:hAnsi="Tahoma" w:cs="Tahoma"/>
        <w:sz w:val="16"/>
        <w:szCs w:val="16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7A4" w:rsidRPr="006D0FE9">
      <w:rPr>
        <w:rFonts w:ascii="Arial" w:hAnsi="Arial"/>
        <w:sz w:val="16"/>
        <w:szCs w:val="16"/>
      </w:rPr>
      <w:t xml:space="preserve"> </w:t>
    </w:r>
    <w:r w:rsidR="001F57A4" w:rsidRPr="007C2083">
      <w:rPr>
        <w:rFonts w:ascii="Tahoma" w:hAnsi="Tahoma" w:cs="Tahoma"/>
        <w:sz w:val="16"/>
        <w:szCs w:val="16"/>
      </w:rPr>
      <w:t xml:space="preserve">Strana </w:t>
    </w:r>
    <w:r w:rsidR="001F57A4" w:rsidRPr="007C2083">
      <w:rPr>
        <w:rFonts w:ascii="Tahoma" w:hAnsi="Tahoma" w:cs="Tahoma"/>
        <w:sz w:val="16"/>
        <w:szCs w:val="16"/>
      </w:rPr>
      <w:fldChar w:fldCharType="begin"/>
    </w:r>
    <w:r w:rsidR="001F57A4" w:rsidRPr="007C2083">
      <w:rPr>
        <w:rFonts w:ascii="Tahoma" w:hAnsi="Tahoma" w:cs="Tahoma"/>
        <w:sz w:val="16"/>
        <w:szCs w:val="16"/>
      </w:rPr>
      <w:instrText xml:space="preserve"> PAGE </w:instrText>
    </w:r>
    <w:r w:rsidR="001F57A4" w:rsidRPr="007C2083">
      <w:rPr>
        <w:rFonts w:ascii="Tahoma" w:hAnsi="Tahoma" w:cs="Tahoma"/>
        <w:sz w:val="16"/>
        <w:szCs w:val="16"/>
      </w:rPr>
      <w:fldChar w:fldCharType="separate"/>
    </w:r>
    <w:r w:rsidR="005C676D">
      <w:rPr>
        <w:rFonts w:ascii="Tahoma" w:hAnsi="Tahoma" w:cs="Tahoma"/>
        <w:noProof/>
        <w:sz w:val="16"/>
        <w:szCs w:val="16"/>
      </w:rPr>
      <w:t>2</w:t>
    </w:r>
    <w:r w:rsidR="001F57A4" w:rsidRPr="007C2083">
      <w:rPr>
        <w:rFonts w:ascii="Tahoma" w:hAnsi="Tahoma" w:cs="Tahoma"/>
        <w:sz w:val="16"/>
        <w:szCs w:val="16"/>
      </w:rPr>
      <w:fldChar w:fldCharType="end"/>
    </w:r>
    <w:r w:rsidR="001F57A4" w:rsidRPr="007C2083">
      <w:rPr>
        <w:rFonts w:ascii="Tahoma" w:hAnsi="Tahoma" w:cs="Tahoma"/>
        <w:sz w:val="16"/>
        <w:szCs w:val="16"/>
      </w:rPr>
      <w:t xml:space="preserve"> (celkem </w:t>
    </w:r>
    <w:r w:rsidR="001F57A4" w:rsidRPr="007C2083">
      <w:rPr>
        <w:rFonts w:ascii="Tahoma" w:hAnsi="Tahoma" w:cs="Tahoma"/>
        <w:sz w:val="16"/>
        <w:szCs w:val="16"/>
      </w:rPr>
      <w:fldChar w:fldCharType="begin"/>
    </w:r>
    <w:r w:rsidR="001F57A4" w:rsidRPr="007C2083">
      <w:rPr>
        <w:rFonts w:ascii="Tahoma" w:hAnsi="Tahoma" w:cs="Tahoma"/>
        <w:sz w:val="16"/>
        <w:szCs w:val="16"/>
      </w:rPr>
      <w:instrText xml:space="preserve"> NUMPAGES </w:instrText>
    </w:r>
    <w:r w:rsidR="001F57A4" w:rsidRPr="007C2083">
      <w:rPr>
        <w:rFonts w:ascii="Tahoma" w:hAnsi="Tahoma" w:cs="Tahoma"/>
        <w:sz w:val="16"/>
        <w:szCs w:val="16"/>
      </w:rPr>
      <w:fldChar w:fldCharType="separate"/>
    </w:r>
    <w:r w:rsidR="005C676D">
      <w:rPr>
        <w:rFonts w:ascii="Tahoma" w:hAnsi="Tahoma" w:cs="Tahoma"/>
        <w:noProof/>
        <w:sz w:val="16"/>
        <w:szCs w:val="16"/>
      </w:rPr>
      <w:t>2</w:t>
    </w:r>
    <w:r w:rsidR="001F57A4" w:rsidRPr="007C2083">
      <w:rPr>
        <w:rFonts w:ascii="Tahoma" w:hAnsi="Tahoma" w:cs="Tahoma"/>
        <w:sz w:val="16"/>
        <w:szCs w:val="16"/>
      </w:rPr>
      <w:fldChar w:fldCharType="end"/>
    </w:r>
    <w:r w:rsidR="001F57A4" w:rsidRPr="007C2083">
      <w:rPr>
        <w:rFonts w:ascii="Tahoma" w:hAnsi="Tahoma" w:cs="Tahoma"/>
        <w:sz w:val="16"/>
        <w:szCs w:val="16"/>
      </w:rPr>
      <w:t>)</w:t>
    </w:r>
    <w:r w:rsidR="001F57A4" w:rsidRPr="007C2083">
      <w:rPr>
        <w:rFonts w:ascii="Tahoma" w:hAnsi="Tahoma" w:cs="Tahoma"/>
        <w:sz w:val="16"/>
        <w:szCs w:val="16"/>
      </w:rPr>
      <w:softHyphen/>
    </w:r>
  </w:p>
  <w:p w:rsidR="001F57A4" w:rsidRDefault="001F57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</w:abstractNum>
  <w:abstractNum w:abstractNumId="1" w15:restartNumberingAfterBreak="0">
    <w:nsid w:val="021B75A5"/>
    <w:multiLevelType w:val="hybridMultilevel"/>
    <w:tmpl w:val="1A7E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6E2"/>
    <w:multiLevelType w:val="multilevel"/>
    <w:tmpl w:val="22BE17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547AD4"/>
    <w:multiLevelType w:val="multilevel"/>
    <w:tmpl w:val="E81E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E128D8"/>
    <w:multiLevelType w:val="hybridMultilevel"/>
    <w:tmpl w:val="20106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56AE1"/>
    <w:multiLevelType w:val="hybridMultilevel"/>
    <w:tmpl w:val="1FB6CA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61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01044"/>
    <w:rsid w:val="00004314"/>
    <w:rsid w:val="0000664D"/>
    <w:rsid w:val="00007EE3"/>
    <w:rsid w:val="00011056"/>
    <w:rsid w:val="000145D7"/>
    <w:rsid w:val="00026126"/>
    <w:rsid w:val="00037B93"/>
    <w:rsid w:val="00063FF3"/>
    <w:rsid w:val="000643A7"/>
    <w:rsid w:val="00070969"/>
    <w:rsid w:val="0007172E"/>
    <w:rsid w:val="00074092"/>
    <w:rsid w:val="00080070"/>
    <w:rsid w:val="00094462"/>
    <w:rsid w:val="000957BC"/>
    <w:rsid w:val="000A168F"/>
    <w:rsid w:val="000B2C88"/>
    <w:rsid w:val="000C3BE1"/>
    <w:rsid w:val="000C3F9A"/>
    <w:rsid w:val="000D4A3C"/>
    <w:rsid w:val="000D5C57"/>
    <w:rsid w:val="000E1BD2"/>
    <w:rsid w:val="000E4A1D"/>
    <w:rsid w:val="000E63C1"/>
    <w:rsid w:val="0010468D"/>
    <w:rsid w:val="00113173"/>
    <w:rsid w:val="00115935"/>
    <w:rsid w:val="00116063"/>
    <w:rsid w:val="00121AB2"/>
    <w:rsid w:val="00131AD8"/>
    <w:rsid w:val="001328F8"/>
    <w:rsid w:val="00135E5F"/>
    <w:rsid w:val="0013677D"/>
    <w:rsid w:val="00142EF7"/>
    <w:rsid w:val="00144F4D"/>
    <w:rsid w:val="00155CEE"/>
    <w:rsid w:val="00155DD3"/>
    <w:rsid w:val="0016007E"/>
    <w:rsid w:val="00161B4F"/>
    <w:rsid w:val="0017013F"/>
    <w:rsid w:val="0017117E"/>
    <w:rsid w:val="001928B2"/>
    <w:rsid w:val="001B205B"/>
    <w:rsid w:val="001B25D6"/>
    <w:rsid w:val="001C0F06"/>
    <w:rsid w:val="001D62BD"/>
    <w:rsid w:val="001E1B39"/>
    <w:rsid w:val="001E41BA"/>
    <w:rsid w:val="001F3267"/>
    <w:rsid w:val="001F57A4"/>
    <w:rsid w:val="00201A20"/>
    <w:rsid w:val="00207C86"/>
    <w:rsid w:val="0021231A"/>
    <w:rsid w:val="00217B45"/>
    <w:rsid w:val="00222F79"/>
    <w:rsid w:val="00225FD1"/>
    <w:rsid w:val="00226093"/>
    <w:rsid w:val="002271D1"/>
    <w:rsid w:val="00232F0A"/>
    <w:rsid w:val="002367A4"/>
    <w:rsid w:val="0024426C"/>
    <w:rsid w:val="00264164"/>
    <w:rsid w:val="00270A30"/>
    <w:rsid w:val="00272EED"/>
    <w:rsid w:val="002832AE"/>
    <w:rsid w:val="00284787"/>
    <w:rsid w:val="00287595"/>
    <w:rsid w:val="00287EDC"/>
    <w:rsid w:val="002A103D"/>
    <w:rsid w:val="002A16E1"/>
    <w:rsid w:val="002A2572"/>
    <w:rsid w:val="002A61E4"/>
    <w:rsid w:val="002A7C3D"/>
    <w:rsid w:val="002C4248"/>
    <w:rsid w:val="002C5CCF"/>
    <w:rsid w:val="002D3562"/>
    <w:rsid w:val="002D5420"/>
    <w:rsid w:val="002F29C8"/>
    <w:rsid w:val="002F4B24"/>
    <w:rsid w:val="003033BE"/>
    <w:rsid w:val="003041EF"/>
    <w:rsid w:val="00307A94"/>
    <w:rsid w:val="00312313"/>
    <w:rsid w:val="003232EA"/>
    <w:rsid w:val="00323BA7"/>
    <w:rsid w:val="00333B8E"/>
    <w:rsid w:val="00341452"/>
    <w:rsid w:val="00362BBE"/>
    <w:rsid w:val="00374F31"/>
    <w:rsid w:val="00377636"/>
    <w:rsid w:val="00381B61"/>
    <w:rsid w:val="00384A50"/>
    <w:rsid w:val="00386D1A"/>
    <w:rsid w:val="00391E71"/>
    <w:rsid w:val="00397421"/>
    <w:rsid w:val="003A4684"/>
    <w:rsid w:val="003B240D"/>
    <w:rsid w:val="003B2803"/>
    <w:rsid w:val="003B5389"/>
    <w:rsid w:val="003E14B6"/>
    <w:rsid w:val="003E6719"/>
    <w:rsid w:val="003E6D4F"/>
    <w:rsid w:val="003F17C4"/>
    <w:rsid w:val="003F2DF2"/>
    <w:rsid w:val="003F3723"/>
    <w:rsid w:val="003F4CD1"/>
    <w:rsid w:val="00410F0D"/>
    <w:rsid w:val="0041475C"/>
    <w:rsid w:val="0041758E"/>
    <w:rsid w:val="00417B5E"/>
    <w:rsid w:val="00420D24"/>
    <w:rsid w:val="00423304"/>
    <w:rsid w:val="0043324A"/>
    <w:rsid w:val="00433DF5"/>
    <w:rsid w:val="00437BE8"/>
    <w:rsid w:val="00440F50"/>
    <w:rsid w:val="00451D0B"/>
    <w:rsid w:val="00454FBD"/>
    <w:rsid w:val="004556F5"/>
    <w:rsid w:val="00457275"/>
    <w:rsid w:val="00467E07"/>
    <w:rsid w:val="00473D57"/>
    <w:rsid w:val="00474A9D"/>
    <w:rsid w:val="00475C22"/>
    <w:rsid w:val="00476D1F"/>
    <w:rsid w:val="00477519"/>
    <w:rsid w:val="00497F9B"/>
    <w:rsid w:val="004A04E7"/>
    <w:rsid w:val="004A1BFD"/>
    <w:rsid w:val="004B1438"/>
    <w:rsid w:val="004B384C"/>
    <w:rsid w:val="004C0E1B"/>
    <w:rsid w:val="004E0633"/>
    <w:rsid w:val="004E147C"/>
    <w:rsid w:val="004E2377"/>
    <w:rsid w:val="004E53AB"/>
    <w:rsid w:val="004E7348"/>
    <w:rsid w:val="004F04A5"/>
    <w:rsid w:val="004F5F3E"/>
    <w:rsid w:val="004F790E"/>
    <w:rsid w:val="00507D1F"/>
    <w:rsid w:val="005148A2"/>
    <w:rsid w:val="00521ABB"/>
    <w:rsid w:val="00525F5F"/>
    <w:rsid w:val="00536457"/>
    <w:rsid w:val="00540F64"/>
    <w:rsid w:val="0054305A"/>
    <w:rsid w:val="00546BDD"/>
    <w:rsid w:val="0055389E"/>
    <w:rsid w:val="00560007"/>
    <w:rsid w:val="005610BC"/>
    <w:rsid w:val="0056641E"/>
    <w:rsid w:val="005731C5"/>
    <w:rsid w:val="005810CE"/>
    <w:rsid w:val="00581678"/>
    <w:rsid w:val="005861EF"/>
    <w:rsid w:val="005934FE"/>
    <w:rsid w:val="0059739D"/>
    <w:rsid w:val="00597BCC"/>
    <w:rsid w:val="005A0BFF"/>
    <w:rsid w:val="005B1B2B"/>
    <w:rsid w:val="005C16A2"/>
    <w:rsid w:val="005C55C0"/>
    <w:rsid w:val="005C676D"/>
    <w:rsid w:val="005D21DA"/>
    <w:rsid w:val="005D4131"/>
    <w:rsid w:val="005D5232"/>
    <w:rsid w:val="005E4B1E"/>
    <w:rsid w:val="005F1F8C"/>
    <w:rsid w:val="00611F9C"/>
    <w:rsid w:val="00624104"/>
    <w:rsid w:val="00632ACD"/>
    <w:rsid w:val="00644CBD"/>
    <w:rsid w:val="006539EE"/>
    <w:rsid w:val="006620DE"/>
    <w:rsid w:val="00664A11"/>
    <w:rsid w:val="00672ADE"/>
    <w:rsid w:val="00682331"/>
    <w:rsid w:val="006948F1"/>
    <w:rsid w:val="00694D0E"/>
    <w:rsid w:val="00696AA2"/>
    <w:rsid w:val="00696D46"/>
    <w:rsid w:val="00697D15"/>
    <w:rsid w:val="006B21CE"/>
    <w:rsid w:val="006B7937"/>
    <w:rsid w:val="006C0E63"/>
    <w:rsid w:val="006D0FE9"/>
    <w:rsid w:val="006D5E63"/>
    <w:rsid w:val="006E79DA"/>
    <w:rsid w:val="006E7C28"/>
    <w:rsid w:val="006F0D38"/>
    <w:rsid w:val="006F180B"/>
    <w:rsid w:val="006F2B32"/>
    <w:rsid w:val="006F410F"/>
    <w:rsid w:val="00721783"/>
    <w:rsid w:val="007228A5"/>
    <w:rsid w:val="007229CB"/>
    <w:rsid w:val="00726519"/>
    <w:rsid w:val="00732366"/>
    <w:rsid w:val="007356CD"/>
    <w:rsid w:val="00735B03"/>
    <w:rsid w:val="00735BA1"/>
    <w:rsid w:val="00737909"/>
    <w:rsid w:val="007463B4"/>
    <w:rsid w:val="00760C23"/>
    <w:rsid w:val="0076629B"/>
    <w:rsid w:val="007B5FC3"/>
    <w:rsid w:val="007C2083"/>
    <w:rsid w:val="007C6605"/>
    <w:rsid w:val="007D5329"/>
    <w:rsid w:val="007D6EFE"/>
    <w:rsid w:val="007E015E"/>
    <w:rsid w:val="007E04FB"/>
    <w:rsid w:val="007E2553"/>
    <w:rsid w:val="00804653"/>
    <w:rsid w:val="00805630"/>
    <w:rsid w:val="008070C1"/>
    <w:rsid w:val="008127BE"/>
    <w:rsid w:val="008130A6"/>
    <w:rsid w:val="00817CB7"/>
    <w:rsid w:val="00820115"/>
    <w:rsid w:val="00824211"/>
    <w:rsid w:val="008275D5"/>
    <w:rsid w:val="008320A1"/>
    <w:rsid w:val="00833AA7"/>
    <w:rsid w:val="00834028"/>
    <w:rsid w:val="0083741A"/>
    <w:rsid w:val="00841660"/>
    <w:rsid w:val="00842DE1"/>
    <w:rsid w:val="0084482B"/>
    <w:rsid w:val="0084492E"/>
    <w:rsid w:val="008473BE"/>
    <w:rsid w:val="0084744F"/>
    <w:rsid w:val="00850CA7"/>
    <w:rsid w:val="0085184C"/>
    <w:rsid w:val="00856B36"/>
    <w:rsid w:val="00857BB7"/>
    <w:rsid w:val="00861C2A"/>
    <w:rsid w:val="00864579"/>
    <w:rsid w:val="008670E6"/>
    <w:rsid w:val="008703B6"/>
    <w:rsid w:val="00872D93"/>
    <w:rsid w:val="00873190"/>
    <w:rsid w:val="00874199"/>
    <w:rsid w:val="008912E3"/>
    <w:rsid w:val="008B470C"/>
    <w:rsid w:val="008C36AA"/>
    <w:rsid w:val="008D0EFA"/>
    <w:rsid w:val="008D6787"/>
    <w:rsid w:val="008E5599"/>
    <w:rsid w:val="008F2385"/>
    <w:rsid w:val="008F6F59"/>
    <w:rsid w:val="00900006"/>
    <w:rsid w:val="00913F08"/>
    <w:rsid w:val="009214DB"/>
    <w:rsid w:val="00923C52"/>
    <w:rsid w:val="00927ECF"/>
    <w:rsid w:val="009363CD"/>
    <w:rsid w:val="00943A71"/>
    <w:rsid w:val="009456FA"/>
    <w:rsid w:val="00947C3D"/>
    <w:rsid w:val="0095251A"/>
    <w:rsid w:val="00955B1F"/>
    <w:rsid w:val="00956EE9"/>
    <w:rsid w:val="00961B88"/>
    <w:rsid w:val="009742AC"/>
    <w:rsid w:val="009874DD"/>
    <w:rsid w:val="00991EB7"/>
    <w:rsid w:val="00992F47"/>
    <w:rsid w:val="0099663D"/>
    <w:rsid w:val="009B0572"/>
    <w:rsid w:val="009B54DD"/>
    <w:rsid w:val="009B6E3E"/>
    <w:rsid w:val="009C39DC"/>
    <w:rsid w:val="009C4FC5"/>
    <w:rsid w:val="009D2CEC"/>
    <w:rsid w:val="009D34D7"/>
    <w:rsid w:val="009E2728"/>
    <w:rsid w:val="009F569B"/>
    <w:rsid w:val="009F7829"/>
    <w:rsid w:val="009F7C77"/>
    <w:rsid w:val="00A0296D"/>
    <w:rsid w:val="00A201F8"/>
    <w:rsid w:val="00A21000"/>
    <w:rsid w:val="00A21EDE"/>
    <w:rsid w:val="00A25655"/>
    <w:rsid w:val="00A31828"/>
    <w:rsid w:val="00A37EF9"/>
    <w:rsid w:val="00A434B3"/>
    <w:rsid w:val="00A5043D"/>
    <w:rsid w:val="00A538E7"/>
    <w:rsid w:val="00A72277"/>
    <w:rsid w:val="00A73240"/>
    <w:rsid w:val="00A75F4E"/>
    <w:rsid w:val="00A77CC6"/>
    <w:rsid w:val="00A83196"/>
    <w:rsid w:val="00AA0574"/>
    <w:rsid w:val="00AA4523"/>
    <w:rsid w:val="00AA4D46"/>
    <w:rsid w:val="00AA4DF7"/>
    <w:rsid w:val="00AA6C31"/>
    <w:rsid w:val="00AB30E0"/>
    <w:rsid w:val="00AB5772"/>
    <w:rsid w:val="00AC75EE"/>
    <w:rsid w:val="00AD4F71"/>
    <w:rsid w:val="00AD63D4"/>
    <w:rsid w:val="00B011C9"/>
    <w:rsid w:val="00B0147D"/>
    <w:rsid w:val="00B0203C"/>
    <w:rsid w:val="00B02162"/>
    <w:rsid w:val="00B03A42"/>
    <w:rsid w:val="00B0421C"/>
    <w:rsid w:val="00B267A9"/>
    <w:rsid w:val="00B31D24"/>
    <w:rsid w:val="00B41F52"/>
    <w:rsid w:val="00B451B6"/>
    <w:rsid w:val="00B51060"/>
    <w:rsid w:val="00B566C9"/>
    <w:rsid w:val="00B60C10"/>
    <w:rsid w:val="00B6336C"/>
    <w:rsid w:val="00B63C0E"/>
    <w:rsid w:val="00B75EDF"/>
    <w:rsid w:val="00B80794"/>
    <w:rsid w:val="00B82DF8"/>
    <w:rsid w:val="00B8594C"/>
    <w:rsid w:val="00B932FB"/>
    <w:rsid w:val="00B9584D"/>
    <w:rsid w:val="00BA084D"/>
    <w:rsid w:val="00BA4882"/>
    <w:rsid w:val="00BB6711"/>
    <w:rsid w:val="00BD1E9E"/>
    <w:rsid w:val="00BD2DDC"/>
    <w:rsid w:val="00BF3B39"/>
    <w:rsid w:val="00C00D72"/>
    <w:rsid w:val="00C2000D"/>
    <w:rsid w:val="00C33010"/>
    <w:rsid w:val="00C43CE2"/>
    <w:rsid w:val="00C53EBE"/>
    <w:rsid w:val="00C57E1D"/>
    <w:rsid w:val="00C62268"/>
    <w:rsid w:val="00C90592"/>
    <w:rsid w:val="00CA0BCB"/>
    <w:rsid w:val="00CA2F72"/>
    <w:rsid w:val="00CA5115"/>
    <w:rsid w:val="00CB5FC4"/>
    <w:rsid w:val="00CD48E8"/>
    <w:rsid w:val="00CD648B"/>
    <w:rsid w:val="00CD70D2"/>
    <w:rsid w:val="00CE089E"/>
    <w:rsid w:val="00CE122D"/>
    <w:rsid w:val="00CE6A87"/>
    <w:rsid w:val="00D20BCF"/>
    <w:rsid w:val="00D2183C"/>
    <w:rsid w:val="00D23092"/>
    <w:rsid w:val="00D43B94"/>
    <w:rsid w:val="00D558CA"/>
    <w:rsid w:val="00D5731F"/>
    <w:rsid w:val="00D62FC0"/>
    <w:rsid w:val="00D65F71"/>
    <w:rsid w:val="00D71719"/>
    <w:rsid w:val="00D76F0C"/>
    <w:rsid w:val="00D84876"/>
    <w:rsid w:val="00D85B5B"/>
    <w:rsid w:val="00D86DD3"/>
    <w:rsid w:val="00DA4850"/>
    <w:rsid w:val="00DB24A1"/>
    <w:rsid w:val="00DB4F29"/>
    <w:rsid w:val="00DB632F"/>
    <w:rsid w:val="00DD1D80"/>
    <w:rsid w:val="00DD2E1D"/>
    <w:rsid w:val="00DD4BF1"/>
    <w:rsid w:val="00DD6E8B"/>
    <w:rsid w:val="00DE6178"/>
    <w:rsid w:val="00DE6BB1"/>
    <w:rsid w:val="00DE71F6"/>
    <w:rsid w:val="00E1125C"/>
    <w:rsid w:val="00E31237"/>
    <w:rsid w:val="00E3132B"/>
    <w:rsid w:val="00E37DBB"/>
    <w:rsid w:val="00E43A14"/>
    <w:rsid w:val="00E5529C"/>
    <w:rsid w:val="00E648EB"/>
    <w:rsid w:val="00E81BF0"/>
    <w:rsid w:val="00E83BCE"/>
    <w:rsid w:val="00E860CA"/>
    <w:rsid w:val="00E90772"/>
    <w:rsid w:val="00EB1EFE"/>
    <w:rsid w:val="00EB7F68"/>
    <w:rsid w:val="00EE5619"/>
    <w:rsid w:val="00EF22FB"/>
    <w:rsid w:val="00EF412C"/>
    <w:rsid w:val="00EF42BB"/>
    <w:rsid w:val="00EF481B"/>
    <w:rsid w:val="00EF7291"/>
    <w:rsid w:val="00F04C7E"/>
    <w:rsid w:val="00F068C2"/>
    <w:rsid w:val="00F10178"/>
    <w:rsid w:val="00F236B0"/>
    <w:rsid w:val="00F27FDB"/>
    <w:rsid w:val="00F32F0F"/>
    <w:rsid w:val="00F331B4"/>
    <w:rsid w:val="00F4278D"/>
    <w:rsid w:val="00F4458C"/>
    <w:rsid w:val="00F45BEF"/>
    <w:rsid w:val="00F518EB"/>
    <w:rsid w:val="00F53C8A"/>
    <w:rsid w:val="00F545D8"/>
    <w:rsid w:val="00F549DD"/>
    <w:rsid w:val="00F5558D"/>
    <w:rsid w:val="00F55F4D"/>
    <w:rsid w:val="00F639B3"/>
    <w:rsid w:val="00F65309"/>
    <w:rsid w:val="00F7477B"/>
    <w:rsid w:val="00F81E7F"/>
    <w:rsid w:val="00F851A6"/>
    <w:rsid w:val="00F923E6"/>
    <w:rsid w:val="00F96128"/>
    <w:rsid w:val="00F96366"/>
    <w:rsid w:val="00F97C19"/>
    <w:rsid w:val="00FA0634"/>
    <w:rsid w:val="00FA31B3"/>
    <w:rsid w:val="00FB67E9"/>
    <w:rsid w:val="00FB7583"/>
    <w:rsid w:val="00FC7BDD"/>
    <w:rsid w:val="00FD4320"/>
    <w:rsid w:val="00FE1559"/>
    <w:rsid w:val="00FE397C"/>
    <w:rsid w:val="00FF0C33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5FDC2BA"/>
  <w15:chartTrackingRefBased/>
  <w15:docId w15:val="{287588B5-1A7D-4901-9373-9DAE8E7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qFormat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link w:val="Nadpis1"/>
    <w:uiPriority w:val="9"/>
    <w:rsid w:val="00063FF3"/>
    <w:rPr>
      <w:rFonts w:ascii="Calibri" w:eastAsia="MS Gothic" w:hAnsi="Calibri" w:cs="Times New Roman"/>
      <w:b/>
      <w:bCs/>
      <w:color w:val="345A8A"/>
      <w:kern w:val="1"/>
      <w:sz w:val="32"/>
      <w:szCs w:val="32"/>
      <w:lang w:eastAsia="hi-IN" w:bidi="hi-IN"/>
    </w:rPr>
  </w:style>
  <w:style w:type="character" w:customStyle="1" w:styleId="Nadpis2Char">
    <w:name w:val="Nadpis 2 Char"/>
    <w:link w:val="Nadpis2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6"/>
      <w:szCs w:val="26"/>
      <w:lang w:eastAsia="hi-IN" w:bidi="hi-IN"/>
    </w:rPr>
  </w:style>
  <w:style w:type="character" w:customStyle="1" w:styleId="Nadpis3Char">
    <w:name w:val="Nadpis 3 Char"/>
    <w:link w:val="Nadpis3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4"/>
      <w:szCs w:val="24"/>
      <w:lang w:eastAsia="hi-IN" w:bidi="hi-IN"/>
    </w:rPr>
  </w:style>
  <w:style w:type="character" w:customStyle="1" w:styleId="Nadpis4Char">
    <w:name w:val="Nadpis 4 Char"/>
    <w:link w:val="Nadpis4"/>
    <w:uiPriority w:val="9"/>
    <w:rsid w:val="00063FF3"/>
    <w:rPr>
      <w:rFonts w:ascii="Calibri" w:eastAsia="MS Gothic" w:hAnsi="Calibri" w:cs="Times New Roman"/>
      <w:b/>
      <w:bCs/>
      <w:i/>
      <w:iCs/>
      <w:color w:val="4F81BD"/>
      <w:kern w:val="1"/>
      <w:sz w:val="24"/>
      <w:szCs w:val="24"/>
      <w:lang w:eastAsia="hi-IN" w:bidi="hi-IN"/>
    </w:rPr>
  </w:style>
  <w:style w:type="character" w:customStyle="1" w:styleId="Nadpis5Char">
    <w:name w:val="Nadpis 5 Char"/>
    <w:link w:val="Nadpis5"/>
    <w:uiPriority w:val="9"/>
    <w:rsid w:val="00063FF3"/>
    <w:rPr>
      <w:rFonts w:ascii="Calibri" w:eastAsia="MS Gothic" w:hAnsi="Calibri" w:cs="Times New Roman"/>
      <w:color w:val="243F60"/>
      <w:kern w:val="1"/>
      <w:sz w:val="24"/>
      <w:szCs w:val="24"/>
      <w:lang w:eastAsia="hi-IN" w:bidi="hi-IN"/>
    </w:rPr>
  </w:style>
  <w:style w:type="character" w:customStyle="1" w:styleId="Nadpis6Char">
    <w:name w:val="Nadpis 6 Char"/>
    <w:link w:val="Nadpis6"/>
    <w:uiPriority w:val="9"/>
    <w:rsid w:val="00063FF3"/>
    <w:rPr>
      <w:rFonts w:ascii="Calibri" w:eastAsia="MS Gothic" w:hAnsi="Calibri" w:cs="Times New Roman"/>
      <w:i/>
      <w:iCs/>
      <w:color w:val="243F60"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uiPriority w:val="9"/>
    <w:rsid w:val="00063FF3"/>
    <w:rPr>
      <w:rFonts w:ascii="Calibri" w:eastAsia="MS Gothic" w:hAnsi="Calibri" w:cs="Times New Roman"/>
      <w:i/>
      <w:iCs/>
      <w:color w:val="404040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063FF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hi-IN" w:bidi="hi-IN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063FF3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lang w:val="x-none"/>
    </w:rPr>
  </w:style>
  <w:style w:type="character" w:customStyle="1" w:styleId="PodtitulChar">
    <w:name w:val="Podtitul Char"/>
    <w:link w:val="Podtitul"/>
    <w:uiPriority w:val="11"/>
    <w:rsid w:val="00063FF3"/>
    <w:rPr>
      <w:rFonts w:ascii="Calibri" w:eastAsia="MS Gothic" w:hAnsi="Calibri" w:cs="Times New Roman"/>
      <w:i/>
      <w:iCs/>
      <w:color w:val="4F81BD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rsid w:val="00063FF3"/>
    <w:rPr>
      <w:rFonts w:eastAsia="Arial Unicode MS" w:cs="Arial Unicode MS"/>
      <w:i/>
      <w:iCs/>
      <w:color w:val="000000"/>
      <w:kern w:val="1"/>
      <w:sz w:val="24"/>
      <w:szCs w:val="24"/>
      <w:lang w:eastAsia="hi-IN" w:bidi="hi-IN"/>
    </w:rPr>
  </w:style>
  <w:style w:type="character" w:styleId="Siln">
    <w:name w:val="Strong"/>
    <w:qFormat/>
    <w:rsid w:val="00063FF3"/>
    <w:rPr>
      <w:b/>
      <w:bCs/>
    </w:rPr>
  </w:style>
  <w:style w:type="character" w:styleId="Zdraznnintenzivn">
    <w:name w:val="Intense Emphasis"/>
    <w:uiPriority w:val="21"/>
    <w:qFormat/>
    <w:rsid w:val="00063FF3"/>
    <w:rPr>
      <w:b/>
      <w:bCs/>
      <w:i/>
      <w:iCs/>
      <w:color w:val="4F81BD"/>
    </w:rPr>
  </w:style>
  <w:style w:type="character" w:customStyle="1" w:styleId="Zvraznn">
    <w:name w:val="Zvýraznění"/>
    <w:uiPriority w:val="20"/>
    <w:qFormat/>
    <w:rsid w:val="00063FF3"/>
    <w:rPr>
      <w:i/>
      <w:iCs/>
    </w:rPr>
  </w:style>
  <w:style w:type="character" w:styleId="Zdraznnjemn">
    <w:name w:val="Subtle Emphasis"/>
    <w:uiPriority w:val="19"/>
    <w:qFormat/>
    <w:rsid w:val="00063FF3"/>
    <w:rPr>
      <w:i/>
      <w:iCs/>
      <w:color w:val="808080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43A7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textovodkaz">
    <w:name w:val="Hyperlink"/>
    <w:uiPriority w:val="99"/>
    <w:unhideWhenUsed/>
    <w:rsid w:val="008C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7934E2-CFCC-4318-93B6-21C01E3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Gabriela Kocichová</cp:lastModifiedBy>
  <cp:revision>4</cp:revision>
  <cp:lastPrinted>2021-10-05T13:35:00Z</cp:lastPrinted>
  <dcterms:created xsi:type="dcterms:W3CDTF">2021-10-05T13:25:00Z</dcterms:created>
  <dcterms:modified xsi:type="dcterms:W3CDTF">2021-10-05T14:35:00Z</dcterms:modified>
</cp:coreProperties>
</file>