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06" w:rsidRPr="00057D7D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 xml:space="preserve">Dodatek č. </w:t>
      </w:r>
      <w:r w:rsidR="0038773A">
        <w:rPr>
          <w:b/>
          <w:sz w:val="30"/>
          <w:szCs w:val="30"/>
        </w:rPr>
        <w:t>1</w:t>
      </w:r>
      <w:r w:rsidR="00121E11">
        <w:rPr>
          <w:b/>
          <w:sz w:val="30"/>
          <w:szCs w:val="30"/>
        </w:rPr>
        <w:t>2</w:t>
      </w:r>
      <w:r w:rsidRPr="00057D7D">
        <w:rPr>
          <w:b/>
          <w:sz w:val="30"/>
          <w:szCs w:val="30"/>
        </w:rPr>
        <w:t xml:space="preserve"> ke Smlouvě č. </w:t>
      </w:r>
      <w:r w:rsidR="0038773A">
        <w:rPr>
          <w:b/>
          <w:sz w:val="30"/>
          <w:szCs w:val="30"/>
        </w:rPr>
        <w:t xml:space="preserve">S </w:t>
      </w:r>
      <w:r w:rsidRPr="00057D7D">
        <w:rPr>
          <w:b/>
          <w:sz w:val="30"/>
          <w:szCs w:val="30"/>
        </w:rPr>
        <w:t>1248/07</w:t>
      </w:r>
      <w:r w:rsidR="00266713">
        <w:rPr>
          <w:b/>
          <w:sz w:val="30"/>
          <w:szCs w:val="30"/>
        </w:rPr>
        <w:t xml:space="preserve"> (2009/01007/1.1)</w:t>
      </w:r>
    </w:p>
    <w:p w:rsidR="00057D7D" w:rsidRPr="00057D7D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>na nájem, provoz a údržbu zařízení pro rozvod tepelné energie</w:t>
      </w:r>
    </w:p>
    <w:p w:rsidR="00057D7D" w:rsidRDefault="00057D7D"/>
    <w:p w:rsidR="00057D7D" w:rsidRDefault="00057D7D">
      <w:r>
        <w:t>uzavřený níže uvedeného dne, měsíce a roku mezi smluvními stranami</w:t>
      </w:r>
    </w:p>
    <w:p w:rsidR="00057D7D" w:rsidRDefault="00057D7D"/>
    <w:p w:rsidR="00057D7D" w:rsidRPr="00057D7D" w:rsidRDefault="00057D7D">
      <w:pPr>
        <w:rPr>
          <w:b/>
          <w:u w:val="single"/>
        </w:rPr>
      </w:pPr>
      <w:r w:rsidRPr="00057D7D">
        <w:rPr>
          <w:b/>
          <w:u w:val="single"/>
        </w:rPr>
        <w:t>Městská část Praha 3</w:t>
      </w:r>
    </w:p>
    <w:p w:rsidR="00057D7D" w:rsidRDefault="00057D7D">
      <w:r>
        <w:t>se sídlem:</w:t>
      </w:r>
      <w:r>
        <w:tab/>
      </w:r>
      <w:r>
        <w:tab/>
        <w:t>Praha 3, Havlíčkovo náměstí 700/9, PSČ 130 85</w:t>
      </w:r>
    </w:p>
    <w:p w:rsidR="00057D7D" w:rsidRDefault="00057D7D">
      <w:r>
        <w:t>IČ:</w:t>
      </w:r>
      <w:r>
        <w:tab/>
      </w:r>
      <w:r>
        <w:tab/>
      </w:r>
      <w:r>
        <w:tab/>
        <w:t>00063517</w:t>
      </w:r>
    </w:p>
    <w:p w:rsidR="00057D7D" w:rsidRDefault="00057D7D">
      <w:r>
        <w:t xml:space="preserve">DIČ: </w:t>
      </w:r>
      <w:r>
        <w:tab/>
      </w:r>
      <w:r>
        <w:tab/>
      </w:r>
      <w:r>
        <w:tab/>
        <w:t>CZ0063517</w:t>
      </w:r>
    </w:p>
    <w:p w:rsidR="00057D7D" w:rsidRDefault="00057D7D">
      <w:r>
        <w:t>zast.:</w:t>
      </w:r>
      <w:r>
        <w:tab/>
      </w:r>
      <w:r>
        <w:tab/>
      </w:r>
      <w:r>
        <w:tab/>
        <w:t>Ing. Vladislavou Hujovou, starostkou</w:t>
      </w:r>
    </w:p>
    <w:p w:rsidR="00057D7D" w:rsidRPr="00057D7D" w:rsidRDefault="00057D7D">
      <w:pPr>
        <w:rPr>
          <w:i/>
        </w:rPr>
      </w:pPr>
      <w:r w:rsidRPr="00057D7D">
        <w:rPr>
          <w:i/>
        </w:rPr>
        <w:t>(dále jen „pronajímatel“) na straně jedné</w:t>
      </w:r>
    </w:p>
    <w:p w:rsidR="00057D7D" w:rsidRDefault="00057D7D"/>
    <w:p w:rsidR="00057D7D" w:rsidRDefault="00057D7D" w:rsidP="00057D7D">
      <w:pPr>
        <w:jc w:val="center"/>
      </w:pPr>
      <w:r>
        <w:t>a</w:t>
      </w:r>
    </w:p>
    <w:p w:rsidR="00057D7D" w:rsidRDefault="00057D7D"/>
    <w:p w:rsidR="00057D7D" w:rsidRPr="00057D7D" w:rsidRDefault="00057D7D" w:rsidP="00057D7D">
      <w:pPr>
        <w:rPr>
          <w:b/>
          <w:u w:val="single"/>
        </w:rPr>
      </w:pPr>
      <w:r w:rsidRPr="00057D7D">
        <w:rPr>
          <w:b/>
          <w:u w:val="single"/>
        </w:rPr>
        <w:t>Správa majetkového portfolia Praha 3 a.s.</w:t>
      </w:r>
    </w:p>
    <w:p w:rsidR="00057D7D" w:rsidRDefault="00057D7D">
      <w:r>
        <w:t>se sídlem:</w:t>
      </w:r>
      <w:r>
        <w:tab/>
      </w:r>
      <w:r>
        <w:tab/>
        <w:t>Praha 3, Olšanská 2666/7, PSČ 13000</w:t>
      </w:r>
    </w:p>
    <w:p w:rsidR="00057D7D" w:rsidRDefault="00057D7D">
      <w:pPr>
        <w:rPr>
          <w:rStyle w:val="nowrap"/>
        </w:rPr>
      </w:pPr>
      <w:r>
        <w:t xml:space="preserve">IČ: </w:t>
      </w:r>
      <w:r>
        <w:tab/>
      </w:r>
      <w:r>
        <w:tab/>
      </w:r>
      <w:r>
        <w:tab/>
      </w:r>
      <w:r>
        <w:rPr>
          <w:rStyle w:val="nowrap"/>
        </w:rPr>
        <w:t>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DIČ: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CZ28954866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 xml:space="preserve">obchodní rejstřík: </w:t>
      </w:r>
      <w:r>
        <w:rPr>
          <w:rStyle w:val="nowrap"/>
        </w:rPr>
        <w:tab/>
        <w:t>Městský soud v Praze, oddíl B, vložka 15521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zast.: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Michalem Kuciánem, předsedou představenstva</w:t>
      </w:r>
    </w:p>
    <w:p w:rsidR="00057D7D" w:rsidRPr="00057D7D" w:rsidRDefault="00057D7D" w:rsidP="00057D7D">
      <w:pPr>
        <w:rPr>
          <w:rStyle w:val="nowrap"/>
          <w:i/>
        </w:rPr>
      </w:pPr>
      <w:r w:rsidRPr="00057D7D">
        <w:rPr>
          <w:rStyle w:val="nowrap"/>
          <w:i/>
        </w:rPr>
        <w:t>(dále jen „nájemce“) na straně druhé</w:t>
      </w:r>
    </w:p>
    <w:p w:rsidR="00057D7D" w:rsidRDefault="00057D7D">
      <w:pPr>
        <w:rPr>
          <w:rStyle w:val="nowrap"/>
        </w:rPr>
      </w:pPr>
    </w:p>
    <w:p w:rsidR="00C43234" w:rsidRDefault="00C43234">
      <w:pPr>
        <w:rPr>
          <w:rStyle w:val="nowrap"/>
        </w:rPr>
      </w:pPr>
    </w:p>
    <w:p w:rsidR="00057D7D" w:rsidRPr="00E72B52" w:rsidRDefault="00E72B52" w:rsidP="00E72B52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 1</w:t>
      </w:r>
    </w:p>
    <w:p w:rsidR="00E72B52" w:rsidRDefault="00E72B52" w:rsidP="00E72B52">
      <w:pPr>
        <w:jc w:val="both"/>
        <w:rPr>
          <w:b/>
        </w:rPr>
      </w:pPr>
    </w:p>
    <w:p w:rsidR="00E72B52" w:rsidRDefault="00E72B52" w:rsidP="00E72B52">
      <w:pPr>
        <w:jc w:val="both"/>
      </w:pPr>
      <w:r w:rsidRPr="00E72B52">
        <w:rPr>
          <w:b/>
        </w:rPr>
        <w:t xml:space="preserve">Smlouva č. </w:t>
      </w:r>
      <w:r w:rsidR="00266713" w:rsidRPr="00266713">
        <w:rPr>
          <w:b/>
        </w:rPr>
        <w:t>S 1248/07 (2009/01007/1.1)</w:t>
      </w:r>
      <w:r w:rsidR="00266713">
        <w:rPr>
          <w:b/>
        </w:rPr>
        <w:t xml:space="preserve"> </w:t>
      </w:r>
      <w:r w:rsidRPr="00E72B52">
        <w:rPr>
          <w:b/>
        </w:rPr>
        <w:t xml:space="preserve">na nájem, provoz a údržbu </w:t>
      </w:r>
      <w:r w:rsidR="00662C5B">
        <w:rPr>
          <w:b/>
        </w:rPr>
        <w:br/>
      </w:r>
      <w:r w:rsidRPr="00E72B52">
        <w:rPr>
          <w:b/>
        </w:rPr>
        <w:t>zařízení pro rozvod tepelné energie</w:t>
      </w:r>
      <w:r>
        <w:t>, kterou smluvní strany (resp. na straně nájemce jeho právní předchůdce) uzavřely dne 12.11.2007, ve znění všech jejích dosavadních dodatků (dále jen „</w:t>
      </w:r>
      <w:r w:rsidR="006F7FDE">
        <w:rPr>
          <w:b/>
        </w:rPr>
        <w:t>s</w:t>
      </w:r>
      <w:r w:rsidRPr="00E72B52">
        <w:rPr>
          <w:b/>
        </w:rPr>
        <w:t>mlouva</w:t>
      </w:r>
      <w:r>
        <w:t>“), se mění a doplňuje takto:</w:t>
      </w:r>
    </w:p>
    <w:p w:rsidR="00121E11" w:rsidRDefault="00121E11" w:rsidP="00E72B52">
      <w:pPr>
        <w:jc w:val="both"/>
      </w:pPr>
    </w:p>
    <w:p w:rsidR="00121E11" w:rsidRPr="00121E11" w:rsidRDefault="00121E11" w:rsidP="00121E11">
      <w:pPr>
        <w:pStyle w:val="Odstavecseseznamem"/>
        <w:numPr>
          <w:ilvl w:val="0"/>
          <w:numId w:val="6"/>
        </w:numPr>
        <w:ind w:left="284" w:hanging="284"/>
        <w:jc w:val="both"/>
      </w:pPr>
      <w:r w:rsidRPr="00121E11">
        <w:t xml:space="preserve">Čl. 3 odst.  3.2. </w:t>
      </w:r>
      <w:r w:rsidR="00BD3266">
        <w:t xml:space="preserve">smlouvy </w:t>
      </w:r>
      <w:r w:rsidRPr="00121E11">
        <w:t>se mění tak, že nově zní:</w:t>
      </w:r>
    </w:p>
    <w:p w:rsidR="00121E11" w:rsidRDefault="00121E11" w:rsidP="00121E11">
      <w:pPr>
        <w:jc w:val="both"/>
        <w:rPr>
          <w:snapToGrid w:val="0"/>
          <w:color w:val="000000"/>
        </w:rPr>
      </w:pPr>
      <w:r w:rsidRPr="00121E11">
        <w:t xml:space="preserve">Nájemné pro období od 1.1.2017 do 31.12.2017 činí </w:t>
      </w:r>
      <w:r w:rsidR="003A29E4" w:rsidRPr="003A29E4">
        <w:rPr>
          <w:rStyle w:val="Siln"/>
        </w:rPr>
        <w:t>736.740,- Kč</w:t>
      </w:r>
      <w:r w:rsidRPr="00121E11">
        <w:rPr>
          <w:rStyle w:val="Siln"/>
        </w:rPr>
        <w:t xml:space="preserve"> </w:t>
      </w:r>
      <w:r w:rsidRPr="00121E11">
        <w:rPr>
          <w:snapToGrid w:val="0"/>
          <w:color w:val="000000"/>
        </w:rPr>
        <w:t xml:space="preserve">+ </w:t>
      </w:r>
      <w:r w:rsidRPr="00121E11">
        <w:rPr>
          <w:rStyle w:val="Siln"/>
          <w:b w:val="0"/>
        </w:rPr>
        <w:t>DPH dle platné právní úpravy</w:t>
      </w:r>
      <w:r w:rsidRPr="00121E11">
        <w:rPr>
          <w:snapToGrid w:val="0"/>
          <w:color w:val="000000"/>
        </w:rPr>
        <w:t xml:space="preserve">.  </w:t>
      </w:r>
    </w:p>
    <w:p w:rsidR="00121E11" w:rsidRDefault="00121E11" w:rsidP="00121E11">
      <w:pPr>
        <w:jc w:val="both"/>
        <w:rPr>
          <w:snapToGrid w:val="0"/>
          <w:color w:val="000000"/>
        </w:rPr>
      </w:pPr>
    </w:p>
    <w:p w:rsidR="00121E11" w:rsidRDefault="00121E11" w:rsidP="00E72B52">
      <w:pPr>
        <w:jc w:val="both"/>
      </w:pPr>
    </w:p>
    <w:p w:rsidR="00A923DA" w:rsidRDefault="00A923DA" w:rsidP="00121E11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Hlava 4. </w:t>
      </w:r>
      <w:r w:rsidR="00FB7986">
        <w:t>s</w:t>
      </w:r>
      <w:r>
        <w:t>mlouvy</w:t>
      </w:r>
      <w:r w:rsidR="00FB7986">
        <w:t xml:space="preserve"> se mění tak, že nově</w:t>
      </w:r>
      <w:r>
        <w:t xml:space="preserve"> zní:</w:t>
      </w:r>
    </w:p>
    <w:p w:rsidR="00A923DA" w:rsidRDefault="00A923DA" w:rsidP="00E72B52">
      <w:pPr>
        <w:jc w:val="both"/>
      </w:pP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„</w:t>
      </w:r>
      <w:r w:rsidRPr="00A923DA">
        <w:rPr>
          <w:b/>
          <w:smallCaps/>
        </w:rPr>
        <w:t>H</w:t>
      </w:r>
      <w:r>
        <w:rPr>
          <w:b/>
          <w:smallCaps/>
        </w:rPr>
        <w:t>lava</w:t>
      </w:r>
      <w:r w:rsidRPr="00A923DA">
        <w:rPr>
          <w:b/>
        </w:rPr>
        <w:t xml:space="preserve"> 4.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Článek 9.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I</w:t>
      </w:r>
      <w:r w:rsidR="00DD2B56">
        <w:rPr>
          <w:b/>
        </w:rPr>
        <w:t>nvestice do předmětu nájmu</w:t>
      </w:r>
    </w:p>
    <w:p w:rsidR="00E72B52" w:rsidRDefault="00E72B52">
      <w:pPr>
        <w:rPr>
          <w:rStyle w:val="nowrap"/>
        </w:rPr>
      </w:pPr>
    </w:p>
    <w:p w:rsidR="00DD2B56" w:rsidRPr="00403B53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8F5F06" w:rsidRPr="00403B53">
        <w:rPr>
          <w:rStyle w:val="nowrap"/>
        </w:rPr>
        <w:t>Pro i</w:t>
      </w:r>
      <w:r w:rsidR="00DD2B56" w:rsidRPr="00403B53">
        <w:rPr>
          <w:rStyle w:val="nowrap"/>
        </w:rPr>
        <w:t>nvestice do předmětu nájmu</w:t>
      </w:r>
      <w:r w:rsidR="00B3741D" w:rsidRPr="00403B53">
        <w:rPr>
          <w:rStyle w:val="nowrap"/>
        </w:rPr>
        <w:t xml:space="preserve">, které nelze zahrnout do </w:t>
      </w:r>
      <w:r w:rsidR="00E51D02">
        <w:rPr>
          <w:rStyle w:val="nowrap"/>
        </w:rPr>
        <w:t>oprav dle čl. 8 odst. 8.3. smlouvy</w:t>
      </w:r>
      <w:r w:rsidR="00B3741D" w:rsidRPr="00403B53">
        <w:rPr>
          <w:rStyle w:val="nowrap"/>
        </w:rPr>
        <w:t xml:space="preserve">, </w:t>
      </w:r>
      <w:r w:rsidR="00DD2B56" w:rsidRPr="00403B53">
        <w:rPr>
          <w:rStyle w:val="nowrap"/>
        </w:rPr>
        <w:t>které provádí nebo zajišťuje nájemce (dále pro účely t</w:t>
      </w:r>
      <w:r w:rsidR="00DD2B56" w:rsidRPr="00403B53">
        <w:rPr>
          <w:rStyle w:val="nowrap"/>
        </w:rPr>
        <w:t>é</w:t>
      </w:r>
      <w:r w:rsidR="00DD2B56" w:rsidRPr="00403B53">
        <w:rPr>
          <w:rStyle w:val="nowrap"/>
        </w:rPr>
        <w:lastRenderedPageBreak/>
        <w:t>to smlouvy jen „Investice“), platí, pokud se v konkrétních případech i mimo změnu této smlouvy smluvní strany nedohodnou jinak, následující zásady:</w:t>
      </w:r>
    </w:p>
    <w:p w:rsidR="00DD2B56" w:rsidRDefault="00DD2B56" w:rsidP="004B1ED5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403B53">
        <w:rPr>
          <w:rStyle w:val="nowrap"/>
        </w:rPr>
        <w:t xml:space="preserve">nájemce Investice zpravidla předem plánuje a předkládá je </w:t>
      </w:r>
      <w:r w:rsidR="00095834" w:rsidRPr="00403B53">
        <w:rPr>
          <w:rStyle w:val="nowrap"/>
        </w:rPr>
        <w:br/>
      </w:r>
      <w:r w:rsidRPr="00403B53">
        <w:rPr>
          <w:rStyle w:val="nowrap"/>
        </w:rPr>
        <w:t>k odsouhlasení pronajímateli, a to tak, že nájemce vždy nejpozději</w:t>
      </w:r>
      <w:r>
        <w:rPr>
          <w:rStyle w:val="nowrap"/>
        </w:rPr>
        <w:t xml:space="preserve"> </w:t>
      </w:r>
      <w:r w:rsidR="00F01494">
        <w:rPr>
          <w:rStyle w:val="nowrap"/>
        </w:rPr>
        <w:t>30.</w:t>
      </w:r>
      <w:r w:rsidR="00095834">
        <w:rPr>
          <w:rStyle w:val="nowrap"/>
        </w:rPr>
        <w:t xml:space="preserve"> </w:t>
      </w:r>
      <w:r w:rsidR="00F01494">
        <w:rPr>
          <w:rStyle w:val="nowrap"/>
        </w:rPr>
        <w:t xml:space="preserve">listopadu </w:t>
      </w:r>
      <w:r>
        <w:rPr>
          <w:rStyle w:val="nowrap"/>
        </w:rPr>
        <w:t xml:space="preserve">příslušného kalendářního roku předloží </w:t>
      </w:r>
      <w:r w:rsidR="00F01494">
        <w:rPr>
          <w:rStyle w:val="nowrap"/>
        </w:rPr>
        <w:t xml:space="preserve">písemně </w:t>
      </w:r>
      <w:r w:rsidR="00095834">
        <w:rPr>
          <w:rStyle w:val="nowrap"/>
        </w:rPr>
        <w:br/>
      </w:r>
      <w:r>
        <w:rPr>
          <w:rStyle w:val="nowrap"/>
        </w:rPr>
        <w:t xml:space="preserve">pronajímateli plán Investic na následující kalendářní rok, popř. podle potřeby i s výhledem na rok či léta následující. Pronajímatel </w:t>
      </w:r>
      <w:r w:rsidR="00095834">
        <w:rPr>
          <w:rStyle w:val="nowrap"/>
        </w:rPr>
        <w:br/>
      </w:r>
      <w:r>
        <w:rPr>
          <w:rStyle w:val="nowrap"/>
        </w:rPr>
        <w:t xml:space="preserve">je povinen </w:t>
      </w:r>
      <w:r w:rsidR="00F01494">
        <w:rPr>
          <w:rStyle w:val="nowrap"/>
        </w:rPr>
        <w:t>nejpozději do 20.</w:t>
      </w:r>
      <w:r w:rsidR="00403B53">
        <w:rPr>
          <w:rStyle w:val="nowrap"/>
        </w:rPr>
        <w:t xml:space="preserve"> </w:t>
      </w:r>
      <w:r w:rsidR="00F01494">
        <w:rPr>
          <w:rStyle w:val="nowrap"/>
        </w:rPr>
        <w:t>prosince příslušného kalendářního roku sdělit písemně nájemci, zda nájemcem takto navržené Investice, popř. které z nich, schvaluje či ne</w:t>
      </w:r>
      <w:r w:rsidR="004B1ED5">
        <w:rPr>
          <w:rStyle w:val="nowrap"/>
        </w:rPr>
        <w:t>schvaluje,</w:t>
      </w:r>
    </w:p>
    <w:p w:rsidR="00F01494" w:rsidRDefault="00F01494" w:rsidP="00F01494">
      <w:pPr>
        <w:pStyle w:val="Odstavecseseznamem"/>
        <w:ind w:left="1080"/>
        <w:jc w:val="both"/>
        <w:rPr>
          <w:rStyle w:val="nowrap"/>
        </w:rPr>
      </w:pPr>
    </w:p>
    <w:p w:rsidR="00DD2B56" w:rsidRPr="00403B53" w:rsidRDefault="00F01494" w:rsidP="00DD2B56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403B53">
        <w:rPr>
          <w:rStyle w:val="nowrap"/>
        </w:rPr>
        <w:t xml:space="preserve">nestanoví-li tato smlouva jinak, provádí se </w:t>
      </w:r>
      <w:r w:rsidR="00B3741D" w:rsidRPr="00403B53">
        <w:rPr>
          <w:rStyle w:val="nowrap"/>
        </w:rPr>
        <w:t xml:space="preserve">Investice </w:t>
      </w:r>
      <w:r w:rsidR="00AB2869">
        <w:rPr>
          <w:rStyle w:val="nowrap"/>
        </w:rPr>
        <w:t>  na</w:t>
      </w:r>
      <w:r w:rsidR="00FB7986">
        <w:rPr>
          <w:rStyle w:val="nowrap"/>
        </w:rPr>
        <w:t xml:space="preserve"> náklady</w:t>
      </w:r>
      <w:r w:rsidR="00891A7C" w:rsidRPr="00403B53">
        <w:rPr>
          <w:rStyle w:val="nowrap"/>
        </w:rPr>
        <w:t xml:space="preserve"> pronajímatele, a to podle zásad stanovených v tomto článku této smlouvy, </w:t>
      </w:r>
    </w:p>
    <w:p w:rsidR="00B3741D" w:rsidRPr="00403B53" w:rsidRDefault="00B3741D" w:rsidP="00B3741D">
      <w:pPr>
        <w:pStyle w:val="Odstavecseseznamem"/>
        <w:rPr>
          <w:rStyle w:val="nowrap"/>
        </w:rPr>
      </w:pPr>
    </w:p>
    <w:p w:rsidR="00B3741D" w:rsidRPr="00403B53" w:rsidRDefault="00B3741D" w:rsidP="00B3741D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403B53">
        <w:rPr>
          <w:rStyle w:val="nowrap"/>
        </w:rPr>
        <w:t xml:space="preserve">za obstarávání Investic dle tohoto článku této smlouvy nepřísluší </w:t>
      </w:r>
      <w:r w:rsidRPr="00403B53">
        <w:rPr>
          <w:rStyle w:val="nowrap"/>
        </w:rPr>
        <w:br/>
        <w:t xml:space="preserve">nájemci od pronajímatele žádná odměna.  </w:t>
      </w:r>
    </w:p>
    <w:p w:rsidR="00B3741D" w:rsidRDefault="00B3741D" w:rsidP="00B3741D">
      <w:pPr>
        <w:pStyle w:val="Odstavecseseznamem"/>
        <w:rPr>
          <w:rStyle w:val="nowrap"/>
        </w:rPr>
      </w:pPr>
    </w:p>
    <w:p w:rsidR="00B3741D" w:rsidRDefault="00B3741D" w:rsidP="00B3741D">
      <w:pPr>
        <w:jc w:val="both"/>
        <w:rPr>
          <w:rStyle w:val="nowrap"/>
        </w:rPr>
      </w:pPr>
    </w:p>
    <w:p w:rsidR="00AD422C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6D0557">
        <w:rPr>
          <w:rStyle w:val="nowrap"/>
        </w:rPr>
        <w:t>Investice dle tohoto článku provádí n</w:t>
      </w:r>
      <w:r>
        <w:rPr>
          <w:rStyle w:val="nowrap"/>
        </w:rPr>
        <w:t>ájemce svým jménem</w:t>
      </w:r>
      <w:r w:rsidR="00AD422C">
        <w:rPr>
          <w:rStyle w:val="nowrap"/>
        </w:rPr>
        <w:t xml:space="preserve">, avšak na účet pronajímatele, do výše sjednaného ročního nájemného </w:t>
      </w:r>
      <w:r w:rsidR="003F6E0E">
        <w:rPr>
          <w:rStyle w:val="nowrap"/>
        </w:rPr>
        <w:t xml:space="preserve">bez DPH </w:t>
      </w:r>
      <w:r w:rsidR="00AD422C">
        <w:rPr>
          <w:rStyle w:val="nowrap"/>
        </w:rPr>
        <w:t>dle této smlouvy</w:t>
      </w:r>
      <w:r w:rsidR="006D0557">
        <w:rPr>
          <w:rStyle w:val="nowrap"/>
        </w:rPr>
        <w:t>. Investice spočívají v:</w:t>
      </w:r>
    </w:p>
    <w:p w:rsidR="00BF1458" w:rsidRDefault="00BF1458" w:rsidP="00AD422C">
      <w:pPr>
        <w:pStyle w:val="Odstavecseseznamem"/>
        <w:jc w:val="both"/>
        <w:rPr>
          <w:rStyle w:val="nowrap"/>
        </w:rPr>
      </w:pPr>
      <w:r>
        <w:rPr>
          <w:rStyle w:val="nowrap"/>
        </w:rPr>
        <w:t xml:space="preserve"> </w:t>
      </w:r>
    </w:p>
    <w:p w:rsidR="004B1ED5" w:rsidRDefault="004B1ED5" w:rsidP="00BF1458">
      <w:pPr>
        <w:pStyle w:val="Odstavecseseznamem"/>
        <w:numPr>
          <w:ilvl w:val="1"/>
          <w:numId w:val="2"/>
        </w:numPr>
        <w:jc w:val="both"/>
      </w:pPr>
      <w:r>
        <w:rPr>
          <w:rStyle w:val="nowrap"/>
        </w:rPr>
        <w:t>rekonstrukc</w:t>
      </w:r>
      <w:r w:rsidR="006D0557">
        <w:rPr>
          <w:rStyle w:val="nowrap"/>
        </w:rPr>
        <w:t>i</w:t>
      </w:r>
      <w:r>
        <w:rPr>
          <w:rStyle w:val="nowrap"/>
        </w:rPr>
        <w:t xml:space="preserve"> </w:t>
      </w:r>
      <w:r w:rsidR="00BF1458">
        <w:rPr>
          <w:rStyle w:val="nowrap"/>
        </w:rPr>
        <w:t>předmětu nájmu</w:t>
      </w:r>
      <w:r>
        <w:rPr>
          <w:rStyle w:val="nowrap"/>
        </w:rPr>
        <w:t xml:space="preserve"> na úseku technologie tepelného </w:t>
      </w:r>
      <w:r w:rsidR="00095834">
        <w:rPr>
          <w:rStyle w:val="nowrap"/>
        </w:rPr>
        <w:br/>
      </w:r>
      <w:r>
        <w:rPr>
          <w:rStyle w:val="nowrap"/>
        </w:rPr>
        <w:t>hospodářství (</w:t>
      </w:r>
      <w:r>
        <w:t xml:space="preserve">rekonstrukcí se pro účely této smlouvy rozumí zásahy do </w:t>
      </w:r>
      <w:r>
        <w:rPr>
          <w:rStyle w:val="nowrap"/>
        </w:rPr>
        <w:t>technologie tepelného hospodářství</w:t>
      </w:r>
      <w:r>
        <w:t xml:space="preserve">, které mají za následek </w:t>
      </w:r>
      <w:r w:rsidR="00095834">
        <w:br/>
      </w:r>
      <w:r>
        <w:t>změnu jejího účelu nebo technických parametrů),</w:t>
      </w:r>
    </w:p>
    <w:p w:rsidR="00AD422C" w:rsidRDefault="00AD422C" w:rsidP="00AD422C">
      <w:pPr>
        <w:pStyle w:val="Odstavecseseznamem"/>
        <w:ind w:left="1440"/>
        <w:jc w:val="both"/>
        <w:rPr>
          <w:rStyle w:val="nowrap"/>
        </w:rPr>
      </w:pPr>
    </w:p>
    <w:p w:rsidR="004B1ED5" w:rsidRDefault="004B1ED5" w:rsidP="004B1ED5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t>modernizac</w:t>
      </w:r>
      <w:r w:rsidR="006D0557">
        <w:t>i</w:t>
      </w:r>
      <w:r w:rsidRPr="004B1ED5">
        <w:rPr>
          <w:rStyle w:val="nowrap"/>
        </w:rPr>
        <w:t xml:space="preserve"> </w:t>
      </w:r>
      <w:r>
        <w:rPr>
          <w:rStyle w:val="nowrap"/>
        </w:rPr>
        <w:t xml:space="preserve">předmětu nájmu na úseku technologie tepelného </w:t>
      </w:r>
      <w:r w:rsidR="00095834">
        <w:rPr>
          <w:rStyle w:val="nowrap"/>
        </w:rPr>
        <w:br/>
      </w:r>
      <w:r>
        <w:rPr>
          <w:rStyle w:val="nowrap"/>
        </w:rPr>
        <w:t>hospodářství (m</w:t>
      </w:r>
      <w:r>
        <w:t xml:space="preserve">odernizací se pro účely této smlouvy rozumí </w:t>
      </w:r>
      <w:r w:rsidR="00095834">
        <w:br/>
      </w:r>
      <w:r>
        <w:t xml:space="preserve">rozšíření vybavenosti nebo použitelnosti </w:t>
      </w:r>
      <w:r>
        <w:rPr>
          <w:rStyle w:val="nowrap"/>
        </w:rPr>
        <w:t>technologie tepelného hospodářství),</w:t>
      </w:r>
    </w:p>
    <w:p w:rsidR="00AD422C" w:rsidRDefault="00AD422C" w:rsidP="00AD422C">
      <w:pPr>
        <w:pStyle w:val="Odstavecseseznamem"/>
        <w:rPr>
          <w:rStyle w:val="nowrap"/>
        </w:rPr>
      </w:pPr>
    </w:p>
    <w:p w:rsidR="004B1ED5" w:rsidRDefault="004B1ED5" w:rsidP="004B1ED5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rPr>
          <w:rStyle w:val="nowrap"/>
        </w:rPr>
        <w:t>modernizac</w:t>
      </w:r>
      <w:r w:rsidR="006D0557">
        <w:rPr>
          <w:rStyle w:val="nowrap"/>
        </w:rPr>
        <w:t>i</w:t>
      </w:r>
      <w:r>
        <w:rPr>
          <w:rStyle w:val="nowrap"/>
        </w:rPr>
        <w:t xml:space="preserve"> příslušného řídícího systému nebo software </w:t>
      </w:r>
      <w:r w:rsidR="00095834">
        <w:rPr>
          <w:rStyle w:val="nowrap"/>
        </w:rPr>
        <w:br/>
      </w:r>
      <w:r>
        <w:rPr>
          <w:rStyle w:val="nowrap"/>
        </w:rPr>
        <w:t>používaného pro zajištění provozu a správy předmětu nájmu,</w:t>
      </w:r>
      <w:r w:rsidR="001C540B">
        <w:rPr>
          <w:rStyle w:val="nowrap"/>
        </w:rPr>
        <w:t xml:space="preserve"> to vše směřující ke zvyšování účinnosti výroby tepla a jeho rozvodu a </w:t>
      </w:r>
      <w:r w:rsidR="00095834">
        <w:rPr>
          <w:rStyle w:val="nowrap"/>
        </w:rPr>
        <w:br/>
      </w:r>
      <w:r w:rsidR="001C540B">
        <w:rPr>
          <w:rStyle w:val="nowrap"/>
        </w:rPr>
        <w:t>snižování provozních nákladů,</w:t>
      </w:r>
    </w:p>
    <w:p w:rsidR="00AD422C" w:rsidRPr="00403B53" w:rsidRDefault="00AD422C" w:rsidP="00101FFE">
      <w:pPr>
        <w:rPr>
          <w:rStyle w:val="nowrap"/>
        </w:rPr>
      </w:pPr>
    </w:p>
    <w:p w:rsidR="001C540B" w:rsidRPr="00403B53" w:rsidRDefault="001C540B" w:rsidP="00101FFE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 w:rsidRPr="00403B53">
        <w:rPr>
          <w:rStyle w:val="nowrap"/>
        </w:rPr>
        <w:t>další</w:t>
      </w:r>
      <w:r w:rsidR="006D0557">
        <w:rPr>
          <w:rStyle w:val="nowrap"/>
        </w:rPr>
        <w:t>ch</w:t>
      </w:r>
      <w:r w:rsidRPr="00403B53">
        <w:rPr>
          <w:rStyle w:val="nowrap"/>
        </w:rPr>
        <w:t xml:space="preserve"> činnost</w:t>
      </w:r>
      <w:r w:rsidR="006D0557">
        <w:rPr>
          <w:rStyle w:val="nowrap"/>
        </w:rPr>
        <w:t>ech</w:t>
      </w:r>
      <w:r w:rsidR="00101FFE">
        <w:rPr>
          <w:rStyle w:val="nowrap"/>
        </w:rPr>
        <w:t xml:space="preserve"> investiční povahy</w:t>
      </w:r>
      <w:r w:rsidRPr="00403B53">
        <w:rPr>
          <w:rStyle w:val="nowrap"/>
        </w:rPr>
        <w:t xml:space="preserve">, na kterých se pronajímatel s nájemcem </w:t>
      </w:r>
      <w:r w:rsidR="00AD422C" w:rsidRPr="00403B53">
        <w:rPr>
          <w:rStyle w:val="nowrap"/>
        </w:rPr>
        <w:t xml:space="preserve">podle provozní potřeby </w:t>
      </w:r>
      <w:r w:rsidRPr="00403B53">
        <w:rPr>
          <w:rStyle w:val="nowrap"/>
        </w:rPr>
        <w:t>dohodnou</w:t>
      </w:r>
      <w:r w:rsidR="00B3741D" w:rsidRPr="00403B53">
        <w:rPr>
          <w:rStyle w:val="nowrap"/>
        </w:rPr>
        <w:t xml:space="preserve"> </w:t>
      </w:r>
      <w:r w:rsidR="00101FFE">
        <w:rPr>
          <w:rStyle w:val="nowrap"/>
        </w:rPr>
        <w:t xml:space="preserve">a tyto činnosti budou splňovat </w:t>
      </w:r>
      <w:r w:rsidR="00B3741D" w:rsidRPr="00403B53">
        <w:rPr>
          <w:rStyle w:val="nowrap"/>
        </w:rPr>
        <w:t xml:space="preserve">podmínku, že se </w:t>
      </w:r>
      <w:r w:rsidR="006D0557">
        <w:rPr>
          <w:rStyle w:val="nowrap"/>
        </w:rPr>
        <w:t>budou týkat</w:t>
      </w:r>
      <w:r w:rsidR="00B3741D" w:rsidRPr="00403B53">
        <w:rPr>
          <w:rStyle w:val="nowrap"/>
        </w:rPr>
        <w:t xml:space="preserve"> předmětu nájmu.</w:t>
      </w:r>
    </w:p>
    <w:p w:rsidR="00BF1458" w:rsidRDefault="00BF1458" w:rsidP="00BF1458">
      <w:pPr>
        <w:pStyle w:val="Odstavecseseznamem"/>
        <w:jc w:val="both"/>
        <w:rPr>
          <w:rStyle w:val="nowrap"/>
        </w:rPr>
      </w:pPr>
    </w:p>
    <w:p w:rsidR="00B3741D" w:rsidRPr="00403B53" w:rsidRDefault="00AD422C" w:rsidP="00121E11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rStyle w:val="nowrap"/>
        </w:rPr>
        <w:t xml:space="preserve">  </w:t>
      </w:r>
      <w:r w:rsidR="00121E11" w:rsidRPr="00143348">
        <w:rPr>
          <w:rStyle w:val="nowrap"/>
        </w:rPr>
        <w:t>Prokazatelné náklady na Investice dle odst. 9.2 je nájemce oprávněn účt</w:t>
      </w:r>
      <w:r w:rsidR="00121E11" w:rsidRPr="00143348">
        <w:rPr>
          <w:rStyle w:val="nowrap"/>
        </w:rPr>
        <w:t>o</w:t>
      </w:r>
      <w:r w:rsidR="00121E11" w:rsidRPr="00143348">
        <w:rPr>
          <w:rStyle w:val="nowrap"/>
        </w:rPr>
        <w:t xml:space="preserve">vat pronajímateli čtvrtletně s tím, že nájemce vystaví pronajímateli daňový doklad – fakturu vždy do 15. dnů od uskutečnění zdanitelného </w:t>
      </w:r>
      <w:r w:rsidR="00121E11" w:rsidRPr="00143348">
        <w:rPr>
          <w:rStyle w:val="nowrap"/>
        </w:rPr>
        <w:br/>
        <w:t xml:space="preserve">plnění, kterým se pro účely této smlouvy rozumí poslední den </w:t>
      </w:r>
      <w:r w:rsidR="00121E11" w:rsidRPr="00143348">
        <w:rPr>
          <w:rStyle w:val="nowrap"/>
        </w:rPr>
        <w:br/>
        <w:t xml:space="preserve">kalendářního čtvrtletí, za který se tyto náklady účtují. </w:t>
      </w:r>
      <w:r w:rsidR="00121E11" w:rsidRPr="00143348">
        <w:t>Výjimku tvoří p</w:t>
      </w:r>
      <w:r w:rsidR="00121E11" w:rsidRPr="00143348">
        <w:t>o</w:t>
      </w:r>
      <w:r w:rsidR="00121E11" w:rsidRPr="00143348">
        <w:t xml:space="preserve">slední </w:t>
      </w:r>
      <w:r w:rsidR="00BD3266">
        <w:t xml:space="preserve">kalendářní </w:t>
      </w:r>
      <w:r w:rsidR="00121E11" w:rsidRPr="00143348">
        <w:t xml:space="preserve">čtvrtletí, </w:t>
      </w:r>
      <w:r w:rsidR="00BD3266">
        <w:t xml:space="preserve">za které </w:t>
      </w:r>
      <w:r w:rsidR="00121E11" w:rsidRPr="00143348">
        <w:t xml:space="preserve">bude daňový doklad - </w:t>
      </w:r>
      <w:r w:rsidR="00121E11" w:rsidRPr="00143348">
        <w:rPr>
          <w:rFonts w:cs="*Cambria"/>
        </w:rPr>
        <w:t>f</w:t>
      </w:r>
      <w:r w:rsidR="00121E11" w:rsidRPr="00143348">
        <w:t>aktura vystav</w:t>
      </w:r>
      <w:r w:rsidR="00121E11" w:rsidRPr="00143348">
        <w:t>e</w:t>
      </w:r>
      <w:r w:rsidR="00121E11" w:rsidRPr="00143348">
        <w:t>na do 20.</w:t>
      </w:r>
      <w:r w:rsidR="00E725C4">
        <w:t xml:space="preserve"> </w:t>
      </w:r>
      <w:r w:rsidR="00121E11" w:rsidRPr="00143348">
        <w:t xml:space="preserve">prosince příslušného kalendářního roku. </w:t>
      </w:r>
      <w:r w:rsidR="00121E11" w:rsidRPr="00143348">
        <w:rPr>
          <w:rStyle w:val="nowrap"/>
        </w:rPr>
        <w:t xml:space="preserve">Nájemce je oprávněn fakturovat pronajímateli jen takovou částku v korunách českých bez DPH, aby součet čtvrtletních fakturovaných částek nepřesáhl za kalendářní rok výši nájemného bez DPH sjednaného pro příslušný kalendářní rok dle této smlouvy. </w:t>
      </w:r>
      <w:r w:rsidR="00121E11" w:rsidRPr="00143348">
        <w:rPr>
          <w:lang w:eastAsia="cs-CZ"/>
        </w:rPr>
        <w:t>Nájemce je povinen poskytnout pronajímateli na základě jeho p</w:t>
      </w:r>
      <w:r w:rsidR="00121E11" w:rsidRPr="00143348">
        <w:rPr>
          <w:lang w:eastAsia="cs-CZ"/>
        </w:rPr>
        <w:t>o</w:t>
      </w:r>
      <w:r w:rsidR="00121E11" w:rsidRPr="00143348">
        <w:rPr>
          <w:lang w:eastAsia="cs-CZ"/>
        </w:rPr>
        <w:t>žadavku k daňovému dokladu vystavenému dle tohoto odstavce informace o souladu výběru dodavatele se zákonem o veřejných zakázkách, kvalitě a rozsahu provedených Investic a souladu se zásadami hospodárnosti, úče</w:t>
      </w:r>
      <w:r w:rsidR="00121E11" w:rsidRPr="00143348">
        <w:rPr>
          <w:lang w:eastAsia="cs-CZ"/>
        </w:rPr>
        <w:t>l</w:t>
      </w:r>
      <w:r w:rsidR="00121E11" w:rsidRPr="00143348">
        <w:rPr>
          <w:lang w:eastAsia="cs-CZ"/>
        </w:rPr>
        <w:t>nosti a efektivnosti.</w:t>
      </w:r>
    </w:p>
    <w:p w:rsidR="00DD2B56" w:rsidRDefault="00DD2B56" w:rsidP="00B3741D">
      <w:pPr>
        <w:pStyle w:val="Odstavecseseznamem"/>
        <w:jc w:val="both"/>
        <w:rPr>
          <w:rStyle w:val="nowrap"/>
        </w:rPr>
      </w:pPr>
    </w:p>
    <w:p w:rsidR="00530D44" w:rsidRDefault="003F6E0E" w:rsidP="00530D44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530D44">
        <w:rPr>
          <w:rStyle w:val="nowrap"/>
        </w:rPr>
        <w:t xml:space="preserve">  Nestanoví-li tato smlouva nebo jiná smlouva (dohoda), uzavřená </w:t>
      </w:r>
      <w:r w:rsidR="00095834">
        <w:rPr>
          <w:rStyle w:val="nowrap"/>
        </w:rPr>
        <w:br/>
      </w:r>
      <w:r w:rsidR="00530D44">
        <w:rPr>
          <w:rStyle w:val="nowrap"/>
        </w:rPr>
        <w:t xml:space="preserve">mezi pronajímatelem a nájemcem, jinak, je jen pronajímatel, pokud jde </w:t>
      </w:r>
      <w:r w:rsidR="00095834">
        <w:rPr>
          <w:rStyle w:val="nowrap"/>
        </w:rPr>
        <w:br/>
      </w:r>
      <w:r w:rsidR="00530D44">
        <w:rPr>
          <w:rStyle w:val="nowrap"/>
        </w:rPr>
        <w:t>o Soubor majetku, který je předmětem nájmu, oprávněn</w:t>
      </w:r>
    </w:p>
    <w:p w:rsidR="00530D44" w:rsidRPr="00556E3D" w:rsidRDefault="00530D44" w:rsidP="00530D44">
      <w:pPr>
        <w:pStyle w:val="Odstavecseseznamem"/>
        <w:numPr>
          <w:ilvl w:val="1"/>
          <w:numId w:val="2"/>
        </w:numPr>
      </w:pPr>
      <w:r w:rsidRPr="00556E3D">
        <w:t>účetně a daňově odepisovat Soubor majetku,</w:t>
      </w:r>
    </w:p>
    <w:p w:rsidR="00530D44" w:rsidRPr="00556E3D" w:rsidRDefault="00530D44" w:rsidP="00530D44">
      <w:pPr>
        <w:pStyle w:val="Odstavecseseznamem"/>
        <w:numPr>
          <w:ilvl w:val="1"/>
          <w:numId w:val="2"/>
        </w:numPr>
        <w:jc w:val="both"/>
      </w:pPr>
      <w:r w:rsidRPr="00556E3D">
        <w:t xml:space="preserve">vytvářet rezervy na opravu Souboru majetku podle zákona ČNR </w:t>
      </w:r>
      <w:r w:rsidR="00095834">
        <w:br/>
      </w:r>
      <w:r w:rsidRPr="00556E3D">
        <w:t xml:space="preserve">č. 593/1992 Sb., o rezervách pro zjištění základu daně z příjmů, </w:t>
      </w:r>
      <w:r w:rsidR="00095834">
        <w:br/>
      </w:r>
      <w:r w:rsidRPr="00556E3D">
        <w:t>ve znění pozdějších předpisů.</w:t>
      </w:r>
    </w:p>
    <w:p w:rsidR="00BF40F0" w:rsidRPr="008F5F06" w:rsidRDefault="00BF40F0" w:rsidP="00121E11">
      <w:pPr>
        <w:jc w:val="both"/>
      </w:pPr>
    </w:p>
    <w:p w:rsidR="000004EE" w:rsidRDefault="000004EE">
      <w:pPr>
        <w:rPr>
          <w:rStyle w:val="nowrap"/>
          <w:b/>
          <w:sz w:val="30"/>
          <w:szCs w:val="30"/>
        </w:rPr>
      </w:pPr>
    </w:p>
    <w:p w:rsidR="00C43234" w:rsidRDefault="00C43234">
      <w:pPr>
        <w:rPr>
          <w:rStyle w:val="nowrap"/>
          <w:b/>
          <w:sz w:val="30"/>
          <w:szCs w:val="30"/>
        </w:rPr>
      </w:pPr>
    </w:p>
    <w:p w:rsidR="00E76AA5" w:rsidRPr="00E72B52" w:rsidRDefault="00E76AA5" w:rsidP="00E76AA5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</w:t>
      </w:r>
      <w:r>
        <w:rPr>
          <w:rStyle w:val="nowrap"/>
          <w:b/>
          <w:sz w:val="30"/>
          <w:szCs w:val="30"/>
        </w:rPr>
        <w:t xml:space="preserve"> 2</w:t>
      </w:r>
    </w:p>
    <w:p w:rsidR="00E72B52" w:rsidRDefault="00E72B52">
      <w:pPr>
        <w:rPr>
          <w:rStyle w:val="nowrap"/>
        </w:rPr>
      </w:pPr>
    </w:p>
    <w:p w:rsidR="00E72B52" w:rsidRDefault="00E76AA5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>Tento dodatek ke Smlouvě nabývá platnosti dnem jeho uzavření</w:t>
      </w:r>
      <w:r w:rsidR="00095834">
        <w:rPr>
          <w:rStyle w:val="nowrap"/>
        </w:rPr>
        <w:t xml:space="preserve"> </w:t>
      </w:r>
      <w:r w:rsidR="004B1646">
        <w:rPr>
          <w:rStyle w:val="nowrap"/>
        </w:rPr>
        <w:br/>
      </w:r>
      <w:r w:rsidR="00095834">
        <w:rPr>
          <w:rStyle w:val="nowrap"/>
        </w:rPr>
        <w:t>a</w:t>
      </w:r>
      <w:r w:rsidR="004B1646">
        <w:rPr>
          <w:rStyle w:val="nowrap"/>
        </w:rPr>
        <w:t xml:space="preserve"> </w:t>
      </w:r>
      <w:r w:rsidR="00095834">
        <w:rPr>
          <w:rStyle w:val="nowrap"/>
        </w:rPr>
        <w:t>účinnosti dne 1.</w:t>
      </w:r>
      <w:r w:rsidR="00DE7FD6">
        <w:rPr>
          <w:rStyle w:val="nowrap"/>
        </w:rPr>
        <w:t xml:space="preserve"> </w:t>
      </w:r>
      <w:r w:rsidR="00095834">
        <w:rPr>
          <w:rStyle w:val="nowrap"/>
        </w:rPr>
        <w:t>1.</w:t>
      </w:r>
      <w:r w:rsidR="00DE7FD6">
        <w:rPr>
          <w:rStyle w:val="nowrap"/>
        </w:rPr>
        <w:t xml:space="preserve"> </w:t>
      </w:r>
      <w:r w:rsidR="00095834">
        <w:rPr>
          <w:rStyle w:val="nowrap"/>
        </w:rPr>
        <w:t>2017</w:t>
      </w:r>
      <w:r>
        <w:rPr>
          <w:rStyle w:val="nowrap"/>
        </w:rPr>
        <w:t xml:space="preserve">. </w:t>
      </w:r>
    </w:p>
    <w:p w:rsidR="000004EE" w:rsidRDefault="000004EE" w:rsidP="000004EE">
      <w:pPr>
        <w:pStyle w:val="Odstavecseseznamem"/>
        <w:jc w:val="both"/>
        <w:rPr>
          <w:rStyle w:val="nowrap"/>
        </w:rPr>
      </w:pPr>
    </w:p>
    <w:p w:rsidR="00E76AA5" w:rsidRDefault="00E76AA5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>Tento dodatek ke Smlouvě je vyhotoven ve čtyřech vyhotoveních, každé s platností originálu; po dvou paré obdrží každá ze smluvních stran.</w:t>
      </w:r>
    </w:p>
    <w:p w:rsidR="00DE7FD6" w:rsidRDefault="00DE7FD6" w:rsidP="00DE7FD6">
      <w:pPr>
        <w:pStyle w:val="Odstavecseseznamem"/>
        <w:jc w:val="both"/>
        <w:rPr>
          <w:rStyle w:val="nowrap"/>
        </w:rPr>
      </w:pPr>
    </w:p>
    <w:p w:rsidR="00AB2869" w:rsidRDefault="00AB2869" w:rsidP="00AB2869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 w:rsidRPr="00530484">
        <w:rPr>
          <w:bCs/>
        </w:rPr>
        <w:t xml:space="preserve">Podepsáním </w:t>
      </w:r>
      <w:r>
        <w:rPr>
          <w:bCs/>
        </w:rPr>
        <w:t>tohoto dodatku</w:t>
      </w:r>
      <w:r w:rsidRPr="00530484">
        <w:rPr>
          <w:bCs/>
        </w:rPr>
        <w:t xml:space="preserve"> smluvní strany výslovně souhlasí s tím, aby byl celý text smlouvy</w:t>
      </w:r>
      <w:r>
        <w:rPr>
          <w:bCs/>
        </w:rPr>
        <w:t xml:space="preserve"> včetně veškerých dodatků, případně jejich</w:t>
      </w:r>
      <w:r w:rsidRPr="00530484">
        <w:rPr>
          <w:bCs/>
        </w:rPr>
        <w:t xml:space="preserve"> obsah a veškeré skuteč</w:t>
      </w:r>
      <w:r>
        <w:rPr>
          <w:bCs/>
        </w:rPr>
        <w:t>nosti v nich</w:t>
      </w:r>
      <w:r w:rsidRPr="00530484">
        <w:rPr>
          <w:bCs/>
        </w:rPr>
        <w:t xml:space="preserve"> uvedené ze strany Městské části Praha 3 uv</w:t>
      </w:r>
      <w:r w:rsidRPr="00530484">
        <w:rPr>
          <w:bCs/>
        </w:rPr>
        <w:t>e</w:t>
      </w:r>
      <w:r w:rsidRPr="00530484">
        <w:rPr>
          <w:bCs/>
        </w:rPr>
        <w:t>řejněny, a to i v registru smluv dle zákona č. 340/2015 Sb., o zvláštních podmínkách účinnosti některých smluv, uveřejňování těchto smluv a o r</w:t>
      </w:r>
      <w:r w:rsidRPr="00530484">
        <w:rPr>
          <w:bCs/>
        </w:rPr>
        <w:t>e</w:t>
      </w:r>
      <w:r w:rsidRPr="00530484">
        <w:rPr>
          <w:bCs/>
        </w:rPr>
        <w:t>gistru smluv (zákon o registru smluv). Smluvní strany též prohlašují, že veškeré infor</w:t>
      </w:r>
      <w:r>
        <w:rPr>
          <w:bCs/>
        </w:rPr>
        <w:t>mace uvedené ve</w:t>
      </w:r>
      <w:r w:rsidRPr="00530484">
        <w:rPr>
          <w:bCs/>
        </w:rPr>
        <w:t xml:space="preserve"> smlouvě </w:t>
      </w:r>
      <w:r>
        <w:rPr>
          <w:bCs/>
        </w:rPr>
        <w:t xml:space="preserve">a tomto dodatku </w:t>
      </w:r>
      <w:r w:rsidRPr="00530484">
        <w:rPr>
          <w:bCs/>
        </w:rPr>
        <w:t>nepovažují za o</w:t>
      </w:r>
      <w:r w:rsidRPr="00530484">
        <w:rPr>
          <w:bCs/>
        </w:rPr>
        <w:t>b</w:t>
      </w:r>
      <w:r w:rsidRPr="00530484">
        <w:rPr>
          <w:bCs/>
        </w:rPr>
        <w:t>chodní tajemství ve smyslu § 504 zákona č. 89/2012 Sb., občanského zák</w:t>
      </w:r>
      <w:r w:rsidRPr="00530484">
        <w:rPr>
          <w:bCs/>
        </w:rPr>
        <w:t>o</w:t>
      </w:r>
      <w:r w:rsidRPr="00530484">
        <w:rPr>
          <w:bCs/>
        </w:rPr>
        <w:t>níku a udělují svolení k jejich užití a uveřejnění bez stanovení jakýchkoliv dalších podmínek</w:t>
      </w:r>
    </w:p>
    <w:p w:rsidR="00AB2869" w:rsidRDefault="00AB2869" w:rsidP="00DE7FD6">
      <w:pPr>
        <w:pStyle w:val="Odstavecseseznamem"/>
        <w:jc w:val="both"/>
        <w:rPr>
          <w:rStyle w:val="nowrap"/>
        </w:rPr>
      </w:pPr>
    </w:p>
    <w:p w:rsidR="00E72B52" w:rsidRDefault="00E72B52"/>
    <w:p w:rsidR="000004EE" w:rsidRDefault="000004EE">
      <w:bookmarkStart w:id="0" w:name="_GoBack"/>
      <w:bookmarkEnd w:id="0"/>
    </w:p>
    <w:p w:rsidR="000004EE" w:rsidRDefault="000004EE"/>
    <w:p w:rsidR="00E76AA5" w:rsidRDefault="00E76AA5"/>
    <w:p w:rsidR="00E76AA5" w:rsidRDefault="00E76AA5">
      <w:r>
        <w:t>V Praze dne …………………..</w:t>
      </w:r>
      <w:r>
        <w:tab/>
      </w:r>
      <w:r>
        <w:tab/>
      </w:r>
      <w:r>
        <w:tab/>
        <w:t xml:space="preserve">V Praze dne ………………………. </w:t>
      </w:r>
    </w:p>
    <w:p w:rsidR="00E76AA5" w:rsidRDefault="00E76AA5"/>
    <w:p w:rsidR="00644C4D" w:rsidRDefault="00644C4D"/>
    <w:p w:rsidR="000004EE" w:rsidRDefault="000004EE"/>
    <w:p w:rsidR="000004EE" w:rsidRDefault="000004EE"/>
    <w:p w:rsidR="00E76AA5" w:rsidRDefault="00E76AA5">
      <w:r>
        <w:t>Za pronajímatele: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E76AA5" w:rsidRDefault="00E76AA5"/>
    <w:p w:rsidR="00E76AA5" w:rsidRDefault="00E76AA5"/>
    <w:p w:rsidR="00E76AA5" w:rsidRDefault="00E76AA5"/>
    <w:p w:rsidR="00E76AA5" w:rsidRDefault="00E76AA5"/>
    <w:p w:rsidR="00E76AA5" w:rsidRDefault="00E76AA5">
      <w:r>
        <w:t>___________________________________</w:t>
      </w:r>
      <w:r>
        <w:tab/>
      </w:r>
      <w:r>
        <w:tab/>
      </w:r>
      <w:r>
        <w:tab/>
        <w:t xml:space="preserve">__________________________________ </w:t>
      </w:r>
    </w:p>
    <w:p w:rsidR="00E76AA5" w:rsidRDefault="00E76AA5">
      <w:r w:rsidRPr="00266713">
        <w:rPr>
          <w:b/>
        </w:rPr>
        <w:t xml:space="preserve">      Ing. Vladislava Hujová</w:t>
      </w:r>
      <w:r w:rsidR="00266713">
        <w:tab/>
      </w:r>
      <w:r w:rsidR="00266713">
        <w:tab/>
      </w:r>
      <w:r w:rsidR="00266713">
        <w:tab/>
      </w:r>
      <w:r w:rsidR="00266713">
        <w:tab/>
      </w:r>
      <w:r w:rsidRPr="00266713">
        <w:rPr>
          <w:b/>
        </w:rPr>
        <w:t>Michal Kucián</w:t>
      </w:r>
    </w:p>
    <w:p w:rsidR="00E76AA5" w:rsidRDefault="00E76AA5">
      <w:r>
        <w:t xml:space="preserve">                 starostka</w:t>
      </w:r>
      <w:r>
        <w:tab/>
      </w:r>
      <w:r>
        <w:tab/>
      </w:r>
      <w:r>
        <w:tab/>
      </w:r>
      <w:r>
        <w:tab/>
      </w:r>
      <w:r>
        <w:tab/>
        <w:t xml:space="preserve">  předseda představenstva</w:t>
      </w:r>
    </w:p>
    <w:p w:rsidR="00E716E5" w:rsidRPr="00644C4D" w:rsidRDefault="00E76AA5" w:rsidP="00E716E5">
      <w:pPr>
        <w:rPr>
          <w:b/>
          <w:sz w:val="24"/>
          <w:szCs w:val="24"/>
          <w:u w:val="single"/>
        </w:rPr>
      </w:pPr>
      <w:r w:rsidRPr="00644C4D">
        <w:rPr>
          <w:b/>
          <w:sz w:val="24"/>
          <w:szCs w:val="24"/>
        </w:rPr>
        <w:t xml:space="preserve">       Městská část Praha 3</w:t>
      </w:r>
      <w:r w:rsidRPr="00644C4D">
        <w:rPr>
          <w:b/>
          <w:sz w:val="24"/>
          <w:szCs w:val="24"/>
        </w:rPr>
        <w:tab/>
      </w:r>
      <w:r w:rsidRPr="00644C4D">
        <w:rPr>
          <w:b/>
          <w:sz w:val="24"/>
          <w:szCs w:val="24"/>
        </w:rPr>
        <w:tab/>
      </w:r>
      <w:r w:rsidR="00E716E5" w:rsidRPr="00644C4D">
        <w:rPr>
          <w:b/>
          <w:sz w:val="24"/>
          <w:szCs w:val="24"/>
        </w:rPr>
        <w:t xml:space="preserve">            Správa majetkového portfolia Praha 3 a.s.</w:t>
      </w:r>
    </w:p>
    <w:p w:rsidR="00E76AA5" w:rsidRDefault="00E76AA5"/>
    <w:sectPr w:rsidR="00E76AA5" w:rsidSect="000004EE">
      <w:footerReference w:type="default" r:id="rId8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93" w:rsidRDefault="00D45F93" w:rsidP="00644C4D">
      <w:r>
        <w:separator/>
      </w:r>
    </w:p>
  </w:endnote>
  <w:endnote w:type="continuationSeparator" w:id="0">
    <w:p w:rsidR="00D45F93" w:rsidRDefault="00D45F93" w:rsidP="0064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*Cambr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BF40F0">
      <w:trPr>
        <w:trHeight w:val="360"/>
      </w:trPr>
      <w:tc>
        <w:tcPr>
          <w:tcW w:w="3500" w:type="pct"/>
        </w:tcPr>
        <w:p w:rsidR="00BF40F0" w:rsidRDefault="00BF40F0">
          <w:pPr>
            <w:pStyle w:val="Zpat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F40F0" w:rsidRDefault="0098750A">
          <w:pPr>
            <w:pStyle w:val="Zpat"/>
            <w:jc w:val="right"/>
            <w:rPr>
              <w:color w:val="FFFFFF" w:themeColor="background1"/>
            </w:rPr>
          </w:pPr>
          <w:r>
            <w:fldChar w:fldCharType="begin"/>
          </w:r>
          <w:r w:rsidR="00170378">
            <w:instrText xml:space="preserve"> PAGE    \* MERGEFORMAT </w:instrText>
          </w:r>
          <w:r>
            <w:fldChar w:fldCharType="separate"/>
          </w:r>
          <w:r w:rsidR="00D45F93" w:rsidRPr="00D45F9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F40F0" w:rsidRDefault="00BF40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93" w:rsidRDefault="00D45F93" w:rsidP="00644C4D">
      <w:r>
        <w:separator/>
      </w:r>
    </w:p>
  </w:footnote>
  <w:footnote w:type="continuationSeparator" w:id="0">
    <w:p w:rsidR="00D45F93" w:rsidRDefault="00D45F93" w:rsidP="0064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2A2"/>
    <w:multiLevelType w:val="hybridMultilevel"/>
    <w:tmpl w:val="558AE1C8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88A"/>
    <w:multiLevelType w:val="hybridMultilevel"/>
    <w:tmpl w:val="F2AC6C48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428C2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7DA3"/>
    <w:multiLevelType w:val="hybridMultilevel"/>
    <w:tmpl w:val="85E87536"/>
    <w:lvl w:ilvl="0" w:tplc="2F66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67607"/>
    <w:multiLevelType w:val="hybridMultilevel"/>
    <w:tmpl w:val="61462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7E53"/>
    <w:multiLevelType w:val="hybridMultilevel"/>
    <w:tmpl w:val="D760032C"/>
    <w:lvl w:ilvl="0" w:tplc="445E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179B6"/>
    <w:multiLevelType w:val="hybridMultilevel"/>
    <w:tmpl w:val="23A03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2"/>
    <w:rsid w:val="000004EE"/>
    <w:rsid w:val="00057D7D"/>
    <w:rsid w:val="00095834"/>
    <w:rsid w:val="000A774F"/>
    <w:rsid w:val="00101FFE"/>
    <w:rsid w:val="00121E11"/>
    <w:rsid w:val="00164246"/>
    <w:rsid w:val="00170378"/>
    <w:rsid w:val="00170EAE"/>
    <w:rsid w:val="00186706"/>
    <w:rsid w:val="001C540B"/>
    <w:rsid w:val="0026595B"/>
    <w:rsid w:val="00266713"/>
    <w:rsid w:val="00290474"/>
    <w:rsid w:val="002C376C"/>
    <w:rsid w:val="002C49AB"/>
    <w:rsid w:val="002D10A7"/>
    <w:rsid w:val="0038773A"/>
    <w:rsid w:val="003A29E4"/>
    <w:rsid w:val="003D0C7F"/>
    <w:rsid w:val="003F6E0E"/>
    <w:rsid w:val="00403B53"/>
    <w:rsid w:val="004B1646"/>
    <w:rsid w:val="004B1ED5"/>
    <w:rsid w:val="004B312F"/>
    <w:rsid w:val="00510ADC"/>
    <w:rsid w:val="00530D44"/>
    <w:rsid w:val="005B0796"/>
    <w:rsid w:val="005C230F"/>
    <w:rsid w:val="006252F8"/>
    <w:rsid w:val="00644C4D"/>
    <w:rsid w:val="00662C5B"/>
    <w:rsid w:val="006D0557"/>
    <w:rsid w:val="006D5734"/>
    <w:rsid w:val="006E5662"/>
    <w:rsid w:val="006F7FDE"/>
    <w:rsid w:val="00742AF4"/>
    <w:rsid w:val="008457BA"/>
    <w:rsid w:val="00891A7C"/>
    <w:rsid w:val="008D7FF2"/>
    <w:rsid w:val="008F5F06"/>
    <w:rsid w:val="00924A2E"/>
    <w:rsid w:val="00957E70"/>
    <w:rsid w:val="0098750A"/>
    <w:rsid w:val="00A923DA"/>
    <w:rsid w:val="00AB10C6"/>
    <w:rsid w:val="00AB2869"/>
    <w:rsid w:val="00AD422C"/>
    <w:rsid w:val="00B3741D"/>
    <w:rsid w:val="00BD3266"/>
    <w:rsid w:val="00BF1458"/>
    <w:rsid w:val="00BF40F0"/>
    <w:rsid w:val="00C43234"/>
    <w:rsid w:val="00C53CA3"/>
    <w:rsid w:val="00C60518"/>
    <w:rsid w:val="00CA3056"/>
    <w:rsid w:val="00CB5E22"/>
    <w:rsid w:val="00CD3D06"/>
    <w:rsid w:val="00D45F93"/>
    <w:rsid w:val="00D82C15"/>
    <w:rsid w:val="00D962F8"/>
    <w:rsid w:val="00DD2B56"/>
    <w:rsid w:val="00DE7FD6"/>
    <w:rsid w:val="00E4012A"/>
    <w:rsid w:val="00E51D02"/>
    <w:rsid w:val="00E716E5"/>
    <w:rsid w:val="00E725C4"/>
    <w:rsid w:val="00E72B52"/>
    <w:rsid w:val="00E745D9"/>
    <w:rsid w:val="00E76AA5"/>
    <w:rsid w:val="00E86502"/>
    <w:rsid w:val="00F01494"/>
    <w:rsid w:val="00F02E3D"/>
    <w:rsid w:val="00F671C3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  <w:style w:type="character" w:styleId="Siln">
    <w:name w:val="Strong"/>
    <w:qFormat/>
    <w:rsid w:val="00121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  <w:style w:type="character" w:styleId="Siln">
    <w:name w:val="Strong"/>
    <w:qFormat/>
    <w:rsid w:val="00121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Tereza Stejskalová</cp:lastModifiedBy>
  <cp:revision>7</cp:revision>
  <cp:lastPrinted>2017-03-06T07:22:00Z</cp:lastPrinted>
  <dcterms:created xsi:type="dcterms:W3CDTF">2017-03-02T08:52:00Z</dcterms:created>
  <dcterms:modified xsi:type="dcterms:W3CDTF">2017-03-09T14:53:00Z</dcterms:modified>
</cp:coreProperties>
</file>