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7A7C8" w14:textId="77777777" w:rsidR="00F4279C" w:rsidRPr="00F4279C" w:rsidRDefault="00F4279C" w:rsidP="009C43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279C">
        <w:rPr>
          <w:rFonts w:ascii="Arial" w:hAnsi="Arial" w:cs="Arial"/>
          <w:b/>
          <w:sz w:val="24"/>
          <w:szCs w:val="24"/>
        </w:rPr>
        <w:t>Plzeňský kraj</w:t>
      </w:r>
    </w:p>
    <w:p w14:paraId="5D0C64C4" w14:textId="77777777" w:rsidR="00F4279C" w:rsidRPr="00F4279C" w:rsidRDefault="00F4279C" w:rsidP="009C43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279C">
        <w:rPr>
          <w:rFonts w:ascii="Arial" w:hAnsi="Arial" w:cs="Arial"/>
          <w:sz w:val="24"/>
          <w:szCs w:val="24"/>
        </w:rPr>
        <w:t>se sídlem:</w:t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sz w:val="24"/>
          <w:szCs w:val="24"/>
        </w:rPr>
        <w:tab/>
        <w:t>Škroupova 18, 306 13 Plzeň</w:t>
      </w:r>
    </w:p>
    <w:p w14:paraId="3F82AD7D" w14:textId="77777777" w:rsidR="00F4279C" w:rsidRPr="00F4279C" w:rsidRDefault="00F4279C" w:rsidP="009C432B">
      <w:pPr>
        <w:spacing w:after="0"/>
        <w:ind w:left="4245" w:hanging="4245"/>
        <w:jc w:val="both"/>
        <w:rPr>
          <w:rFonts w:ascii="Arial" w:hAnsi="Arial" w:cs="Arial"/>
          <w:sz w:val="24"/>
          <w:szCs w:val="24"/>
        </w:rPr>
      </w:pPr>
      <w:r w:rsidRPr="00F4279C">
        <w:rPr>
          <w:rFonts w:ascii="Arial" w:hAnsi="Arial" w:cs="Arial"/>
          <w:sz w:val="24"/>
          <w:szCs w:val="24"/>
        </w:rPr>
        <w:t xml:space="preserve">k podpisu smlouvy oprávněn: </w:t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sz w:val="24"/>
          <w:szCs w:val="24"/>
        </w:rPr>
        <w:tab/>
        <w:t xml:space="preserve">Mgr. Jiří </w:t>
      </w:r>
      <w:proofErr w:type="spellStart"/>
      <w:r w:rsidRPr="00F4279C">
        <w:rPr>
          <w:rFonts w:ascii="Arial" w:hAnsi="Arial" w:cs="Arial"/>
          <w:sz w:val="24"/>
          <w:szCs w:val="24"/>
        </w:rPr>
        <w:t>Leščinský</w:t>
      </w:r>
      <w:proofErr w:type="spellEnd"/>
      <w:r w:rsidRPr="00F4279C">
        <w:rPr>
          <w:rFonts w:ascii="Arial" w:hAnsi="Arial" w:cs="Arial"/>
          <w:sz w:val="24"/>
          <w:szCs w:val="24"/>
        </w:rPr>
        <w:t>, ředitel Krajského úřadu Plzeňského kraje</w:t>
      </w:r>
    </w:p>
    <w:p w14:paraId="134658AC" w14:textId="77777777" w:rsidR="00F4279C" w:rsidRPr="00F4279C" w:rsidRDefault="00F4279C" w:rsidP="009C432B">
      <w:pPr>
        <w:spacing w:after="0"/>
        <w:ind w:left="4245" w:hanging="4245"/>
        <w:jc w:val="both"/>
        <w:rPr>
          <w:rFonts w:ascii="Arial" w:hAnsi="Arial" w:cs="Arial"/>
          <w:sz w:val="24"/>
          <w:szCs w:val="24"/>
        </w:rPr>
      </w:pPr>
      <w:r w:rsidRPr="00F4279C">
        <w:rPr>
          <w:rFonts w:ascii="Arial" w:hAnsi="Arial" w:cs="Arial"/>
          <w:sz w:val="24"/>
          <w:szCs w:val="24"/>
        </w:rPr>
        <w:t>zástupce pro technické záležitosti:</w:t>
      </w:r>
      <w:r w:rsidRPr="00F4279C">
        <w:rPr>
          <w:rFonts w:ascii="Arial" w:hAnsi="Arial" w:cs="Arial"/>
          <w:sz w:val="24"/>
          <w:szCs w:val="24"/>
        </w:rPr>
        <w:tab/>
        <w:t>Mgr. Jaroslav Kovanda</w:t>
      </w:r>
    </w:p>
    <w:p w14:paraId="0CC4842C" w14:textId="77777777" w:rsidR="00F4279C" w:rsidRPr="00F4279C" w:rsidRDefault="00F4279C" w:rsidP="009C432B">
      <w:pPr>
        <w:spacing w:after="0"/>
        <w:ind w:left="4245"/>
        <w:jc w:val="both"/>
        <w:rPr>
          <w:rFonts w:ascii="Arial" w:hAnsi="Arial" w:cs="Arial"/>
          <w:sz w:val="24"/>
          <w:szCs w:val="24"/>
        </w:rPr>
      </w:pPr>
      <w:r w:rsidRPr="00F4279C">
        <w:rPr>
          <w:rFonts w:ascii="Arial" w:hAnsi="Arial" w:cs="Arial"/>
          <w:sz w:val="24"/>
          <w:szCs w:val="24"/>
        </w:rPr>
        <w:t>vedoucí oddělení územního plánování</w:t>
      </w:r>
    </w:p>
    <w:p w14:paraId="6A0F3C9C" w14:textId="77777777" w:rsidR="00F4279C" w:rsidRPr="00F4279C" w:rsidRDefault="00F4279C" w:rsidP="009C43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279C">
        <w:rPr>
          <w:rFonts w:ascii="Arial" w:hAnsi="Arial" w:cs="Arial"/>
          <w:sz w:val="24"/>
          <w:szCs w:val="24"/>
        </w:rPr>
        <w:t>IČO:</w:t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Style w:val="Siln"/>
          <w:rFonts w:ascii="Arial" w:hAnsi="Arial" w:cs="Arial"/>
          <w:b w:val="0"/>
          <w:color w:val="222222"/>
          <w:sz w:val="24"/>
          <w:szCs w:val="24"/>
        </w:rPr>
        <w:t>70890366</w:t>
      </w:r>
    </w:p>
    <w:p w14:paraId="65952874" w14:textId="08C69DA1" w:rsidR="00F4279C" w:rsidRPr="00F4279C" w:rsidRDefault="00F4279C" w:rsidP="009C43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279C">
        <w:rPr>
          <w:rFonts w:ascii="Arial" w:hAnsi="Arial" w:cs="Arial"/>
          <w:sz w:val="24"/>
          <w:szCs w:val="24"/>
        </w:rPr>
        <w:t>bankovní spojení:</w:t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14:paraId="263DC6AE" w14:textId="77777777" w:rsidR="00F4279C" w:rsidRPr="00F4279C" w:rsidRDefault="00F4279C" w:rsidP="009C432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2FA004" w14:textId="04BA8738" w:rsidR="00F4279C" w:rsidRPr="00F4279C" w:rsidRDefault="00F4279C" w:rsidP="009C43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279C">
        <w:rPr>
          <w:rFonts w:ascii="Arial" w:hAnsi="Arial" w:cs="Arial"/>
          <w:sz w:val="24"/>
          <w:szCs w:val="24"/>
        </w:rPr>
        <w:t>na straně jedné jako objednatel</w:t>
      </w:r>
      <w:r w:rsidR="00093C7B">
        <w:rPr>
          <w:rFonts w:ascii="Arial" w:hAnsi="Arial" w:cs="Arial"/>
          <w:sz w:val="24"/>
          <w:szCs w:val="24"/>
        </w:rPr>
        <w:t xml:space="preserve"> </w:t>
      </w:r>
      <w:r w:rsidRPr="00F4279C">
        <w:rPr>
          <w:rFonts w:ascii="Arial" w:hAnsi="Arial" w:cs="Arial"/>
          <w:sz w:val="24"/>
          <w:szCs w:val="24"/>
        </w:rPr>
        <w:t>(dále jen „objednatel“)</w:t>
      </w:r>
    </w:p>
    <w:p w14:paraId="191A6ECE" w14:textId="77777777" w:rsidR="00F4279C" w:rsidRPr="00F4279C" w:rsidRDefault="00F4279C" w:rsidP="009C432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1994E7" w14:textId="77777777" w:rsidR="00F4279C" w:rsidRPr="00F4279C" w:rsidRDefault="00F4279C" w:rsidP="009C432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722102" w14:textId="77777777" w:rsidR="00F4279C" w:rsidRPr="00F4279C" w:rsidRDefault="00F4279C" w:rsidP="009C432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4279C">
        <w:rPr>
          <w:rFonts w:ascii="Arial" w:hAnsi="Arial" w:cs="Arial"/>
          <w:b/>
          <w:sz w:val="24"/>
          <w:szCs w:val="24"/>
        </w:rPr>
        <w:t>Zhotovitel</w:t>
      </w:r>
      <w:r w:rsidRPr="00F4279C">
        <w:rPr>
          <w:rFonts w:ascii="Arial" w:hAnsi="Arial" w:cs="Arial"/>
          <w:b/>
          <w:sz w:val="24"/>
          <w:szCs w:val="24"/>
        </w:rPr>
        <w:tab/>
      </w:r>
      <w:r w:rsidRPr="00F4279C">
        <w:rPr>
          <w:rFonts w:ascii="Arial" w:hAnsi="Arial" w:cs="Arial"/>
          <w:b/>
          <w:sz w:val="24"/>
          <w:szCs w:val="24"/>
        </w:rPr>
        <w:tab/>
      </w:r>
      <w:r w:rsidRPr="00F4279C">
        <w:rPr>
          <w:rFonts w:ascii="Arial" w:hAnsi="Arial" w:cs="Arial"/>
          <w:b/>
          <w:sz w:val="24"/>
          <w:szCs w:val="24"/>
        </w:rPr>
        <w:tab/>
      </w:r>
      <w:r w:rsidRPr="00F4279C">
        <w:rPr>
          <w:rFonts w:ascii="Arial" w:hAnsi="Arial" w:cs="Arial"/>
          <w:b/>
          <w:sz w:val="24"/>
          <w:szCs w:val="24"/>
        </w:rPr>
        <w:tab/>
      </w:r>
      <w:r w:rsidRPr="00F4279C">
        <w:rPr>
          <w:rFonts w:ascii="Arial" w:hAnsi="Arial" w:cs="Arial"/>
          <w:b/>
          <w:sz w:val="24"/>
          <w:szCs w:val="24"/>
        </w:rPr>
        <w:tab/>
        <w:t>Ateliér Cihlář-Svoboda s.r.o.</w:t>
      </w:r>
    </w:p>
    <w:p w14:paraId="3B692151" w14:textId="77777777" w:rsidR="00F4279C" w:rsidRPr="00F4279C" w:rsidRDefault="00F4279C" w:rsidP="009C432B">
      <w:pPr>
        <w:spacing w:after="0"/>
        <w:ind w:left="4245" w:hanging="4245"/>
        <w:jc w:val="both"/>
        <w:rPr>
          <w:rFonts w:ascii="Arial" w:hAnsi="Arial" w:cs="Arial"/>
          <w:sz w:val="24"/>
          <w:szCs w:val="24"/>
        </w:rPr>
      </w:pPr>
      <w:r w:rsidRPr="00F4279C">
        <w:rPr>
          <w:rFonts w:ascii="Arial" w:hAnsi="Arial" w:cs="Arial"/>
          <w:sz w:val="24"/>
          <w:szCs w:val="24"/>
        </w:rPr>
        <w:t>se sídlem:</w:t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sz w:val="24"/>
          <w:szCs w:val="24"/>
        </w:rPr>
        <w:tab/>
        <w:t xml:space="preserve">Na </w:t>
      </w:r>
      <w:proofErr w:type="spellStart"/>
      <w:r w:rsidRPr="00F4279C">
        <w:rPr>
          <w:rFonts w:ascii="Arial" w:hAnsi="Arial" w:cs="Arial"/>
          <w:sz w:val="24"/>
          <w:szCs w:val="24"/>
        </w:rPr>
        <w:t>Máchovně</w:t>
      </w:r>
      <w:proofErr w:type="spellEnd"/>
      <w:r w:rsidRPr="00F4279C">
        <w:rPr>
          <w:rFonts w:ascii="Arial" w:hAnsi="Arial" w:cs="Arial"/>
          <w:sz w:val="24"/>
          <w:szCs w:val="24"/>
        </w:rPr>
        <w:t xml:space="preserve"> 1610, Beroun-Město, 266 01 Beroun</w:t>
      </w:r>
    </w:p>
    <w:p w14:paraId="4B30073A" w14:textId="77777777" w:rsidR="00F4279C" w:rsidRPr="00F4279C" w:rsidRDefault="00F4279C" w:rsidP="009C43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279C">
        <w:rPr>
          <w:rFonts w:ascii="Arial" w:hAnsi="Arial" w:cs="Arial"/>
          <w:sz w:val="24"/>
          <w:szCs w:val="24"/>
        </w:rPr>
        <w:t>k podpisu smlouvy oprávněn:</w:t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sz w:val="24"/>
          <w:szCs w:val="24"/>
        </w:rPr>
        <w:tab/>
        <w:t>Ing. Jan Cihlář, jednatel</w:t>
      </w:r>
    </w:p>
    <w:p w14:paraId="0C921E01" w14:textId="77777777" w:rsidR="00F4279C" w:rsidRPr="00F4279C" w:rsidRDefault="00F4279C" w:rsidP="009C43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279C">
        <w:rPr>
          <w:rFonts w:ascii="Arial" w:hAnsi="Arial" w:cs="Arial"/>
          <w:sz w:val="24"/>
          <w:szCs w:val="24"/>
        </w:rPr>
        <w:t>zástupce pro technické záležitosti:</w:t>
      </w:r>
      <w:r w:rsidRPr="00F4279C">
        <w:rPr>
          <w:rFonts w:ascii="Arial" w:hAnsi="Arial" w:cs="Arial"/>
          <w:sz w:val="24"/>
          <w:szCs w:val="24"/>
        </w:rPr>
        <w:tab/>
        <w:t>Ing. Jan Cihlář, jednatel</w:t>
      </w:r>
    </w:p>
    <w:p w14:paraId="5C95CF59" w14:textId="77777777" w:rsidR="00F4279C" w:rsidRPr="00F4279C" w:rsidRDefault="00F4279C" w:rsidP="009C43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279C">
        <w:rPr>
          <w:rFonts w:ascii="Arial" w:hAnsi="Arial" w:cs="Arial"/>
          <w:sz w:val="24"/>
          <w:szCs w:val="24"/>
        </w:rPr>
        <w:t xml:space="preserve">IČO: </w:t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color w:val="000000"/>
          <w:sz w:val="23"/>
          <w:szCs w:val="23"/>
          <w:shd w:val="clear" w:color="auto" w:fill="FFFFFF"/>
        </w:rPr>
        <w:t>08438391 </w:t>
      </w:r>
    </w:p>
    <w:p w14:paraId="7A407201" w14:textId="6B569E95" w:rsidR="00F4279C" w:rsidRPr="00F4279C" w:rsidRDefault="00F4279C" w:rsidP="009C43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279C">
        <w:rPr>
          <w:rFonts w:ascii="Arial" w:hAnsi="Arial" w:cs="Arial"/>
          <w:sz w:val="24"/>
          <w:szCs w:val="24"/>
        </w:rPr>
        <w:t xml:space="preserve">bankovní spojení: </w:t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sz w:val="24"/>
          <w:szCs w:val="24"/>
        </w:rPr>
        <w:tab/>
      </w:r>
      <w:r w:rsidRPr="00F4279C">
        <w:rPr>
          <w:rFonts w:ascii="Arial" w:hAnsi="Arial" w:cs="Arial"/>
          <w:sz w:val="24"/>
          <w:szCs w:val="24"/>
        </w:rPr>
        <w:tab/>
      </w:r>
    </w:p>
    <w:p w14:paraId="1562870D" w14:textId="77777777" w:rsidR="00F4279C" w:rsidRPr="00F4279C" w:rsidRDefault="00F4279C" w:rsidP="009C432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33939B" w14:textId="3847A4FF" w:rsidR="00F4279C" w:rsidRPr="00F4279C" w:rsidRDefault="00F4279C" w:rsidP="00093C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279C">
        <w:rPr>
          <w:rFonts w:ascii="Arial" w:hAnsi="Arial" w:cs="Arial"/>
          <w:sz w:val="24"/>
          <w:szCs w:val="24"/>
        </w:rPr>
        <w:t>na straně druhé jako zhotovitel</w:t>
      </w:r>
      <w:r w:rsidR="00093C7B">
        <w:rPr>
          <w:rFonts w:ascii="Arial" w:hAnsi="Arial" w:cs="Arial"/>
          <w:sz w:val="24"/>
          <w:szCs w:val="24"/>
        </w:rPr>
        <w:t xml:space="preserve"> </w:t>
      </w:r>
      <w:r w:rsidRPr="00F4279C">
        <w:rPr>
          <w:rFonts w:ascii="Arial" w:hAnsi="Arial" w:cs="Arial"/>
          <w:sz w:val="24"/>
          <w:szCs w:val="24"/>
        </w:rPr>
        <w:t>(dále jen „zhotovitel“)</w:t>
      </w:r>
    </w:p>
    <w:p w14:paraId="2F919EA3" w14:textId="77777777" w:rsidR="00093C7B" w:rsidRDefault="00093C7B" w:rsidP="009C432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B28CD5" w14:textId="1125E9E9" w:rsidR="00F4279C" w:rsidRPr="00F4279C" w:rsidRDefault="00F4279C" w:rsidP="009C43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279C">
        <w:rPr>
          <w:rFonts w:ascii="Arial" w:hAnsi="Arial" w:cs="Arial"/>
          <w:sz w:val="24"/>
          <w:szCs w:val="24"/>
        </w:rPr>
        <w:t xml:space="preserve">uzavírají mezi sebou tento </w:t>
      </w:r>
    </w:p>
    <w:p w14:paraId="4BFD5223" w14:textId="77777777" w:rsidR="00F4279C" w:rsidRPr="00F4279C" w:rsidRDefault="00F4279C" w:rsidP="009C432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31F348" w14:textId="4F7EBBF4" w:rsidR="00F4279C" w:rsidRPr="00F4279C" w:rsidRDefault="00F4279C" w:rsidP="009C432B">
      <w:pPr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  <w:r w:rsidRPr="00F4279C">
        <w:rPr>
          <w:rFonts w:ascii="Arial" w:hAnsi="Arial" w:cs="Arial"/>
          <w:b/>
          <w:caps/>
          <w:sz w:val="28"/>
          <w:szCs w:val="28"/>
        </w:rPr>
        <w:t>DODATEK Č. 1 KE smlouvĚ o dílo</w:t>
      </w:r>
    </w:p>
    <w:p w14:paraId="52CCD8FD" w14:textId="77777777" w:rsidR="00214370" w:rsidRPr="00F4279C" w:rsidRDefault="00214370" w:rsidP="009C43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ABD0EA5" w14:textId="662E0E54" w:rsidR="00F4279C" w:rsidRPr="00F4279C" w:rsidRDefault="00214370" w:rsidP="009C43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F4279C">
        <w:rPr>
          <w:rFonts w:ascii="Arial" w:hAnsi="Arial" w:cs="Arial"/>
          <w:b/>
          <w:sz w:val="24"/>
          <w:szCs w:val="20"/>
        </w:rPr>
        <w:t xml:space="preserve">podle § </w:t>
      </w:r>
      <w:smartTag w:uri="urn:schemas-microsoft-com:office:smarttags" w:element="metricconverter">
        <w:smartTagPr>
          <w:attr w:name="ProductID" w:val="2586 a"/>
        </w:smartTagPr>
        <w:r w:rsidRPr="00F4279C">
          <w:rPr>
            <w:rFonts w:ascii="Arial" w:hAnsi="Arial" w:cs="Arial"/>
            <w:b/>
            <w:sz w:val="24"/>
            <w:szCs w:val="20"/>
          </w:rPr>
          <w:t>2586 a</w:t>
        </w:r>
      </w:smartTag>
      <w:r w:rsidR="00F4279C" w:rsidRPr="00F4279C">
        <w:rPr>
          <w:rFonts w:ascii="Arial" w:hAnsi="Arial" w:cs="Arial"/>
          <w:b/>
          <w:sz w:val="24"/>
          <w:szCs w:val="20"/>
        </w:rPr>
        <w:t xml:space="preserve"> násl. zákona č. 89/2012 Sb., o</w:t>
      </w:r>
      <w:r w:rsidR="006E4932">
        <w:rPr>
          <w:rFonts w:ascii="Arial" w:hAnsi="Arial" w:cs="Arial"/>
          <w:b/>
          <w:sz w:val="24"/>
          <w:szCs w:val="20"/>
        </w:rPr>
        <w:t>bčanský zákoník</w:t>
      </w:r>
    </w:p>
    <w:p w14:paraId="31351AA3" w14:textId="77777777" w:rsidR="00F4279C" w:rsidRDefault="00F4279C" w:rsidP="009C43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02701E" w14:textId="54000675" w:rsidR="00214370" w:rsidRPr="00F4279C" w:rsidRDefault="00214370" w:rsidP="009C43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F4279C">
        <w:rPr>
          <w:rFonts w:ascii="Arial" w:hAnsi="Arial" w:cs="Arial"/>
          <w:b/>
          <w:bCs/>
          <w:sz w:val="20"/>
        </w:rPr>
        <w:t>(dále jen „Dodatek č. 1</w:t>
      </w:r>
      <w:r w:rsidR="004765BD" w:rsidRPr="00F4279C">
        <w:rPr>
          <w:rFonts w:ascii="Arial" w:hAnsi="Arial" w:cs="Arial"/>
          <w:b/>
          <w:bCs/>
          <w:sz w:val="20"/>
        </w:rPr>
        <w:t>“</w:t>
      </w:r>
      <w:r w:rsidRPr="00F4279C">
        <w:rPr>
          <w:rFonts w:ascii="Arial" w:hAnsi="Arial" w:cs="Arial"/>
          <w:b/>
          <w:bCs/>
          <w:sz w:val="20"/>
        </w:rPr>
        <w:t>)</w:t>
      </w:r>
    </w:p>
    <w:p w14:paraId="0DBC610D" w14:textId="77777777" w:rsidR="00481CB1" w:rsidRPr="00F4279C" w:rsidRDefault="00481CB1" w:rsidP="009C432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EB2FD85" w14:textId="61B1ADBF" w:rsidR="00214370" w:rsidRPr="006E4932" w:rsidRDefault="00BA7034" w:rsidP="006E4932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</w:rPr>
      </w:pPr>
      <w:r w:rsidRPr="006E4932">
        <w:rPr>
          <w:rFonts w:ascii="Arial" w:hAnsi="Arial" w:cs="Arial"/>
          <w:b/>
          <w:bCs/>
          <w:sz w:val="24"/>
        </w:rPr>
        <w:t xml:space="preserve">I. </w:t>
      </w:r>
      <w:r w:rsidR="00214370" w:rsidRPr="006E4932">
        <w:rPr>
          <w:rFonts w:ascii="Arial" w:hAnsi="Arial" w:cs="Arial"/>
          <w:b/>
          <w:bCs/>
          <w:sz w:val="24"/>
        </w:rPr>
        <w:t>Předmět Dodatku č. 1</w:t>
      </w:r>
    </w:p>
    <w:p w14:paraId="03B47FB5" w14:textId="2AE3F37C" w:rsidR="00214370" w:rsidRPr="00BA7034" w:rsidRDefault="00214370" w:rsidP="009C432B">
      <w:pPr>
        <w:autoSpaceDE w:val="0"/>
        <w:autoSpaceDN w:val="0"/>
        <w:adjustRightInd w:val="0"/>
        <w:spacing w:before="360" w:after="120" w:line="240" w:lineRule="auto"/>
        <w:ind w:left="426" w:hanging="426"/>
        <w:jc w:val="both"/>
        <w:rPr>
          <w:rFonts w:ascii="Arial" w:hAnsi="Arial" w:cs="Arial"/>
          <w:szCs w:val="20"/>
        </w:rPr>
      </w:pPr>
      <w:r w:rsidRPr="00BA7034">
        <w:rPr>
          <w:rFonts w:ascii="Arial" w:hAnsi="Arial" w:cs="Arial"/>
          <w:b/>
          <w:szCs w:val="20"/>
        </w:rPr>
        <w:t xml:space="preserve">1) </w:t>
      </w:r>
      <w:r w:rsidR="009C432B" w:rsidRPr="00BA7034">
        <w:rPr>
          <w:rFonts w:ascii="Arial" w:hAnsi="Arial" w:cs="Arial"/>
          <w:b/>
          <w:szCs w:val="20"/>
        </w:rPr>
        <w:tab/>
      </w:r>
      <w:r w:rsidRPr="00BA7034">
        <w:rPr>
          <w:rFonts w:ascii="Arial" w:hAnsi="Arial" w:cs="Arial"/>
          <w:szCs w:val="20"/>
        </w:rPr>
        <w:t>Dodatkem č. 1 se mění Smlouva o dílo uzavřená mezi o</w:t>
      </w:r>
      <w:r w:rsidR="004263FE" w:rsidRPr="00BA7034">
        <w:rPr>
          <w:rFonts w:ascii="Arial" w:hAnsi="Arial" w:cs="Arial"/>
          <w:szCs w:val="20"/>
        </w:rPr>
        <w:t xml:space="preserve">bjednatelem a zhotovitelem </w:t>
      </w:r>
      <w:r w:rsidR="00017C8A" w:rsidRPr="00BA7034">
        <w:rPr>
          <w:rFonts w:ascii="Arial" w:hAnsi="Arial" w:cs="Arial"/>
          <w:szCs w:val="20"/>
        </w:rPr>
        <w:t xml:space="preserve">ze </w:t>
      </w:r>
      <w:r w:rsidR="009C432B" w:rsidRPr="00BA7034">
        <w:rPr>
          <w:rFonts w:ascii="Arial" w:hAnsi="Arial" w:cs="Arial"/>
          <w:szCs w:val="20"/>
        </w:rPr>
        <w:t>dne 25. 1. 2021</w:t>
      </w:r>
      <w:r w:rsidRPr="00BA7034">
        <w:rPr>
          <w:rFonts w:ascii="Arial" w:hAnsi="Arial" w:cs="Arial"/>
          <w:szCs w:val="20"/>
        </w:rPr>
        <w:t xml:space="preserve"> (dále jen „Smlouva“), jejímž předmětem</w:t>
      </w:r>
      <w:r w:rsidR="00017C8A" w:rsidRPr="00BA7034">
        <w:rPr>
          <w:rFonts w:ascii="Arial" w:hAnsi="Arial" w:cs="Arial"/>
          <w:szCs w:val="20"/>
        </w:rPr>
        <w:t xml:space="preserve"> plnění</w:t>
      </w:r>
      <w:r w:rsidRPr="00BA7034">
        <w:rPr>
          <w:rFonts w:ascii="Arial" w:hAnsi="Arial" w:cs="Arial"/>
          <w:szCs w:val="20"/>
        </w:rPr>
        <w:t xml:space="preserve"> je </w:t>
      </w:r>
      <w:r w:rsidR="004263FE" w:rsidRPr="00BA7034">
        <w:rPr>
          <w:rFonts w:ascii="Arial" w:hAnsi="Arial" w:cs="Arial"/>
          <w:szCs w:val="20"/>
        </w:rPr>
        <w:t xml:space="preserve">vypracování </w:t>
      </w:r>
      <w:r w:rsidR="006E4932" w:rsidRPr="006E4932">
        <w:rPr>
          <w:rFonts w:ascii="Arial" w:hAnsi="Arial" w:cs="Arial"/>
          <w:szCs w:val="20"/>
        </w:rPr>
        <w:t>„Aktualizace č. 3 Zásad územního rozvoje Plzeňského kraje a Vyhodnocení vlivů této aktualizace na udržitelný rozvoj území“</w:t>
      </w:r>
      <w:r w:rsidRPr="00BA7034">
        <w:rPr>
          <w:rFonts w:ascii="Arial" w:hAnsi="Arial" w:cs="Arial"/>
          <w:szCs w:val="20"/>
        </w:rPr>
        <w:t>.</w:t>
      </w:r>
    </w:p>
    <w:p w14:paraId="3E93F28F" w14:textId="06009479" w:rsidR="00214370" w:rsidRPr="00BA7034" w:rsidRDefault="00214370" w:rsidP="009C432B">
      <w:pPr>
        <w:autoSpaceDE w:val="0"/>
        <w:autoSpaceDN w:val="0"/>
        <w:adjustRightInd w:val="0"/>
        <w:spacing w:before="360" w:after="120" w:line="240" w:lineRule="auto"/>
        <w:ind w:left="426" w:hanging="426"/>
        <w:jc w:val="both"/>
        <w:rPr>
          <w:rFonts w:ascii="Arial" w:hAnsi="Arial" w:cs="Arial"/>
          <w:szCs w:val="20"/>
        </w:rPr>
      </w:pPr>
      <w:r w:rsidRPr="00BA7034">
        <w:rPr>
          <w:rFonts w:ascii="Arial" w:hAnsi="Arial" w:cs="Arial"/>
          <w:b/>
          <w:szCs w:val="20"/>
        </w:rPr>
        <w:t>2)</w:t>
      </w:r>
      <w:r w:rsidRPr="00BA7034">
        <w:rPr>
          <w:rFonts w:ascii="Arial" w:hAnsi="Arial" w:cs="Arial"/>
          <w:szCs w:val="20"/>
        </w:rPr>
        <w:t xml:space="preserve"> </w:t>
      </w:r>
      <w:r w:rsidR="009C432B" w:rsidRPr="00BA7034">
        <w:rPr>
          <w:rFonts w:ascii="Arial" w:hAnsi="Arial" w:cs="Arial"/>
          <w:szCs w:val="20"/>
        </w:rPr>
        <w:tab/>
      </w:r>
      <w:r w:rsidR="00C81D81" w:rsidRPr="00BA7034">
        <w:rPr>
          <w:rFonts w:ascii="Arial" w:hAnsi="Arial" w:cs="Arial"/>
          <w:szCs w:val="20"/>
        </w:rPr>
        <w:t>Dodatkem</w:t>
      </w:r>
      <w:r w:rsidR="00AB0AAF" w:rsidRPr="00BA7034">
        <w:rPr>
          <w:rFonts w:ascii="Arial" w:hAnsi="Arial" w:cs="Arial"/>
          <w:szCs w:val="20"/>
        </w:rPr>
        <w:t xml:space="preserve"> č. 1 se mění část Smlouvy</w:t>
      </w:r>
      <w:r w:rsidR="00C81D81" w:rsidRPr="00BA7034">
        <w:rPr>
          <w:rFonts w:ascii="Arial" w:hAnsi="Arial" w:cs="Arial"/>
          <w:szCs w:val="20"/>
        </w:rPr>
        <w:t xml:space="preserve"> v článku </w:t>
      </w:r>
      <w:r w:rsidR="00C81D81" w:rsidRPr="00BA7034">
        <w:rPr>
          <w:rFonts w:ascii="Arial" w:hAnsi="Arial" w:cs="Arial"/>
          <w:b/>
          <w:szCs w:val="20"/>
        </w:rPr>
        <w:t xml:space="preserve">II. </w:t>
      </w:r>
      <w:r w:rsidR="009C432B" w:rsidRPr="00BA7034">
        <w:rPr>
          <w:rFonts w:ascii="Arial" w:hAnsi="Arial" w:cs="Arial"/>
          <w:b/>
          <w:szCs w:val="20"/>
        </w:rPr>
        <w:t>Čas a místo plnění</w:t>
      </w:r>
      <w:r w:rsidR="00C81D81" w:rsidRPr="00BA7034">
        <w:rPr>
          <w:rFonts w:ascii="Arial" w:hAnsi="Arial" w:cs="Arial"/>
          <w:b/>
          <w:szCs w:val="20"/>
        </w:rPr>
        <w:t xml:space="preserve">, odst. </w:t>
      </w:r>
      <w:r w:rsidR="009C432B" w:rsidRPr="00BA7034">
        <w:rPr>
          <w:rFonts w:ascii="Arial" w:hAnsi="Arial" w:cs="Arial"/>
          <w:b/>
          <w:szCs w:val="20"/>
        </w:rPr>
        <w:t>2</w:t>
      </w:r>
      <w:r w:rsidR="004D2618" w:rsidRPr="00BA7034">
        <w:rPr>
          <w:rFonts w:ascii="Arial" w:hAnsi="Arial" w:cs="Arial"/>
          <w:szCs w:val="20"/>
        </w:rPr>
        <w:t xml:space="preserve"> následovně</w:t>
      </w:r>
      <w:r w:rsidR="00AB0AAF" w:rsidRPr="00BA7034">
        <w:rPr>
          <w:rFonts w:ascii="Arial" w:hAnsi="Arial" w:cs="Arial"/>
          <w:szCs w:val="20"/>
        </w:rPr>
        <w:t>:</w:t>
      </w:r>
    </w:p>
    <w:p w14:paraId="484649B5" w14:textId="042042F6" w:rsidR="004D2618" w:rsidRPr="00BA7034" w:rsidRDefault="004D2618" w:rsidP="00093C7B">
      <w:pPr>
        <w:autoSpaceDE w:val="0"/>
        <w:autoSpaceDN w:val="0"/>
        <w:adjustRightInd w:val="0"/>
        <w:spacing w:before="240" w:after="240" w:line="240" w:lineRule="auto"/>
        <w:ind w:left="426"/>
        <w:jc w:val="both"/>
        <w:rPr>
          <w:rFonts w:ascii="Arial" w:hAnsi="Arial" w:cs="Arial"/>
          <w:szCs w:val="20"/>
        </w:rPr>
      </w:pPr>
      <w:r w:rsidRPr="00BA7034">
        <w:rPr>
          <w:rFonts w:ascii="Arial" w:hAnsi="Arial" w:cs="Arial"/>
          <w:szCs w:val="20"/>
        </w:rPr>
        <w:t>Text</w:t>
      </w:r>
    </w:p>
    <w:p w14:paraId="4FAB162F" w14:textId="21925ECF" w:rsidR="00DA3421" w:rsidRPr="00BA7034" w:rsidRDefault="009C432B" w:rsidP="009C432B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SimSun" w:hAnsi="Arial" w:cs="Arial"/>
          <w:bCs/>
          <w:i/>
          <w:color w:val="000000"/>
          <w:szCs w:val="20"/>
          <w:lang w:eastAsia="cs-CZ"/>
        </w:rPr>
      </w:pPr>
      <w:r w:rsidRPr="00BA7034">
        <w:rPr>
          <w:rFonts w:ascii="Arial" w:eastAsia="SimSun" w:hAnsi="Arial" w:cs="Arial"/>
          <w:bCs/>
          <w:i/>
          <w:color w:val="000000"/>
          <w:szCs w:val="20"/>
          <w:lang w:eastAsia="cs-CZ"/>
        </w:rPr>
        <w:t>„2)</w:t>
      </w:r>
      <w:r w:rsidR="00DA3421" w:rsidRPr="00BA7034">
        <w:rPr>
          <w:rFonts w:ascii="Arial" w:eastAsia="SimSun" w:hAnsi="Arial" w:cs="Arial"/>
          <w:bCs/>
          <w:i/>
          <w:color w:val="000000"/>
          <w:szCs w:val="20"/>
          <w:lang w:eastAsia="cs-CZ"/>
        </w:rPr>
        <w:tab/>
      </w:r>
      <w:r w:rsidRPr="00C13430">
        <w:rPr>
          <w:rFonts w:ascii="Arial" w:eastAsia="SimSun" w:hAnsi="Arial" w:cs="Arial"/>
          <w:bCs/>
          <w:i/>
          <w:szCs w:val="20"/>
          <w:lang w:eastAsia="cs-CZ"/>
        </w:rPr>
        <w:t xml:space="preserve">Zhotovitel odevzdá části díla dle čl. I. odst. 3) písm. a), b) a c) této smlouvy nejpozději </w:t>
      </w:r>
      <w:r w:rsidRPr="00C13430">
        <w:rPr>
          <w:rFonts w:ascii="Arial" w:eastAsia="SimSun" w:hAnsi="Arial" w:cs="Arial"/>
          <w:b/>
          <w:bCs/>
          <w:i/>
          <w:szCs w:val="20"/>
          <w:lang w:eastAsia="cs-CZ"/>
        </w:rPr>
        <w:t>do 2. 8. 2021</w:t>
      </w:r>
      <w:r w:rsidR="004D2618" w:rsidRPr="00C13430">
        <w:rPr>
          <w:rFonts w:ascii="Arial" w:eastAsia="SimSun" w:hAnsi="Arial" w:cs="Arial"/>
          <w:bCs/>
          <w:i/>
          <w:szCs w:val="20"/>
          <w:lang w:eastAsia="cs-CZ"/>
        </w:rPr>
        <w:t>.</w:t>
      </w:r>
      <w:r w:rsidR="00DA3421" w:rsidRPr="00C13430">
        <w:rPr>
          <w:rFonts w:ascii="Arial" w:eastAsia="SimSun" w:hAnsi="Arial" w:cs="Arial"/>
          <w:bCs/>
          <w:i/>
          <w:szCs w:val="20"/>
          <w:lang w:eastAsia="cs-CZ"/>
        </w:rPr>
        <w:t xml:space="preserve">“ </w:t>
      </w:r>
    </w:p>
    <w:p w14:paraId="2E8E7D41" w14:textId="14227C33" w:rsidR="00DA3421" w:rsidRPr="00BA7034" w:rsidRDefault="00C81D81" w:rsidP="00093C7B">
      <w:pPr>
        <w:autoSpaceDE w:val="0"/>
        <w:autoSpaceDN w:val="0"/>
        <w:adjustRightInd w:val="0"/>
        <w:spacing w:before="240" w:after="240" w:line="240" w:lineRule="auto"/>
        <w:ind w:left="426"/>
        <w:jc w:val="both"/>
        <w:rPr>
          <w:rFonts w:ascii="Arial" w:hAnsi="Arial" w:cs="Arial"/>
          <w:szCs w:val="20"/>
        </w:rPr>
      </w:pPr>
      <w:r w:rsidRPr="00BA7034">
        <w:rPr>
          <w:rFonts w:ascii="Arial" w:hAnsi="Arial" w:cs="Arial"/>
          <w:szCs w:val="20"/>
        </w:rPr>
        <w:t xml:space="preserve">se </w:t>
      </w:r>
      <w:r w:rsidR="00DA3421" w:rsidRPr="00BA7034">
        <w:rPr>
          <w:rFonts w:ascii="Arial" w:hAnsi="Arial" w:cs="Arial"/>
          <w:szCs w:val="20"/>
        </w:rPr>
        <w:t>nahrazuje textem ve znění:</w:t>
      </w:r>
    </w:p>
    <w:p w14:paraId="7C8D3574" w14:textId="2C347E83" w:rsidR="00D32982" w:rsidRPr="00BA7034" w:rsidRDefault="009C432B" w:rsidP="009C432B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SimSun" w:hAnsi="Arial" w:cs="Arial"/>
          <w:bCs/>
          <w:color w:val="000000"/>
          <w:szCs w:val="20"/>
          <w:lang w:eastAsia="cs-CZ"/>
        </w:rPr>
      </w:pPr>
      <w:r w:rsidRPr="00BA7034">
        <w:rPr>
          <w:rFonts w:ascii="Arial" w:eastAsia="SimSun" w:hAnsi="Arial" w:cs="Arial"/>
          <w:bCs/>
          <w:i/>
          <w:color w:val="000000"/>
          <w:szCs w:val="20"/>
          <w:lang w:eastAsia="cs-CZ"/>
        </w:rPr>
        <w:t>„2)</w:t>
      </w:r>
      <w:r w:rsidRPr="00BA7034">
        <w:rPr>
          <w:rFonts w:ascii="Arial" w:eastAsia="SimSun" w:hAnsi="Arial" w:cs="Arial"/>
          <w:bCs/>
          <w:i/>
          <w:color w:val="000000"/>
          <w:szCs w:val="20"/>
          <w:lang w:eastAsia="cs-CZ"/>
        </w:rPr>
        <w:tab/>
        <w:t xml:space="preserve">Zhotovitel odevzdá části díla dle čl. I. odst. 3) písm. a), b) a c) této smlouvy nejpozději </w:t>
      </w:r>
      <w:r w:rsidRPr="00BA7034">
        <w:rPr>
          <w:rFonts w:ascii="Arial" w:eastAsia="SimSun" w:hAnsi="Arial" w:cs="Arial"/>
          <w:b/>
          <w:bCs/>
          <w:i/>
          <w:color w:val="000000"/>
          <w:szCs w:val="20"/>
          <w:lang w:eastAsia="cs-CZ"/>
        </w:rPr>
        <w:t>do </w:t>
      </w:r>
      <w:r w:rsidR="00562399">
        <w:rPr>
          <w:rFonts w:ascii="Arial" w:eastAsia="SimSun" w:hAnsi="Arial" w:cs="Arial"/>
          <w:b/>
          <w:bCs/>
          <w:i/>
          <w:color w:val="000000"/>
          <w:szCs w:val="20"/>
          <w:lang w:eastAsia="cs-CZ"/>
        </w:rPr>
        <w:t>27</w:t>
      </w:r>
      <w:r w:rsidRPr="00BA7034">
        <w:rPr>
          <w:rFonts w:ascii="Arial" w:eastAsia="SimSun" w:hAnsi="Arial" w:cs="Arial"/>
          <w:b/>
          <w:bCs/>
          <w:i/>
          <w:color w:val="000000"/>
          <w:szCs w:val="20"/>
          <w:lang w:eastAsia="cs-CZ"/>
        </w:rPr>
        <w:t>. </w:t>
      </w:r>
      <w:r w:rsidR="004D2618" w:rsidRPr="00BA7034">
        <w:rPr>
          <w:rFonts w:ascii="Arial" w:eastAsia="SimSun" w:hAnsi="Arial" w:cs="Arial"/>
          <w:b/>
          <w:bCs/>
          <w:i/>
          <w:color w:val="000000"/>
          <w:szCs w:val="20"/>
          <w:lang w:eastAsia="cs-CZ"/>
        </w:rPr>
        <w:t>9</w:t>
      </w:r>
      <w:r w:rsidRPr="00BA7034">
        <w:rPr>
          <w:rFonts w:ascii="Arial" w:eastAsia="SimSun" w:hAnsi="Arial" w:cs="Arial"/>
          <w:b/>
          <w:bCs/>
          <w:i/>
          <w:color w:val="000000"/>
          <w:szCs w:val="20"/>
          <w:lang w:eastAsia="cs-CZ"/>
        </w:rPr>
        <w:t>. 2021</w:t>
      </w:r>
      <w:r w:rsidR="004D2618" w:rsidRPr="00BA7034">
        <w:rPr>
          <w:rFonts w:ascii="Arial" w:eastAsia="SimSun" w:hAnsi="Arial" w:cs="Arial"/>
          <w:bCs/>
          <w:i/>
          <w:color w:val="000000"/>
          <w:szCs w:val="20"/>
          <w:lang w:eastAsia="cs-CZ"/>
        </w:rPr>
        <w:t>.“</w:t>
      </w:r>
      <w:r w:rsidR="004D2618" w:rsidRPr="00BA7034">
        <w:rPr>
          <w:rFonts w:ascii="Arial" w:eastAsia="SimSun" w:hAnsi="Arial" w:cs="Arial"/>
          <w:bCs/>
          <w:color w:val="000000"/>
          <w:szCs w:val="20"/>
          <w:lang w:eastAsia="cs-CZ"/>
        </w:rPr>
        <w:t>.</w:t>
      </w:r>
    </w:p>
    <w:p w14:paraId="2E31CF8F" w14:textId="3606D357" w:rsidR="00214370" w:rsidRPr="00BA7034" w:rsidRDefault="00C13430" w:rsidP="00F92AC2">
      <w:pPr>
        <w:autoSpaceDE w:val="0"/>
        <w:autoSpaceDN w:val="0"/>
        <w:adjustRightInd w:val="0"/>
        <w:spacing w:before="360" w:after="120" w:line="240" w:lineRule="auto"/>
        <w:ind w:left="426" w:hanging="426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3</w:t>
      </w:r>
      <w:r w:rsidR="00214370" w:rsidRPr="00BA7034">
        <w:rPr>
          <w:rFonts w:ascii="Arial" w:hAnsi="Arial" w:cs="Arial"/>
          <w:b/>
          <w:szCs w:val="20"/>
        </w:rPr>
        <w:t xml:space="preserve">) </w:t>
      </w:r>
      <w:r w:rsidR="00F92AC2" w:rsidRPr="00BA7034">
        <w:rPr>
          <w:rFonts w:ascii="Arial" w:hAnsi="Arial" w:cs="Arial"/>
          <w:b/>
          <w:szCs w:val="20"/>
        </w:rPr>
        <w:tab/>
      </w:r>
      <w:r w:rsidR="00214370" w:rsidRPr="00BA7034">
        <w:rPr>
          <w:rFonts w:ascii="Arial" w:hAnsi="Arial" w:cs="Arial"/>
          <w:szCs w:val="20"/>
        </w:rPr>
        <w:t xml:space="preserve">Ostatní ustanovení </w:t>
      </w:r>
      <w:r w:rsidR="00F92AC2" w:rsidRPr="00BA7034">
        <w:rPr>
          <w:rFonts w:ascii="Arial" w:hAnsi="Arial" w:cs="Arial"/>
          <w:szCs w:val="20"/>
        </w:rPr>
        <w:t>S</w:t>
      </w:r>
      <w:r w:rsidR="00214370" w:rsidRPr="00BA7034">
        <w:rPr>
          <w:rFonts w:ascii="Arial" w:hAnsi="Arial" w:cs="Arial"/>
          <w:szCs w:val="20"/>
        </w:rPr>
        <w:t>mlouvy zůstávají nezměněna.</w:t>
      </w:r>
    </w:p>
    <w:p w14:paraId="0634AA4C" w14:textId="46CC3E83" w:rsidR="00214370" w:rsidRPr="006E4932" w:rsidRDefault="00BA7034" w:rsidP="006A379F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Arial" w:hAnsi="Arial" w:cs="Arial"/>
          <w:b/>
          <w:bCs/>
          <w:sz w:val="24"/>
        </w:rPr>
      </w:pPr>
      <w:r w:rsidRPr="006E4932">
        <w:rPr>
          <w:rFonts w:ascii="Arial" w:hAnsi="Arial" w:cs="Arial"/>
          <w:b/>
          <w:bCs/>
          <w:sz w:val="24"/>
        </w:rPr>
        <w:t xml:space="preserve">II. </w:t>
      </w:r>
      <w:r w:rsidR="00214370" w:rsidRPr="006E4932">
        <w:rPr>
          <w:rFonts w:ascii="Arial" w:hAnsi="Arial" w:cs="Arial"/>
          <w:b/>
          <w:bCs/>
          <w:sz w:val="24"/>
        </w:rPr>
        <w:t>Závěrečná ustanovení</w:t>
      </w:r>
    </w:p>
    <w:p w14:paraId="2D75C994" w14:textId="12B87BE3" w:rsidR="00214370" w:rsidRPr="00BA7034" w:rsidRDefault="00214370" w:rsidP="00BA7034">
      <w:pPr>
        <w:autoSpaceDE w:val="0"/>
        <w:autoSpaceDN w:val="0"/>
        <w:adjustRightInd w:val="0"/>
        <w:spacing w:before="360" w:after="120" w:line="240" w:lineRule="auto"/>
        <w:ind w:left="426" w:hanging="426"/>
        <w:jc w:val="both"/>
        <w:rPr>
          <w:rFonts w:ascii="Arial" w:hAnsi="Arial" w:cs="Arial"/>
          <w:szCs w:val="20"/>
        </w:rPr>
      </w:pPr>
      <w:r w:rsidRPr="00BA7034">
        <w:rPr>
          <w:rFonts w:ascii="Arial" w:hAnsi="Arial" w:cs="Arial"/>
          <w:b/>
          <w:szCs w:val="20"/>
        </w:rPr>
        <w:t xml:space="preserve">1) </w:t>
      </w:r>
      <w:r w:rsidR="00BA7034" w:rsidRPr="00BA7034">
        <w:rPr>
          <w:rFonts w:ascii="Arial" w:hAnsi="Arial" w:cs="Arial"/>
          <w:szCs w:val="20"/>
        </w:rPr>
        <w:tab/>
      </w:r>
      <w:r w:rsidRPr="00BA7034">
        <w:rPr>
          <w:rFonts w:ascii="Arial" w:hAnsi="Arial" w:cs="Arial"/>
          <w:szCs w:val="20"/>
        </w:rPr>
        <w:t xml:space="preserve">Dodatek č. 1 </w:t>
      </w:r>
      <w:r w:rsidR="006E4932" w:rsidRPr="006E4932">
        <w:rPr>
          <w:rFonts w:ascii="Arial" w:hAnsi="Arial" w:cs="Arial"/>
          <w:szCs w:val="20"/>
        </w:rPr>
        <w:t>je platn</w:t>
      </w:r>
      <w:r w:rsidR="006E4932">
        <w:rPr>
          <w:rFonts w:ascii="Arial" w:hAnsi="Arial" w:cs="Arial"/>
          <w:szCs w:val="20"/>
        </w:rPr>
        <w:t>ý</w:t>
      </w:r>
      <w:r w:rsidR="006E4932" w:rsidRPr="006E4932">
        <w:rPr>
          <w:rFonts w:ascii="Arial" w:hAnsi="Arial" w:cs="Arial"/>
          <w:szCs w:val="20"/>
        </w:rPr>
        <w:t xml:space="preserve"> a účinn</w:t>
      </w:r>
      <w:r w:rsidR="006E4932">
        <w:rPr>
          <w:rFonts w:ascii="Arial" w:hAnsi="Arial" w:cs="Arial"/>
          <w:szCs w:val="20"/>
        </w:rPr>
        <w:t>ý</w:t>
      </w:r>
      <w:r w:rsidR="006E4932" w:rsidRPr="006E4932">
        <w:rPr>
          <w:rFonts w:ascii="Arial" w:hAnsi="Arial" w:cs="Arial"/>
          <w:szCs w:val="20"/>
        </w:rPr>
        <w:t xml:space="preserve"> dnem podpisu oprávněných zástupců obou smluvních stran</w:t>
      </w:r>
      <w:r w:rsidRPr="00BA7034">
        <w:rPr>
          <w:rFonts w:ascii="Arial" w:hAnsi="Arial" w:cs="Arial"/>
          <w:szCs w:val="20"/>
        </w:rPr>
        <w:t>.</w:t>
      </w:r>
    </w:p>
    <w:p w14:paraId="1AC2ED70" w14:textId="4A757686" w:rsidR="00214370" w:rsidRPr="00BA7034" w:rsidRDefault="00214370" w:rsidP="00BA7034">
      <w:pPr>
        <w:autoSpaceDE w:val="0"/>
        <w:autoSpaceDN w:val="0"/>
        <w:adjustRightInd w:val="0"/>
        <w:spacing w:before="360" w:after="120" w:line="240" w:lineRule="auto"/>
        <w:ind w:left="426" w:hanging="426"/>
        <w:jc w:val="both"/>
        <w:rPr>
          <w:rFonts w:ascii="Arial" w:hAnsi="Arial" w:cs="Arial"/>
          <w:b/>
          <w:szCs w:val="20"/>
        </w:rPr>
      </w:pPr>
      <w:r w:rsidRPr="00BA7034">
        <w:rPr>
          <w:rFonts w:ascii="Arial" w:hAnsi="Arial" w:cs="Arial"/>
          <w:b/>
          <w:szCs w:val="20"/>
        </w:rPr>
        <w:t xml:space="preserve">2) </w:t>
      </w:r>
      <w:r w:rsidR="00BA7034" w:rsidRPr="00BA7034">
        <w:rPr>
          <w:rFonts w:ascii="Arial" w:hAnsi="Arial" w:cs="Arial"/>
          <w:b/>
          <w:szCs w:val="20"/>
        </w:rPr>
        <w:tab/>
      </w:r>
      <w:r w:rsidRPr="00BA7034">
        <w:rPr>
          <w:rFonts w:ascii="Arial" w:hAnsi="Arial" w:cs="Arial"/>
          <w:szCs w:val="20"/>
        </w:rPr>
        <w:t xml:space="preserve">Dodatek č. 1 </w:t>
      </w:r>
      <w:r w:rsidR="006E4932">
        <w:rPr>
          <w:rFonts w:ascii="Arial" w:hAnsi="Arial" w:cs="Arial"/>
          <w:szCs w:val="20"/>
        </w:rPr>
        <w:t>je vyhotoven</w:t>
      </w:r>
      <w:r w:rsidR="006E4932" w:rsidRPr="006E4932">
        <w:rPr>
          <w:rFonts w:ascii="Arial" w:hAnsi="Arial" w:cs="Arial"/>
          <w:szCs w:val="20"/>
        </w:rPr>
        <w:t xml:space="preserve"> ve 4 stejnopisech, z nichž zhotovitel obdrží jeden a objednatel 3 stejnopisy</w:t>
      </w:r>
      <w:r w:rsidRPr="00BA7034">
        <w:rPr>
          <w:rFonts w:ascii="Arial" w:hAnsi="Arial" w:cs="Arial"/>
          <w:szCs w:val="20"/>
        </w:rPr>
        <w:t>.</w:t>
      </w:r>
    </w:p>
    <w:p w14:paraId="431B9DC8" w14:textId="77777777" w:rsidR="00214370" w:rsidRDefault="00214370" w:rsidP="009C432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95D2D2B" w14:textId="77777777" w:rsidR="006E4932" w:rsidRPr="00F4279C" w:rsidRDefault="006E4932" w:rsidP="009C432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5B27C76" w14:textId="77777777" w:rsidR="00017C8A" w:rsidRPr="00F4279C" w:rsidRDefault="00017C8A" w:rsidP="009C432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1580CF0F" w14:textId="60678D84" w:rsidR="00214370" w:rsidRPr="00BA7034" w:rsidRDefault="00C648C3" w:rsidP="009C432B">
      <w:pPr>
        <w:tabs>
          <w:tab w:val="left" w:pos="284"/>
          <w:tab w:val="left" w:pos="4820"/>
        </w:tabs>
        <w:spacing w:before="120"/>
        <w:jc w:val="both"/>
        <w:rPr>
          <w:rFonts w:ascii="Arial" w:hAnsi="Arial" w:cs="Arial"/>
          <w:bCs/>
          <w:snapToGrid w:val="0"/>
          <w:sz w:val="24"/>
        </w:rPr>
      </w:pPr>
      <w:r w:rsidRPr="00BA7034">
        <w:rPr>
          <w:rFonts w:ascii="Arial" w:hAnsi="Arial" w:cs="Arial"/>
          <w:bCs/>
          <w:snapToGrid w:val="0"/>
          <w:sz w:val="24"/>
        </w:rPr>
        <w:t>V </w:t>
      </w:r>
      <w:r w:rsidR="00BA7034" w:rsidRPr="00BA7034">
        <w:rPr>
          <w:rFonts w:ascii="Arial" w:hAnsi="Arial" w:cs="Arial"/>
          <w:bCs/>
          <w:snapToGrid w:val="0"/>
          <w:sz w:val="24"/>
        </w:rPr>
        <w:t>Plzni</w:t>
      </w:r>
      <w:r w:rsidRPr="00BA7034">
        <w:rPr>
          <w:rFonts w:ascii="Arial" w:hAnsi="Arial" w:cs="Arial"/>
          <w:bCs/>
          <w:snapToGrid w:val="0"/>
          <w:sz w:val="24"/>
        </w:rPr>
        <w:t xml:space="preserve"> </w:t>
      </w:r>
      <w:r w:rsidR="008F6E06" w:rsidRPr="00BA7034">
        <w:rPr>
          <w:rFonts w:ascii="Arial" w:hAnsi="Arial" w:cs="Arial"/>
          <w:bCs/>
          <w:snapToGrid w:val="0"/>
          <w:sz w:val="24"/>
        </w:rPr>
        <w:t>dne</w:t>
      </w:r>
      <w:r w:rsidR="00562399">
        <w:rPr>
          <w:rFonts w:ascii="Arial" w:hAnsi="Arial" w:cs="Arial"/>
          <w:bCs/>
          <w:snapToGrid w:val="0"/>
          <w:sz w:val="24"/>
        </w:rPr>
        <w:t xml:space="preserve"> 29. 7. 2021</w:t>
      </w:r>
      <w:r w:rsidR="008F6E06" w:rsidRPr="00BA7034">
        <w:rPr>
          <w:rFonts w:ascii="Arial" w:hAnsi="Arial" w:cs="Arial"/>
          <w:bCs/>
          <w:snapToGrid w:val="0"/>
          <w:sz w:val="24"/>
        </w:rPr>
        <w:tab/>
      </w:r>
      <w:r w:rsidR="008F6E06" w:rsidRPr="00BA7034">
        <w:rPr>
          <w:rFonts w:ascii="Arial" w:hAnsi="Arial" w:cs="Arial"/>
          <w:bCs/>
          <w:snapToGrid w:val="0"/>
          <w:sz w:val="24"/>
        </w:rPr>
        <w:tab/>
      </w:r>
      <w:r w:rsidR="00BA7034" w:rsidRPr="00BA7034">
        <w:rPr>
          <w:rFonts w:ascii="Arial" w:hAnsi="Arial" w:cs="Arial"/>
          <w:bCs/>
          <w:snapToGrid w:val="0"/>
          <w:sz w:val="24"/>
        </w:rPr>
        <w:t>V Berouně dne</w:t>
      </w:r>
      <w:r w:rsidR="00562399">
        <w:rPr>
          <w:rFonts w:ascii="Arial" w:hAnsi="Arial" w:cs="Arial"/>
          <w:bCs/>
          <w:snapToGrid w:val="0"/>
          <w:sz w:val="24"/>
        </w:rPr>
        <w:t xml:space="preserve"> 26. 7. 2021</w:t>
      </w:r>
    </w:p>
    <w:p w14:paraId="09943E48" w14:textId="77777777" w:rsidR="00214370" w:rsidRPr="00F4279C" w:rsidRDefault="00214370" w:rsidP="009C432B">
      <w:pPr>
        <w:spacing w:before="120"/>
        <w:jc w:val="both"/>
        <w:rPr>
          <w:rFonts w:ascii="Arial" w:hAnsi="Arial" w:cs="Arial"/>
          <w:bCs/>
          <w:snapToGrid w:val="0"/>
          <w:sz w:val="20"/>
        </w:rPr>
      </w:pPr>
    </w:p>
    <w:p w14:paraId="1D621BC3" w14:textId="77777777" w:rsidR="004765BD" w:rsidRPr="00F4279C" w:rsidRDefault="004765BD" w:rsidP="009C432B">
      <w:pPr>
        <w:spacing w:before="120"/>
        <w:jc w:val="both"/>
        <w:rPr>
          <w:rFonts w:ascii="Arial" w:hAnsi="Arial" w:cs="Arial"/>
          <w:bCs/>
          <w:snapToGrid w:val="0"/>
          <w:sz w:val="20"/>
        </w:rPr>
      </w:pPr>
    </w:p>
    <w:p w14:paraId="1725FCBE" w14:textId="77777777" w:rsidR="00214370" w:rsidRPr="00F4279C" w:rsidRDefault="00214370" w:rsidP="009C432B">
      <w:pPr>
        <w:spacing w:before="120"/>
        <w:jc w:val="both"/>
        <w:rPr>
          <w:rFonts w:ascii="Arial" w:hAnsi="Arial" w:cs="Arial"/>
          <w:bCs/>
          <w:snapToGrid w:val="0"/>
          <w:sz w:val="20"/>
        </w:rPr>
      </w:pPr>
    </w:p>
    <w:p w14:paraId="55AC4B65" w14:textId="77777777" w:rsidR="00BA7034" w:rsidRDefault="00BA7034" w:rsidP="00BA70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objednatele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zhotovitele</w:t>
      </w:r>
    </w:p>
    <w:p w14:paraId="4DD549B1" w14:textId="77777777" w:rsidR="00BA7034" w:rsidRDefault="00BA7034" w:rsidP="00BA703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A78E9A4" w14:textId="77777777" w:rsidR="00BA7034" w:rsidRDefault="00BA7034" w:rsidP="00BA703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...............................................</w:t>
      </w:r>
    </w:p>
    <w:p w14:paraId="5BA7DFFD" w14:textId="675858C6" w:rsidR="00BA7034" w:rsidRDefault="00F74D74" w:rsidP="00BA70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Jiří </w:t>
      </w:r>
      <w:proofErr w:type="spellStart"/>
      <w:r>
        <w:rPr>
          <w:rFonts w:ascii="Arial" w:hAnsi="Arial" w:cs="Arial"/>
          <w:sz w:val="24"/>
          <w:szCs w:val="24"/>
        </w:rPr>
        <w:t>Leščinský</w:t>
      </w:r>
      <w:proofErr w:type="spellEnd"/>
      <w:r w:rsidR="00BA7034">
        <w:rPr>
          <w:rFonts w:ascii="Arial" w:hAnsi="Arial" w:cs="Arial"/>
          <w:sz w:val="24"/>
          <w:szCs w:val="24"/>
        </w:rPr>
        <w:tab/>
      </w:r>
      <w:r w:rsidR="00BA7034">
        <w:rPr>
          <w:rFonts w:ascii="Arial" w:hAnsi="Arial" w:cs="Arial"/>
          <w:sz w:val="24"/>
          <w:szCs w:val="24"/>
        </w:rPr>
        <w:tab/>
      </w:r>
      <w:r w:rsidR="00BA7034">
        <w:rPr>
          <w:rFonts w:ascii="Arial" w:hAnsi="Arial" w:cs="Arial"/>
          <w:sz w:val="24"/>
          <w:szCs w:val="24"/>
        </w:rPr>
        <w:tab/>
      </w:r>
      <w:r w:rsidR="00BA7034">
        <w:rPr>
          <w:rFonts w:ascii="Arial" w:hAnsi="Arial" w:cs="Arial"/>
          <w:sz w:val="24"/>
          <w:szCs w:val="24"/>
        </w:rPr>
        <w:tab/>
      </w:r>
      <w:r w:rsidR="00BA7034">
        <w:rPr>
          <w:rFonts w:ascii="Arial" w:hAnsi="Arial" w:cs="Arial"/>
          <w:sz w:val="24"/>
          <w:szCs w:val="24"/>
        </w:rPr>
        <w:tab/>
        <w:t>Ing. Jan Cihlář</w:t>
      </w:r>
    </w:p>
    <w:p w14:paraId="5248DB94" w14:textId="1D13FF1D" w:rsidR="00BA7034" w:rsidRPr="00A32497" w:rsidRDefault="00F74D74" w:rsidP="00F74D74">
      <w:pPr>
        <w:spacing w:after="0" w:line="240" w:lineRule="auto"/>
        <w:jc w:val="both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ředitel Krajského úřadu Plzeňského kraje </w:t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 w:rsidR="00BA7034" w:rsidRPr="00A32497">
        <w:rPr>
          <w:rFonts w:ascii="Arial" w:hAnsi="Arial" w:cs="Arial"/>
          <w:i/>
          <w:sz w:val="20"/>
          <w:szCs w:val="24"/>
        </w:rPr>
        <w:t>jednatel společnosti</w:t>
      </w:r>
    </w:p>
    <w:p w14:paraId="63DB0B1C" w14:textId="063FB917" w:rsidR="00214370" w:rsidRPr="00F4279C" w:rsidRDefault="00214370" w:rsidP="00BA7034">
      <w:pPr>
        <w:spacing w:before="120"/>
        <w:ind w:left="4956" w:hanging="4956"/>
        <w:jc w:val="both"/>
        <w:rPr>
          <w:rFonts w:ascii="Arial" w:hAnsi="Arial" w:cs="Arial"/>
        </w:rPr>
      </w:pPr>
    </w:p>
    <w:sectPr w:rsidR="00214370" w:rsidRPr="00F4279C" w:rsidSect="00F043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6EE9C" w14:textId="77777777" w:rsidR="009D78CC" w:rsidRDefault="009D78CC" w:rsidP="00FE4962">
      <w:pPr>
        <w:spacing w:after="0" w:line="240" w:lineRule="auto"/>
      </w:pPr>
      <w:r>
        <w:separator/>
      </w:r>
    </w:p>
  </w:endnote>
  <w:endnote w:type="continuationSeparator" w:id="0">
    <w:p w14:paraId="1268B1E6" w14:textId="77777777" w:rsidR="009D78CC" w:rsidRDefault="009D78CC" w:rsidP="00FE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2702F" w14:textId="776A46D7" w:rsidR="00214370" w:rsidRPr="00F06689" w:rsidRDefault="00017C8A" w:rsidP="00017C8A">
    <w:pPr>
      <w:pStyle w:val="Zpat"/>
      <w:tabs>
        <w:tab w:val="left" w:pos="3784"/>
      </w:tabs>
      <w:rPr>
        <w:rFonts w:ascii="Arial" w:hAnsi="Arial" w:cs="Arial"/>
        <w:sz w:val="18"/>
      </w:rPr>
    </w:pPr>
    <w:r w:rsidRPr="00F06689">
      <w:rPr>
        <w:rFonts w:ascii="Arial" w:hAnsi="Arial" w:cs="Arial"/>
        <w:sz w:val="18"/>
      </w:rPr>
      <w:tab/>
    </w:r>
    <w:r w:rsidRPr="00F06689">
      <w:rPr>
        <w:rFonts w:ascii="Arial" w:hAnsi="Arial" w:cs="Arial"/>
        <w:sz w:val="18"/>
      </w:rPr>
      <w:tab/>
    </w:r>
    <w:r w:rsidR="00214370" w:rsidRPr="00F06689">
      <w:rPr>
        <w:rFonts w:ascii="Arial" w:hAnsi="Arial" w:cs="Arial"/>
        <w:sz w:val="18"/>
      </w:rPr>
      <w:t xml:space="preserve">Strana </w:t>
    </w:r>
    <w:r w:rsidR="00214370" w:rsidRPr="00F06689">
      <w:rPr>
        <w:rFonts w:ascii="Arial" w:hAnsi="Arial" w:cs="Arial"/>
        <w:sz w:val="18"/>
      </w:rPr>
      <w:fldChar w:fldCharType="begin"/>
    </w:r>
    <w:r w:rsidR="00214370" w:rsidRPr="00F06689">
      <w:rPr>
        <w:rFonts w:ascii="Arial" w:hAnsi="Arial" w:cs="Arial"/>
        <w:sz w:val="18"/>
      </w:rPr>
      <w:instrText>PAGE   \* MERGEFORMAT</w:instrText>
    </w:r>
    <w:r w:rsidR="00214370" w:rsidRPr="00F06689">
      <w:rPr>
        <w:rFonts w:ascii="Arial" w:hAnsi="Arial" w:cs="Arial"/>
        <w:sz w:val="18"/>
      </w:rPr>
      <w:fldChar w:fldCharType="separate"/>
    </w:r>
    <w:r w:rsidR="00EE0FC3">
      <w:rPr>
        <w:rFonts w:ascii="Arial" w:hAnsi="Arial" w:cs="Arial"/>
        <w:noProof/>
        <w:sz w:val="18"/>
      </w:rPr>
      <w:t>2</w:t>
    </w:r>
    <w:r w:rsidR="00214370" w:rsidRPr="00F06689">
      <w:rPr>
        <w:rFonts w:ascii="Arial" w:hAnsi="Arial" w:cs="Arial"/>
        <w:sz w:val="18"/>
      </w:rPr>
      <w:fldChar w:fldCharType="end"/>
    </w:r>
    <w:r w:rsidR="00CE4857">
      <w:rPr>
        <w:rFonts w:ascii="Arial" w:hAnsi="Arial" w:cs="Arial"/>
        <w:sz w:val="18"/>
      </w:rPr>
      <w:t xml:space="preserve"> </w:t>
    </w:r>
    <w:proofErr w:type="gramStart"/>
    <w:r w:rsidR="00CE4857">
      <w:rPr>
        <w:rFonts w:ascii="Arial" w:hAnsi="Arial" w:cs="Arial"/>
        <w:sz w:val="18"/>
      </w:rPr>
      <w:t>ze</w:t>
    </w:r>
    <w:proofErr w:type="gramEnd"/>
    <w:r w:rsidR="00CE4857">
      <w:rPr>
        <w:rFonts w:ascii="Arial" w:hAnsi="Arial" w:cs="Arial"/>
        <w:sz w:val="18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E1706" w14:textId="77777777" w:rsidR="009D78CC" w:rsidRDefault="009D78CC" w:rsidP="00FE4962">
      <w:pPr>
        <w:spacing w:after="0" w:line="240" w:lineRule="auto"/>
      </w:pPr>
      <w:r>
        <w:separator/>
      </w:r>
    </w:p>
  </w:footnote>
  <w:footnote w:type="continuationSeparator" w:id="0">
    <w:p w14:paraId="52082FA3" w14:textId="77777777" w:rsidR="009D78CC" w:rsidRDefault="009D78CC" w:rsidP="00FE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1213A" w14:textId="77777777" w:rsidR="00214370" w:rsidRDefault="00214370" w:rsidP="00FE496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842"/>
    <w:multiLevelType w:val="hybridMultilevel"/>
    <w:tmpl w:val="696E199E"/>
    <w:lvl w:ilvl="0" w:tplc="3C40F624">
      <w:start w:val="1"/>
      <w:numFmt w:val="decimal"/>
      <w:lvlText w:val="%1."/>
      <w:lvlJc w:val="left"/>
      <w:pPr>
        <w:tabs>
          <w:tab w:val="num" w:pos="7996"/>
        </w:tabs>
        <w:ind w:left="7996" w:hanging="1156"/>
      </w:pPr>
      <w:rPr>
        <w:rFonts w:ascii="Arial" w:hAnsi="Arial" w:cs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D547FAB"/>
    <w:multiLevelType w:val="hybridMultilevel"/>
    <w:tmpl w:val="B7A01058"/>
    <w:lvl w:ilvl="0" w:tplc="3B98C6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62"/>
    <w:rsid w:val="00017C8A"/>
    <w:rsid w:val="00093C7B"/>
    <w:rsid w:val="00206BB1"/>
    <w:rsid w:val="00214370"/>
    <w:rsid w:val="00220B8C"/>
    <w:rsid w:val="003035E3"/>
    <w:rsid w:val="0032289A"/>
    <w:rsid w:val="00337180"/>
    <w:rsid w:val="004263FE"/>
    <w:rsid w:val="00433510"/>
    <w:rsid w:val="00437FAF"/>
    <w:rsid w:val="004765BD"/>
    <w:rsid w:val="00481CB1"/>
    <w:rsid w:val="004A303E"/>
    <w:rsid w:val="004D2618"/>
    <w:rsid w:val="00562399"/>
    <w:rsid w:val="005F233C"/>
    <w:rsid w:val="005F473C"/>
    <w:rsid w:val="00606D9C"/>
    <w:rsid w:val="006614D6"/>
    <w:rsid w:val="006A379F"/>
    <w:rsid w:val="006D20A0"/>
    <w:rsid w:val="006D3149"/>
    <w:rsid w:val="006E4932"/>
    <w:rsid w:val="007125A1"/>
    <w:rsid w:val="007F13A4"/>
    <w:rsid w:val="008D24AC"/>
    <w:rsid w:val="008F6E06"/>
    <w:rsid w:val="00967F4F"/>
    <w:rsid w:val="009877D7"/>
    <w:rsid w:val="009B0A42"/>
    <w:rsid w:val="009C432B"/>
    <w:rsid w:val="009D78CC"/>
    <w:rsid w:val="00AB0AAF"/>
    <w:rsid w:val="00AB6DFB"/>
    <w:rsid w:val="00B05EAE"/>
    <w:rsid w:val="00B224BB"/>
    <w:rsid w:val="00B6530F"/>
    <w:rsid w:val="00B97C0A"/>
    <w:rsid w:val="00BA7034"/>
    <w:rsid w:val="00BB1E1B"/>
    <w:rsid w:val="00BF3B0E"/>
    <w:rsid w:val="00C13430"/>
    <w:rsid w:val="00C30112"/>
    <w:rsid w:val="00C648C3"/>
    <w:rsid w:val="00C81D81"/>
    <w:rsid w:val="00CE4857"/>
    <w:rsid w:val="00D32982"/>
    <w:rsid w:val="00D34D1F"/>
    <w:rsid w:val="00DA3421"/>
    <w:rsid w:val="00DB16C3"/>
    <w:rsid w:val="00EE0FC3"/>
    <w:rsid w:val="00EE37F3"/>
    <w:rsid w:val="00F043A7"/>
    <w:rsid w:val="00F06689"/>
    <w:rsid w:val="00F259E3"/>
    <w:rsid w:val="00F4279C"/>
    <w:rsid w:val="00F74D74"/>
    <w:rsid w:val="00F92AC2"/>
    <w:rsid w:val="00FA248A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36C6E4"/>
  <w15:docId w15:val="{1482099D-4A44-4387-8D5E-F5E9E9AB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43A7"/>
    <w:pPr>
      <w:spacing w:after="160" w:line="259" w:lineRule="auto"/>
    </w:pPr>
    <w:rPr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7F13A4"/>
    <w:pPr>
      <w:keepNext/>
      <w:spacing w:before="120" w:after="0" w:line="240" w:lineRule="auto"/>
      <w:jc w:val="center"/>
      <w:outlineLvl w:val="4"/>
    </w:pPr>
    <w:rPr>
      <w:rFonts w:ascii="Arial" w:eastAsia="Times New Roman" w:hAnsi="Arial" w:cs="Arial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locked/>
    <w:rsid w:val="007F13A4"/>
    <w:rPr>
      <w:rFonts w:ascii="Arial" w:hAnsi="Arial" w:cs="Arial"/>
      <w:b/>
      <w:snapToGrid w:val="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E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E4962"/>
    <w:rPr>
      <w:rFonts w:cs="Times New Roman"/>
    </w:rPr>
  </w:style>
  <w:style w:type="paragraph" w:styleId="Zpat">
    <w:name w:val="footer"/>
    <w:basedOn w:val="Normln"/>
    <w:link w:val="ZpatChar"/>
    <w:uiPriority w:val="99"/>
    <w:rsid w:val="00FE4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E4962"/>
    <w:rPr>
      <w:rFonts w:cs="Times New Roman"/>
    </w:rPr>
  </w:style>
  <w:style w:type="paragraph" w:customStyle="1" w:styleId="Default">
    <w:name w:val="Default"/>
    <w:link w:val="DefaultChar"/>
    <w:rsid w:val="009877D7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9877D7"/>
    <w:rPr>
      <w:rFonts w:ascii="Arial" w:eastAsia="SimSun" w:hAnsi="Arial" w:cs="Arial"/>
      <w:color w:val="000000"/>
      <w:sz w:val="24"/>
      <w:szCs w:val="24"/>
    </w:rPr>
  </w:style>
  <w:style w:type="paragraph" w:customStyle="1" w:styleId="4clanek">
    <w:name w:val="4_clanek"/>
    <w:basedOn w:val="Default"/>
    <w:link w:val="4clanekChar"/>
    <w:qFormat/>
    <w:rsid w:val="009877D7"/>
    <w:pPr>
      <w:spacing w:before="360" w:after="120" w:line="264" w:lineRule="auto"/>
      <w:jc w:val="center"/>
    </w:pPr>
    <w:rPr>
      <w:rFonts w:cs="Calibri"/>
      <w:b/>
      <w:bCs/>
      <w:szCs w:val="20"/>
    </w:rPr>
  </w:style>
  <w:style w:type="character" w:customStyle="1" w:styleId="4clanekChar">
    <w:name w:val="4_clanek Char"/>
    <w:basedOn w:val="DefaultChar"/>
    <w:link w:val="4clanek"/>
    <w:rsid w:val="009877D7"/>
    <w:rPr>
      <w:rFonts w:ascii="Arial" w:eastAsia="SimSun" w:hAnsi="Arial" w:cs="Calibri"/>
      <w:b/>
      <w:bCs/>
      <w:color w:val="000000"/>
      <w:sz w:val="24"/>
      <w:szCs w:val="20"/>
    </w:rPr>
  </w:style>
  <w:style w:type="paragraph" w:customStyle="1" w:styleId="2odstavec">
    <w:name w:val="2_odstavec"/>
    <w:basedOn w:val="Default"/>
    <w:link w:val="2odstavecChar"/>
    <w:qFormat/>
    <w:rsid w:val="00AB0AAF"/>
    <w:pPr>
      <w:spacing w:before="120"/>
      <w:ind w:left="426" w:hanging="426"/>
      <w:jc w:val="both"/>
    </w:pPr>
    <w:rPr>
      <w:rFonts w:cs="Calibri"/>
      <w:bCs/>
      <w:sz w:val="20"/>
      <w:szCs w:val="20"/>
    </w:rPr>
  </w:style>
  <w:style w:type="character" w:customStyle="1" w:styleId="2odstavecChar">
    <w:name w:val="2_odstavec Char"/>
    <w:basedOn w:val="DefaultChar"/>
    <w:link w:val="2odstavec"/>
    <w:rsid w:val="00AB0AAF"/>
    <w:rPr>
      <w:rFonts w:ascii="Arial" w:eastAsia="SimSun" w:hAnsi="Arial" w:cs="Calibri"/>
      <w:bCs/>
      <w:color w:val="000000"/>
      <w:sz w:val="20"/>
      <w:szCs w:val="20"/>
    </w:rPr>
  </w:style>
  <w:style w:type="table" w:styleId="Mkatabulky">
    <w:name w:val="Table Grid"/>
    <w:basedOn w:val="Normlntabulka"/>
    <w:locked/>
    <w:rsid w:val="009B0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A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A42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B0A42"/>
    <w:rPr>
      <w:vertAlign w:val="superscript"/>
    </w:rPr>
  </w:style>
  <w:style w:type="character" w:styleId="Siln">
    <w:name w:val="Strong"/>
    <w:basedOn w:val="Standardnpsmoodstavce"/>
    <w:uiPriority w:val="22"/>
    <w:qFormat/>
    <w:locked/>
    <w:rsid w:val="00F42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DA3E-7BE8-4D71-BE1B-48E1D206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ATC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Velíšek Josef</dc:creator>
  <cp:lastModifiedBy>Velíšek Josef</cp:lastModifiedBy>
  <cp:revision>3</cp:revision>
  <cp:lastPrinted>2021-02-16T13:21:00Z</cp:lastPrinted>
  <dcterms:created xsi:type="dcterms:W3CDTF">2021-10-04T06:50:00Z</dcterms:created>
  <dcterms:modified xsi:type="dcterms:W3CDTF">2021-10-04T06:51:00Z</dcterms:modified>
</cp:coreProperties>
</file>