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D5111" w14:textId="77777777" w:rsidR="00A84A9D" w:rsidRPr="00C80E6E" w:rsidRDefault="00A84A9D" w:rsidP="00D928DD">
      <w:pPr>
        <w:pStyle w:val="Podnadpis"/>
        <w:tabs>
          <w:tab w:val="left" w:pos="0"/>
        </w:tabs>
        <w:jc w:val="left"/>
        <w:rPr>
          <w:rFonts w:ascii="Arial" w:hAnsi="Arial" w:cs="Arial"/>
          <w:caps/>
          <w:sz w:val="22"/>
          <w:szCs w:val="22"/>
        </w:rPr>
      </w:pPr>
    </w:p>
    <w:p w14:paraId="449BE29A" w14:textId="2C7867A2" w:rsidR="00A84A9D" w:rsidRPr="00DB3AB5" w:rsidRDefault="00990E6C" w:rsidP="00A84A9D">
      <w:pPr>
        <w:pStyle w:val="Podnadpis"/>
        <w:rPr>
          <w:rFonts w:asciiTheme="minorHAnsi" w:hAnsiTheme="minorHAnsi" w:cs="Arial"/>
          <w:caps/>
          <w:sz w:val="28"/>
          <w:szCs w:val="28"/>
        </w:rPr>
      </w:pPr>
      <w:r w:rsidRPr="00DB3AB5">
        <w:rPr>
          <w:rFonts w:asciiTheme="minorHAnsi" w:hAnsiTheme="minorHAnsi" w:cs="Arial"/>
          <w:caps/>
          <w:sz w:val="28"/>
          <w:szCs w:val="28"/>
        </w:rPr>
        <w:t xml:space="preserve">Smlouva o </w:t>
      </w:r>
      <w:r w:rsidR="00130918">
        <w:rPr>
          <w:rFonts w:asciiTheme="minorHAnsi" w:hAnsiTheme="minorHAnsi" w:cs="Arial"/>
          <w:caps/>
          <w:sz w:val="28"/>
          <w:szCs w:val="28"/>
        </w:rPr>
        <w:t>dílo</w:t>
      </w:r>
    </w:p>
    <w:p w14:paraId="2B50F73A" w14:textId="77777777" w:rsidR="00A84A9D" w:rsidRPr="00DB3AB5" w:rsidRDefault="00A84A9D" w:rsidP="00A84A9D">
      <w:pPr>
        <w:rPr>
          <w:rFonts w:cs="Arial"/>
          <w:b/>
          <w:bCs/>
          <w:iCs/>
        </w:rPr>
      </w:pPr>
    </w:p>
    <w:p w14:paraId="5C293845" w14:textId="00556373" w:rsidR="00A84A9D" w:rsidRPr="00DB3AB5" w:rsidRDefault="0065455A" w:rsidP="00A84A9D">
      <w:pPr>
        <w:jc w:val="both"/>
        <w:rPr>
          <w:rFonts w:cs="Arial"/>
          <w:bCs/>
          <w:iCs/>
        </w:rPr>
      </w:pPr>
      <w:r>
        <w:rPr>
          <w:rFonts w:cs="Arial"/>
          <w:bCs/>
          <w:iCs/>
        </w:rPr>
        <w:t>Smluvní</w:t>
      </w:r>
      <w:r w:rsidR="00A84A9D" w:rsidRPr="00DB3AB5">
        <w:rPr>
          <w:rFonts w:cs="Arial"/>
          <w:bCs/>
          <w:iCs/>
        </w:rPr>
        <w:t xml:space="preserve"> strany:</w:t>
      </w:r>
    </w:p>
    <w:p w14:paraId="7383C2CC" w14:textId="42E02ACE" w:rsidR="00D928DD" w:rsidRPr="00DB3AB5" w:rsidRDefault="00D928DD" w:rsidP="00D928DD">
      <w:pPr>
        <w:pStyle w:val="AKFZFnormln"/>
        <w:spacing w:after="0"/>
        <w:rPr>
          <w:rFonts w:asciiTheme="minorHAnsi" w:hAnsiTheme="minorHAnsi" w:cs="Arial"/>
          <w:b/>
        </w:rPr>
      </w:pPr>
    </w:p>
    <w:p w14:paraId="29795516" w14:textId="71F23262" w:rsidR="00D928DD" w:rsidRPr="00DB3AB5" w:rsidRDefault="00D928DD" w:rsidP="00D928DD">
      <w:pPr>
        <w:pStyle w:val="AKFZFnormln"/>
        <w:spacing w:after="0"/>
        <w:rPr>
          <w:rFonts w:asciiTheme="minorHAnsi" w:hAnsiTheme="minorHAnsi" w:cs="Arial"/>
          <w:b/>
          <w:sz w:val="24"/>
          <w:szCs w:val="24"/>
        </w:rPr>
      </w:pPr>
      <w:r w:rsidRPr="00DB3AB5">
        <w:rPr>
          <w:rFonts w:asciiTheme="minorHAnsi" w:hAnsiTheme="minorHAnsi" w:cs="Arial"/>
          <w:b/>
          <w:sz w:val="24"/>
          <w:szCs w:val="24"/>
        </w:rPr>
        <w:t>Univerzita Karlova, Fakulta tělesné výchovy a sportu</w:t>
      </w:r>
    </w:p>
    <w:p w14:paraId="61904D73" w14:textId="257707FE" w:rsidR="00D928DD" w:rsidRPr="00DB3AB5" w:rsidRDefault="00D928DD" w:rsidP="00C33C0E">
      <w:pPr>
        <w:pStyle w:val="AKFZFnormln"/>
        <w:spacing w:after="0" w:line="240" w:lineRule="auto"/>
        <w:rPr>
          <w:rFonts w:asciiTheme="minorHAnsi" w:hAnsiTheme="minorHAnsi" w:cs="Arial"/>
        </w:rPr>
      </w:pPr>
      <w:r w:rsidRPr="00DB3AB5">
        <w:rPr>
          <w:rFonts w:asciiTheme="minorHAnsi" w:hAnsiTheme="minorHAnsi" w:cs="Arial"/>
        </w:rPr>
        <w:t>se sídlem:</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bCs/>
        </w:rPr>
        <w:t xml:space="preserve">José </w:t>
      </w:r>
      <w:proofErr w:type="spellStart"/>
      <w:r w:rsidRPr="00DB3AB5">
        <w:rPr>
          <w:rFonts w:asciiTheme="minorHAnsi" w:hAnsiTheme="minorHAnsi" w:cs="Arial"/>
          <w:bCs/>
        </w:rPr>
        <w:t>Martího</w:t>
      </w:r>
      <w:proofErr w:type="spellEnd"/>
      <w:r w:rsidRPr="00DB3AB5">
        <w:rPr>
          <w:rFonts w:asciiTheme="minorHAnsi" w:hAnsiTheme="minorHAnsi" w:cs="Arial"/>
          <w:bCs/>
        </w:rPr>
        <w:t xml:space="preserve"> 269/31, 162 52 Praha 6 – Veleslavín</w:t>
      </w:r>
    </w:p>
    <w:p w14:paraId="77F82431" w14:textId="197EC28E" w:rsidR="00D928DD" w:rsidRPr="00DB3AB5" w:rsidRDefault="00D928DD" w:rsidP="00C33C0E">
      <w:pPr>
        <w:pStyle w:val="AKFZFnormln"/>
        <w:spacing w:after="0" w:line="240" w:lineRule="auto"/>
        <w:rPr>
          <w:rFonts w:asciiTheme="minorHAnsi" w:hAnsiTheme="minorHAnsi" w:cs="Arial"/>
        </w:rPr>
      </w:pPr>
      <w:r w:rsidRPr="00DB3AB5">
        <w:rPr>
          <w:rFonts w:asciiTheme="minorHAnsi" w:hAnsiTheme="minorHAnsi" w:cs="Arial"/>
        </w:rPr>
        <w:t xml:space="preserve">IČO: </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t>00216208</w:t>
      </w:r>
    </w:p>
    <w:p w14:paraId="377BCD97" w14:textId="1D49CA1D" w:rsidR="00D928DD" w:rsidRPr="00DB3AB5" w:rsidRDefault="00D928DD" w:rsidP="00C33C0E">
      <w:pPr>
        <w:pStyle w:val="AKFZFnormln"/>
        <w:spacing w:after="0" w:line="240" w:lineRule="auto"/>
        <w:rPr>
          <w:rFonts w:asciiTheme="minorHAnsi" w:hAnsiTheme="minorHAnsi" w:cs="Arial"/>
        </w:rPr>
      </w:pPr>
      <w:r w:rsidRPr="00DB3AB5">
        <w:rPr>
          <w:rFonts w:asciiTheme="minorHAnsi" w:hAnsiTheme="minorHAnsi" w:cs="Arial"/>
        </w:rPr>
        <w:t xml:space="preserve">DIČ: </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t>CZ00216208</w:t>
      </w:r>
    </w:p>
    <w:p w14:paraId="23F8EDBE" w14:textId="66C8CC44" w:rsidR="00D928DD" w:rsidRPr="00DB3AB5" w:rsidRDefault="00D928DD" w:rsidP="00C33C0E">
      <w:pPr>
        <w:pStyle w:val="AKFZFnormln"/>
        <w:spacing w:after="0" w:line="240" w:lineRule="auto"/>
        <w:rPr>
          <w:rFonts w:asciiTheme="minorHAnsi" w:hAnsiTheme="minorHAnsi" w:cs="Arial"/>
          <w:highlight w:val="green"/>
        </w:rPr>
      </w:pPr>
      <w:r w:rsidRPr="00DB3AB5">
        <w:rPr>
          <w:rFonts w:asciiTheme="minorHAnsi" w:hAnsiTheme="minorHAnsi" w:cs="Arial"/>
        </w:rPr>
        <w:t xml:space="preserve">číslo účtu: </w:t>
      </w:r>
      <w:r w:rsidRPr="00DB3AB5">
        <w:rPr>
          <w:rFonts w:asciiTheme="minorHAnsi" w:hAnsiTheme="minorHAnsi" w:cs="Arial"/>
        </w:rPr>
        <w:tab/>
      </w:r>
      <w:r w:rsidRPr="00DB3AB5">
        <w:rPr>
          <w:rFonts w:asciiTheme="minorHAnsi" w:hAnsiTheme="minorHAnsi" w:cs="Arial"/>
        </w:rPr>
        <w:tab/>
      </w:r>
      <w:bookmarkStart w:id="0" w:name="_GoBack"/>
      <w:bookmarkEnd w:id="0"/>
    </w:p>
    <w:p w14:paraId="739CB0E5" w14:textId="275FC304" w:rsidR="00D928DD" w:rsidRPr="00DB3AB5" w:rsidRDefault="005B2183" w:rsidP="00C33C0E">
      <w:pPr>
        <w:pStyle w:val="AKFZFnormln"/>
        <w:spacing w:after="0" w:line="240" w:lineRule="auto"/>
        <w:rPr>
          <w:rFonts w:asciiTheme="minorHAnsi" w:hAnsiTheme="minorHAnsi" w:cs="Arial"/>
        </w:rPr>
      </w:pPr>
      <w:r>
        <w:rPr>
          <w:rFonts w:asciiTheme="minorHAnsi" w:hAnsiTheme="minorHAnsi" w:cs="Arial"/>
        </w:rPr>
        <w:t>zastoupená</w:t>
      </w:r>
      <w:r w:rsidR="00D928DD" w:rsidRPr="00DB3AB5">
        <w:rPr>
          <w:rFonts w:asciiTheme="minorHAnsi" w:hAnsiTheme="minorHAnsi" w:cs="Arial"/>
        </w:rPr>
        <w:t>:</w:t>
      </w:r>
      <w:r w:rsidR="00D928DD" w:rsidRPr="00DB3AB5">
        <w:rPr>
          <w:rFonts w:asciiTheme="minorHAnsi" w:hAnsiTheme="minorHAnsi" w:cs="Arial"/>
        </w:rPr>
        <w:tab/>
      </w:r>
      <w:r w:rsidR="00D928DD" w:rsidRPr="00DB3AB5">
        <w:rPr>
          <w:rFonts w:asciiTheme="minorHAnsi" w:hAnsiTheme="minorHAnsi" w:cs="Arial"/>
        </w:rPr>
        <w:tab/>
      </w:r>
      <w:r w:rsidR="0098100E" w:rsidRPr="0098100E">
        <w:rPr>
          <w:rFonts w:asciiTheme="minorHAnsi" w:hAnsiTheme="minorHAnsi" w:cs="Arial"/>
          <w:bCs/>
        </w:rPr>
        <w:t>Ing. Radimem Zelenkou, Ph.D., tajemníkem fakulty</w:t>
      </w:r>
    </w:p>
    <w:p w14:paraId="742AF68A" w14:textId="7D550A81" w:rsidR="00D928DD" w:rsidRPr="00DB3AB5" w:rsidRDefault="00D928DD" w:rsidP="00D928DD">
      <w:pPr>
        <w:jc w:val="both"/>
        <w:rPr>
          <w:rFonts w:cs="Arial"/>
        </w:rPr>
      </w:pPr>
      <w:r w:rsidRPr="00DB3AB5">
        <w:rPr>
          <w:rFonts w:cs="Arial"/>
        </w:rPr>
        <w:t>(dále jen „</w:t>
      </w:r>
      <w:r w:rsidRPr="00DB3AB5">
        <w:rPr>
          <w:rFonts w:cs="Arial"/>
          <w:b/>
        </w:rPr>
        <w:t>Objednatel</w:t>
      </w:r>
      <w:r w:rsidRPr="00DB3AB5">
        <w:rPr>
          <w:rFonts w:cs="Arial"/>
        </w:rPr>
        <w:t>“)</w:t>
      </w:r>
    </w:p>
    <w:p w14:paraId="5768643A" w14:textId="396EAA68" w:rsidR="00DB3AB5" w:rsidRPr="00C33C0E" w:rsidRDefault="00A84A9D" w:rsidP="00A84A9D">
      <w:pPr>
        <w:pStyle w:val="AKFZFnormln"/>
        <w:rPr>
          <w:rFonts w:asciiTheme="minorHAnsi" w:hAnsiTheme="minorHAnsi" w:cs="Arial"/>
        </w:rPr>
      </w:pPr>
      <w:r w:rsidRPr="00DB3AB5">
        <w:rPr>
          <w:rFonts w:asciiTheme="minorHAnsi" w:hAnsiTheme="minorHAnsi" w:cs="Arial"/>
        </w:rPr>
        <w:t>a</w:t>
      </w:r>
    </w:p>
    <w:p w14:paraId="31BD6BF3" w14:textId="0D8B632F" w:rsidR="00DB3AB5" w:rsidRPr="00C33C0E" w:rsidRDefault="00C33C0E" w:rsidP="00C33C0E">
      <w:pPr>
        <w:pStyle w:val="AKFZFnormln"/>
        <w:spacing w:after="0"/>
        <w:rPr>
          <w:rFonts w:asciiTheme="minorHAnsi" w:hAnsiTheme="minorHAnsi" w:cs="Arial"/>
        </w:rPr>
      </w:pPr>
      <w:r w:rsidRPr="00C33C0E">
        <w:rPr>
          <w:rFonts w:asciiTheme="minorHAnsi" w:hAnsiTheme="minorHAnsi" w:cs="Arial"/>
        </w:rPr>
        <w:t xml:space="preserve">společnost: </w:t>
      </w:r>
      <w:r w:rsidRPr="00C33C0E">
        <w:rPr>
          <w:rFonts w:asciiTheme="minorHAnsi" w:hAnsiTheme="minorHAnsi" w:cs="Arial"/>
        </w:rPr>
        <w:tab/>
      </w:r>
      <w:r w:rsidRPr="00C33C0E">
        <w:rPr>
          <w:rFonts w:asciiTheme="minorHAnsi" w:hAnsiTheme="minorHAnsi" w:cs="Arial"/>
        </w:rPr>
        <w:tab/>
      </w:r>
      <w:r w:rsidR="00C64E6F">
        <w:rPr>
          <w:rFonts w:asciiTheme="minorHAnsi" w:hAnsiTheme="minorHAnsi" w:cs="Arial"/>
        </w:rPr>
        <w:t>EXAC s.r.o.</w:t>
      </w:r>
    </w:p>
    <w:p w14:paraId="66DA699C" w14:textId="01BF97ED"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se sídlem:</w:t>
      </w:r>
      <w:r w:rsidRPr="00DB3AB5">
        <w:rPr>
          <w:rFonts w:asciiTheme="minorHAnsi" w:hAnsiTheme="minorHAnsi" w:cs="Arial"/>
        </w:rPr>
        <w:tab/>
      </w:r>
      <w:r w:rsidRPr="00DB3AB5">
        <w:rPr>
          <w:rFonts w:asciiTheme="minorHAnsi" w:hAnsiTheme="minorHAnsi" w:cs="Arial"/>
        </w:rPr>
        <w:tab/>
      </w:r>
      <w:r w:rsidR="00C64E6F">
        <w:rPr>
          <w:rFonts w:asciiTheme="minorHAnsi" w:hAnsiTheme="minorHAnsi" w:cs="Arial"/>
        </w:rPr>
        <w:t>Zbraslavská 27, 159 00 Praha 5</w:t>
      </w:r>
    </w:p>
    <w:p w14:paraId="64126D85" w14:textId="057473A6"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IČO:</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r>
      <w:r w:rsidR="00C64E6F">
        <w:rPr>
          <w:rFonts w:asciiTheme="minorHAnsi" w:hAnsiTheme="minorHAnsi" w:cs="Arial"/>
        </w:rPr>
        <w:t>45538140</w:t>
      </w:r>
    </w:p>
    <w:p w14:paraId="32007E14" w14:textId="4C4BDBE3"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DIČ:</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r>
      <w:r w:rsidR="00C64E6F">
        <w:rPr>
          <w:rFonts w:asciiTheme="minorHAnsi" w:hAnsiTheme="minorHAnsi" w:cs="Arial"/>
        </w:rPr>
        <w:t>CZ45538140</w:t>
      </w:r>
    </w:p>
    <w:p w14:paraId="6ADF0713" w14:textId="7A831F2D"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číslo účtu:</w:t>
      </w:r>
      <w:r w:rsidRPr="00DB3AB5">
        <w:rPr>
          <w:rFonts w:asciiTheme="minorHAnsi" w:hAnsiTheme="minorHAnsi" w:cs="Arial"/>
        </w:rPr>
        <w:tab/>
      </w:r>
      <w:r w:rsidRPr="00DB3AB5">
        <w:rPr>
          <w:rFonts w:asciiTheme="minorHAnsi" w:hAnsiTheme="minorHAnsi" w:cs="Arial"/>
        </w:rPr>
        <w:tab/>
      </w:r>
    </w:p>
    <w:p w14:paraId="121661D0" w14:textId="30B08122" w:rsidR="00D928DD" w:rsidRDefault="005B2183" w:rsidP="00C33C0E">
      <w:pPr>
        <w:pStyle w:val="AKFZFnormln"/>
        <w:spacing w:after="0" w:line="240" w:lineRule="auto"/>
        <w:rPr>
          <w:rFonts w:asciiTheme="minorHAnsi" w:hAnsiTheme="minorHAnsi" w:cs="Arial"/>
        </w:rPr>
      </w:pPr>
      <w:r>
        <w:rPr>
          <w:rFonts w:asciiTheme="minorHAnsi" w:hAnsiTheme="minorHAnsi" w:cs="Arial"/>
        </w:rPr>
        <w:t>zastoupená</w:t>
      </w:r>
      <w:r w:rsidR="00B3212A" w:rsidRPr="00DB3AB5">
        <w:rPr>
          <w:rFonts w:asciiTheme="minorHAnsi" w:hAnsiTheme="minorHAnsi" w:cs="Arial"/>
        </w:rPr>
        <w:t>:</w:t>
      </w:r>
      <w:r w:rsidR="00B3212A" w:rsidRPr="00DB3AB5">
        <w:rPr>
          <w:rFonts w:asciiTheme="minorHAnsi" w:hAnsiTheme="minorHAnsi" w:cs="Arial"/>
        </w:rPr>
        <w:tab/>
      </w:r>
      <w:r w:rsidR="00B3212A" w:rsidRPr="00DB3AB5">
        <w:rPr>
          <w:rFonts w:asciiTheme="minorHAnsi" w:hAnsiTheme="minorHAnsi" w:cs="Arial"/>
        </w:rPr>
        <w:tab/>
      </w:r>
      <w:r w:rsidR="00C64E6F">
        <w:rPr>
          <w:rFonts w:asciiTheme="minorHAnsi" w:hAnsiTheme="minorHAnsi" w:cs="Arial"/>
        </w:rPr>
        <w:t>Ing. Janem Křenem, jednatelem</w:t>
      </w:r>
    </w:p>
    <w:p w14:paraId="1150E824" w14:textId="3BEF2BEB" w:rsidR="00C33C0E" w:rsidRPr="00DB3AB5" w:rsidRDefault="00C33C0E" w:rsidP="00C33C0E">
      <w:pPr>
        <w:pStyle w:val="AKFZFnormln"/>
        <w:spacing w:after="0" w:line="240" w:lineRule="auto"/>
        <w:rPr>
          <w:rFonts w:asciiTheme="minorHAnsi" w:hAnsiTheme="minorHAnsi" w:cs="Arial"/>
        </w:rPr>
      </w:pPr>
      <w:r w:rsidRPr="00DB3AB5">
        <w:rPr>
          <w:rFonts w:asciiTheme="minorHAnsi" w:hAnsiTheme="minorHAnsi" w:cs="Arial"/>
        </w:rPr>
        <w:t xml:space="preserve">zapsaný v obchodním rejstříku vedeném u </w:t>
      </w:r>
      <w:r w:rsidR="00C64E6F">
        <w:rPr>
          <w:rFonts w:asciiTheme="minorHAnsi" w:hAnsiTheme="minorHAnsi" w:cs="Arial"/>
        </w:rPr>
        <w:t xml:space="preserve">Městského soudu v Praze, </w:t>
      </w:r>
      <w:r w:rsidRPr="00DB3AB5">
        <w:rPr>
          <w:rFonts w:asciiTheme="minorHAnsi" w:hAnsiTheme="minorHAnsi" w:cs="Arial"/>
        </w:rPr>
        <w:t xml:space="preserve">spis. zn. </w:t>
      </w:r>
      <w:r w:rsidR="00C64E6F">
        <w:rPr>
          <w:rFonts w:asciiTheme="minorHAnsi" w:hAnsiTheme="minorHAnsi" w:cs="Arial"/>
        </w:rPr>
        <w:t>C 85287</w:t>
      </w:r>
    </w:p>
    <w:p w14:paraId="12925C7C" w14:textId="15070A7A" w:rsidR="005D324B" w:rsidRPr="00B3212A" w:rsidRDefault="00DB3AB5" w:rsidP="005D324B">
      <w:pPr>
        <w:jc w:val="both"/>
        <w:rPr>
          <w:rFonts w:cs="Arial"/>
        </w:rPr>
      </w:pPr>
      <w:r w:rsidRPr="00DB3AB5">
        <w:rPr>
          <w:rFonts w:cs="Arial"/>
        </w:rPr>
        <w:t>(dále jen „</w:t>
      </w:r>
      <w:r>
        <w:rPr>
          <w:rFonts w:cs="Arial"/>
          <w:b/>
        </w:rPr>
        <w:t>Dodava</w:t>
      </w:r>
      <w:r w:rsidRPr="00DB3AB5">
        <w:rPr>
          <w:rFonts w:cs="Arial"/>
          <w:b/>
        </w:rPr>
        <w:t>tel</w:t>
      </w:r>
      <w:r w:rsidRPr="00DB3AB5">
        <w:rPr>
          <w:rFonts w:cs="Arial"/>
        </w:rPr>
        <w:t>“)</w:t>
      </w:r>
    </w:p>
    <w:p w14:paraId="3019E67C" w14:textId="4B8EEF50" w:rsidR="00A84A9D" w:rsidRDefault="007A64FB" w:rsidP="00A84A9D">
      <w:pPr>
        <w:pStyle w:val="AKFZFnormln"/>
        <w:spacing w:before="120" w:after="120" w:line="240" w:lineRule="auto"/>
        <w:rPr>
          <w:rFonts w:asciiTheme="minorHAnsi" w:hAnsiTheme="minorHAnsi" w:cs="Arial"/>
          <w:color w:val="000000"/>
        </w:rPr>
      </w:pPr>
      <w:r w:rsidRPr="00B3212A">
        <w:rPr>
          <w:rFonts w:asciiTheme="minorHAnsi" w:hAnsiTheme="minorHAnsi" w:cs="Arial"/>
          <w:color w:val="000000"/>
        </w:rPr>
        <w:t xml:space="preserve">(Objednatel a </w:t>
      </w:r>
      <w:r w:rsidR="006111AE" w:rsidRPr="00B3212A">
        <w:rPr>
          <w:rFonts w:asciiTheme="minorHAnsi" w:hAnsiTheme="minorHAnsi" w:cs="Arial"/>
          <w:color w:val="000000"/>
        </w:rPr>
        <w:t>Dodavatel</w:t>
      </w:r>
      <w:r w:rsidRPr="00B3212A">
        <w:rPr>
          <w:rFonts w:asciiTheme="minorHAnsi" w:hAnsiTheme="minorHAnsi" w:cs="Arial"/>
          <w:color w:val="000000"/>
        </w:rPr>
        <w:t xml:space="preserve"> dále společně jen „</w:t>
      </w:r>
      <w:r w:rsidRPr="00B3212A">
        <w:rPr>
          <w:rFonts w:asciiTheme="minorHAnsi" w:hAnsiTheme="minorHAnsi" w:cs="Arial"/>
          <w:b/>
          <w:color w:val="000000"/>
        </w:rPr>
        <w:t>Smluvní strany</w:t>
      </w:r>
      <w:r w:rsidRPr="00B3212A">
        <w:rPr>
          <w:rFonts w:asciiTheme="minorHAnsi" w:hAnsiTheme="minorHAnsi" w:cs="Arial"/>
          <w:color w:val="000000"/>
        </w:rPr>
        <w:t>“</w:t>
      </w:r>
      <w:r w:rsidR="00A0267D" w:rsidRPr="00B3212A">
        <w:rPr>
          <w:rFonts w:asciiTheme="minorHAnsi" w:hAnsiTheme="minorHAnsi" w:cs="Arial"/>
          <w:color w:val="000000"/>
        </w:rPr>
        <w:t xml:space="preserve"> či každý samostatně dále jen „</w:t>
      </w:r>
      <w:r w:rsidR="00A0267D" w:rsidRPr="00B3212A">
        <w:rPr>
          <w:rFonts w:asciiTheme="minorHAnsi" w:hAnsiTheme="minorHAnsi" w:cs="Arial"/>
          <w:b/>
          <w:color w:val="000000"/>
        </w:rPr>
        <w:t>Smluvní strana</w:t>
      </w:r>
      <w:r w:rsidR="00A0267D" w:rsidRPr="00B3212A">
        <w:rPr>
          <w:rFonts w:asciiTheme="minorHAnsi" w:hAnsiTheme="minorHAnsi" w:cs="Arial"/>
          <w:color w:val="000000"/>
        </w:rPr>
        <w:t xml:space="preserve">“) </w:t>
      </w:r>
    </w:p>
    <w:p w14:paraId="457FA5C8" w14:textId="77777777" w:rsidR="0065455A" w:rsidRPr="00B3212A" w:rsidRDefault="0065455A" w:rsidP="00A84A9D">
      <w:pPr>
        <w:pStyle w:val="AKFZFnormln"/>
        <w:spacing w:before="120" w:after="120" w:line="240" w:lineRule="auto"/>
        <w:rPr>
          <w:rFonts w:asciiTheme="minorHAnsi" w:hAnsiTheme="minorHAnsi" w:cs="Arial"/>
          <w:color w:val="000000"/>
        </w:rPr>
      </w:pPr>
    </w:p>
    <w:p w14:paraId="4706B6F0" w14:textId="24AE3D88" w:rsidR="00A84A9D" w:rsidRDefault="0065455A" w:rsidP="0065455A">
      <w:pPr>
        <w:pStyle w:val="Zkladntext"/>
        <w:keepNext/>
        <w:keepLines/>
        <w:rPr>
          <w:rFonts w:asciiTheme="minorHAnsi" w:hAnsiTheme="minorHAnsi" w:cs="Arial"/>
        </w:rPr>
      </w:pPr>
      <w:r>
        <w:rPr>
          <w:rFonts w:asciiTheme="minorHAnsi" w:hAnsiTheme="minorHAnsi" w:cs="Arial"/>
        </w:rPr>
        <w:t xml:space="preserve">Smluvní strany </w:t>
      </w:r>
      <w:r w:rsidR="00A84A9D" w:rsidRPr="00B3212A">
        <w:rPr>
          <w:rFonts w:asciiTheme="minorHAnsi" w:hAnsiTheme="minorHAnsi" w:cs="Arial"/>
        </w:rPr>
        <w:t xml:space="preserve">v souladu s ustanovením </w:t>
      </w:r>
      <w:r w:rsidR="00130918">
        <w:rPr>
          <w:rFonts w:asciiTheme="minorHAnsi" w:hAnsiTheme="minorHAnsi" w:cs="Arial"/>
        </w:rPr>
        <w:t xml:space="preserve">§ 2586 </w:t>
      </w:r>
      <w:r w:rsidR="00990E6C" w:rsidRPr="00B3212A">
        <w:rPr>
          <w:rFonts w:asciiTheme="minorHAnsi" w:hAnsiTheme="minorHAnsi" w:cs="Arial"/>
        </w:rPr>
        <w:t>a násl.</w:t>
      </w:r>
      <w:r w:rsidR="00A84A9D" w:rsidRPr="00B3212A">
        <w:rPr>
          <w:rFonts w:asciiTheme="minorHAnsi" w:hAnsiTheme="minorHAnsi" w:cs="Arial"/>
        </w:rPr>
        <w:t xml:space="preserve"> zákona č. 89/2012 Sb., občanský zákoník</w:t>
      </w:r>
      <w:r w:rsidR="00990E6C" w:rsidRPr="00B3212A">
        <w:rPr>
          <w:rFonts w:asciiTheme="minorHAnsi" w:hAnsiTheme="minorHAnsi" w:cs="Arial"/>
        </w:rPr>
        <w:t xml:space="preserve">, v platném </w:t>
      </w:r>
      <w:r w:rsidR="009821A3" w:rsidRPr="00B3212A">
        <w:rPr>
          <w:rFonts w:asciiTheme="minorHAnsi" w:hAnsiTheme="minorHAnsi" w:cs="Arial"/>
        </w:rPr>
        <w:t xml:space="preserve">a účinném </w:t>
      </w:r>
      <w:r w:rsidR="00990E6C" w:rsidRPr="00B3212A">
        <w:rPr>
          <w:rFonts w:asciiTheme="minorHAnsi" w:hAnsiTheme="minorHAnsi" w:cs="Arial"/>
        </w:rPr>
        <w:t>znění</w:t>
      </w:r>
      <w:r w:rsidR="00A84A9D" w:rsidRPr="00B3212A">
        <w:rPr>
          <w:rFonts w:asciiTheme="minorHAnsi" w:hAnsiTheme="minorHAnsi" w:cs="Arial"/>
        </w:rPr>
        <w:t xml:space="preserve"> (dále jen „</w:t>
      </w:r>
      <w:r w:rsidR="00572398" w:rsidRPr="00B3212A">
        <w:rPr>
          <w:rFonts w:asciiTheme="minorHAnsi" w:hAnsiTheme="minorHAnsi" w:cs="Arial"/>
          <w:b/>
        </w:rPr>
        <w:t>OZ</w:t>
      </w:r>
      <w:r w:rsidR="00A84A9D" w:rsidRPr="00B3212A">
        <w:rPr>
          <w:rFonts w:asciiTheme="minorHAnsi" w:hAnsiTheme="minorHAnsi" w:cs="Arial"/>
        </w:rPr>
        <w:t>“)</w:t>
      </w:r>
      <w:r w:rsidR="007A64FB" w:rsidRPr="00B3212A">
        <w:rPr>
          <w:rFonts w:asciiTheme="minorHAnsi" w:hAnsiTheme="minorHAnsi" w:cs="Arial"/>
        </w:rPr>
        <w:t>,</w:t>
      </w:r>
      <w:r>
        <w:rPr>
          <w:rFonts w:asciiTheme="minorHAnsi" w:hAnsiTheme="minorHAnsi" w:cs="Arial"/>
        </w:rPr>
        <w:t xml:space="preserve"> uzavřely dále uvedeného dne, měsíce a roku tuto</w:t>
      </w:r>
    </w:p>
    <w:p w14:paraId="2A090050" w14:textId="77777777" w:rsidR="0065455A" w:rsidRPr="0065455A" w:rsidRDefault="0065455A" w:rsidP="0065455A">
      <w:pPr>
        <w:pStyle w:val="Zkladntext"/>
        <w:keepNext/>
        <w:keepLines/>
        <w:rPr>
          <w:rFonts w:asciiTheme="minorHAnsi" w:hAnsiTheme="minorHAnsi" w:cs="Arial"/>
        </w:rPr>
      </w:pPr>
    </w:p>
    <w:p w14:paraId="67A4EC41" w14:textId="00C754BD" w:rsidR="00A84A9D" w:rsidRPr="00B3212A" w:rsidRDefault="00990E6C" w:rsidP="00A84A9D">
      <w:pPr>
        <w:spacing w:before="120" w:after="120" w:line="240" w:lineRule="auto"/>
        <w:jc w:val="center"/>
        <w:rPr>
          <w:rFonts w:cs="Arial"/>
          <w:b/>
          <w:caps/>
        </w:rPr>
      </w:pPr>
      <w:r w:rsidRPr="00B3212A">
        <w:rPr>
          <w:rFonts w:cs="Arial"/>
          <w:b/>
          <w:caps/>
        </w:rPr>
        <w:t xml:space="preserve">Smlouvu o </w:t>
      </w:r>
      <w:r w:rsidR="00130918">
        <w:rPr>
          <w:rFonts w:cs="Arial"/>
          <w:b/>
          <w:caps/>
        </w:rPr>
        <w:t>dílo</w:t>
      </w:r>
    </w:p>
    <w:p w14:paraId="3D085600" w14:textId="77777777" w:rsidR="00A84A9D" w:rsidRPr="00B3212A" w:rsidRDefault="00A84A9D" w:rsidP="00A84A9D">
      <w:pPr>
        <w:spacing w:before="120" w:after="120" w:line="240" w:lineRule="auto"/>
        <w:jc w:val="center"/>
        <w:rPr>
          <w:rFonts w:cs="Arial"/>
        </w:rPr>
      </w:pPr>
      <w:r w:rsidRPr="00B3212A">
        <w:rPr>
          <w:rFonts w:cs="Arial"/>
        </w:rPr>
        <w:t>(dále jen „</w:t>
      </w:r>
      <w:r w:rsidRPr="00B3212A">
        <w:rPr>
          <w:rFonts w:cs="Arial"/>
          <w:b/>
        </w:rPr>
        <w:t>Smlouva</w:t>
      </w:r>
      <w:r w:rsidRPr="00B3212A">
        <w:rPr>
          <w:rFonts w:cs="Arial"/>
        </w:rPr>
        <w:t>“)</w:t>
      </w:r>
    </w:p>
    <w:p w14:paraId="3EA11FC2" w14:textId="49D2358B" w:rsidR="00DB3AB5" w:rsidRPr="00B3212A" w:rsidRDefault="00DB3AB5" w:rsidP="00C33C0E">
      <w:pPr>
        <w:spacing w:before="120" w:after="120" w:line="240" w:lineRule="auto"/>
        <w:rPr>
          <w:rFonts w:cs="Arial"/>
        </w:rPr>
      </w:pPr>
    </w:p>
    <w:p w14:paraId="3790B6F3" w14:textId="0EB91B30" w:rsidR="00A84A9D" w:rsidRDefault="00A84A9D" w:rsidP="00A84A9D">
      <w:pPr>
        <w:spacing w:before="120" w:after="120" w:line="240" w:lineRule="auto"/>
        <w:jc w:val="both"/>
        <w:rPr>
          <w:rFonts w:cs="Arial"/>
          <w:b/>
        </w:rPr>
      </w:pPr>
      <w:r w:rsidRPr="00B3212A">
        <w:rPr>
          <w:rFonts w:cs="Arial"/>
          <w:b/>
        </w:rPr>
        <w:t>VZHLEDEM K TOMU, ŽE</w:t>
      </w:r>
    </w:p>
    <w:p w14:paraId="6E54C6A5" w14:textId="04E632A4" w:rsidR="005D324B" w:rsidRPr="005D324B" w:rsidRDefault="005D324B" w:rsidP="005D324B">
      <w:pPr>
        <w:spacing w:beforeLines="60" w:before="144"/>
        <w:rPr>
          <w:rFonts w:cs="Arial"/>
          <w:b/>
          <w:bCs/>
        </w:rPr>
      </w:pPr>
      <w:r>
        <w:t xml:space="preserve">Objednatel </w:t>
      </w:r>
      <w:r w:rsidRPr="006302D9">
        <w:t>provedl výběrové řízení na veřejnou zakázku malého rozsahu mimo režim zákona 134/2016 sb. o veřejných zakázkách, v platném znění (dále jen „</w:t>
      </w:r>
      <w:r w:rsidRPr="006302D9">
        <w:rPr>
          <w:b/>
        </w:rPr>
        <w:t>ZZVZ</w:t>
      </w:r>
      <w:r w:rsidRPr="006302D9">
        <w:t xml:space="preserve">“) </w:t>
      </w:r>
      <w:r w:rsidRPr="006302D9">
        <w:rPr>
          <w:rFonts w:cs="Arial"/>
          <w:bCs/>
        </w:rPr>
        <w:t xml:space="preserve">s názvem </w:t>
      </w:r>
      <w:r w:rsidRPr="00B3212A">
        <w:rPr>
          <w:bCs/>
        </w:rPr>
        <w:t>„</w:t>
      </w:r>
      <w:r w:rsidR="00251567">
        <w:rPr>
          <w:rFonts w:cs="Arial"/>
          <w:b/>
          <w:bCs/>
        </w:rPr>
        <w:t>Rozšíření systému multimediálních obrazovek</w:t>
      </w:r>
      <w:r w:rsidR="00175DAD">
        <w:rPr>
          <w:rFonts w:cs="Arial"/>
          <w:b/>
          <w:bCs/>
        </w:rPr>
        <w:t xml:space="preserve">“ </w:t>
      </w:r>
      <w:r w:rsidRPr="006302D9">
        <w:rPr>
          <w:rFonts w:cs="Arial"/>
        </w:rPr>
        <w:t>(dále jen „</w:t>
      </w:r>
      <w:r w:rsidRPr="006302D9">
        <w:rPr>
          <w:rFonts w:cs="Arial"/>
          <w:b/>
        </w:rPr>
        <w:t>Veřejná zakázka</w:t>
      </w:r>
      <w:r w:rsidRPr="006302D9">
        <w:rPr>
          <w:rFonts w:cs="Arial"/>
        </w:rPr>
        <w:t>“);</w:t>
      </w:r>
    </w:p>
    <w:p w14:paraId="3374C94F" w14:textId="12D35777" w:rsidR="00A0267D" w:rsidRPr="00B3212A" w:rsidRDefault="006111AE" w:rsidP="00A0267D">
      <w:pPr>
        <w:pStyle w:val="AKFZFPreambule"/>
        <w:rPr>
          <w:rFonts w:asciiTheme="minorHAnsi" w:hAnsiTheme="minorHAnsi"/>
        </w:rPr>
      </w:pPr>
      <w:r w:rsidRPr="00B3212A">
        <w:rPr>
          <w:rFonts w:asciiTheme="minorHAnsi" w:hAnsiTheme="minorHAnsi" w:cs="Arial"/>
          <w:bCs/>
        </w:rPr>
        <w:t>Dodavatel</w:t>
      </w:r>
      <w:r w:rsidR="007707DD" w:rsidRPr="00B3212A">
        <w:rPr>
          <w:rFonts w:asciiTheme="minorHAnsi" w:hAnsiTheme="minorHAnsi" w:cs="Arial"/>
          <w:bCs/>
        </w:rPr>
        <w:t xml:space="preserve"> podal závaz</w:t>
      </w:r>
      <w:r w:rsidR="008632A1" w:rsidRPr="00B3212A">
        <w:rPr>
          <w:rFonts w:asciiTheme="minorHAnsi" w:hAnsiTheme="minorHAnsi" w:cs="Arial"/>
          <w:bCs/>
        </w:rPr>
        <w:t xml:space="preserve">nou nabídku na Veřejnou zakázku </w:t>
      </w:r>
      <w:r w:rsidR="007707DD" w:rsidRPr="00B3212A">
        <w:rPr>
          <w:rFonts w:asciiTheme="minorHAnsi" w:hAnsiTheme="minorHAnsi" w:cs="Arial"/>
          <w:bCs/>
        </w:rPr>
        <w:t xml:space="preserve">a </w:t>
      </w:r>
      <w:r w:rsidR="008632A1" w:rsidRPr="00B3212A">
        <w:rPr>
          <w:rFonts w:asciiTheme="minorHAnsi" w:hAnsiTheme="minorHAnsi" w:cs="Arial"/>
          <w:bCs/>
        </w:rPr>
        <w:t>v rámci této Veřejné zakázky byl Objednatelem vybrán k uzavření této Smlouvy</w:t>
      </w:r>
      <w:r w:rsidR="007707DD" w:rsidRPr="00B3212A">
        <w:rPr>
          <w:rFonts w:asciiTheme="minorHAnsi" w:hAnsiTheme="minorHAnsi" w:cs="Arial"/>
          <w:bCs/>
        </w:rPr>
        <w:t>;</w:t>
      </w:r>
      <w:r w:rsidR="00A0267D" w:rsidRPr="00B3212A">
        <w:rPr>
          <w:rFonts w:asciiTheme="minorHAnsi" w:hAnsiTheme="minorHAnsi"/>
        </w:rPr>
        <w:t xml:space="preserve"> </w:t>
      </w:r>
    </w:p>
    <w:p w14:paraId="30E91C7B" w14:textId="193F91E7" w:rsidR="007A64FB" w:rsidRPr="00B3212A" w:rsidRDefault="006111AE" w:rsidP="007A64FB">
      <w:pPr>
        <w:numPr>
          <w:ilvl w:val="0"/>
          <w:numId w:val="1"/>
        </w:numPr>
        <w:spacing w:before="120" w:after="120" w:line="288" w:lineRule="auto"/>
        <w:jc w:val="both"/>
        <w:rPr>
          <w:rFonts w:cs="Arial"/>
          <w:bCs/>
        </w:rPr>
      </w:pPr>
      <w:r w:rsidRPr="00B3212A">
        <w:rPr>
          <w:rFonts w:cs="Arial"/>
          <w:bCs/>
        </w:rPr>
        <w:t>Dodavatel</w:t>
      </w:r>
      <w:r w:rsidR="007A64FB" w:rsidRPr="00B3212A">
        <w:rPr>
          <w:rFonts w:cs="Arial"/>
          <w:bCs/>
        </w:rPr>
        <w:t xml:space="preserve"> si </w:t>
      </w:r>
      <w:r w:rsidR="00882FDB" w:rsidRPr="00B3212A">
        <w:rPr>
          <w:rFonts w:cs="Arial"/>
          <w:bCs/>
        </w:rPr>
        <w:t xml:space="preserve">je </w:t>
      </w:r>
      <w:r w:rsidR="007A64FB" w:rsidRPr="00B3212A">
        <w:rPr>
          <w:rFonts w:cs="Arial"/>
          <w:bCs/>
        </w:rPr>
        <w:t xml:space="preserve">vědom, že Objednatel považuje účast </w:t>
      </w:r>
      <w:r w:rsidRPr="00B3212A">
        <w:rPr>
          <w:rFonts w:cs="Arial"/>
          <w:bCs/>
        </w:rPr>
        <w:t>Dodavatel</w:t>
      </w:r>
      <w:r w:rsidR="007A64FB" w:rsidRPr="00B3212A">
        <w:rPr>
          <w:rFonts w:cs="Arial"/>
          <w:bCs/>
        </w:rPr>
        <w:t xml:space="preserve">e ve Veřejné zakázce při splnění </w:t>
      </w:r>
      <w:r w:rsidR="008632A1" w:rsidRPr="00B3212A">
        <w:rPr>
          <w:rFonts w:cs="Arial"/>
          <w:bCs/>
        </w:rPr>
        <w:t>požadavků na kvalifikaci</w:t>
      </w:r>
      <w:r w:rsidR="007A64FB" w:rsidRPr="00B3212A">
        <w:rPr>
          <w:rFonts w:cs="Arial"/>
          <w:bCs/>
        </w:rPr>
        <w:t xml:space="preserve"> za potvrzení skutečnosti, že </w:t>
      </w:r>
      <w:r w:rsidRPr="00B3212A">
        <w:rPr>
          <w:rFonts w:cs="Arial"/>
          <w:bCs/>
        </w:rPr>
        <w:t>Dodavatel</w:t>
      </w:r>
      <w:r w:rsidR="007A64FB" w:rsidRPr="00B3212A">
        <w:rPr>
          <w:rFonts w:cs="Arial"/>
          <w:bCs/>
        </w:rPr>
        <w:t xml:space="preserve"> je</w:t>
      </w:r>
      <w:r w:rsidR="00C928ED" w:rsidRPr="00B3212A">
        <w:rPr>
          <w:rFonts w:cs="Arial"/>
          <w:bCs/>
        </w:rPr>
        <w:t> </w:t>
      </w:r>
      <w:r w:rsidR="007A64FB" w:rsidRPr="00B3212A">
        <w:rPr>
          <w:rFonts w:cs="Arial"/>
          <w:bCs/>
        </w:rPr>
        <w:t xml:space="preserve">ve smyslu ustanovení § 5 odst. 1 </w:t>
      </w:r>
      <w:r w:rsidR="00295DE3" w:rsidRPr="00B3212A">
        <w:rPr>
          <w:rFonts w:cs="Arial"/>
          <w:bCs/>
        </w:rPr>
        <w:t>OZ</w:t>
      </w:r>
      <w:r w:rsidR="007A64FB" w:rsidRPr="00B3212A">
        <w:rPr>
          <w:rFonts w:cs="Arial"/>
          <w:bCs/>
        </w:rPr>
        <w:t xml:space="preserve"> schopen při plnění této Smlouvy jednat se</w:t>
      </w:r>
      <w:r w:rsidR="00C928ED" w:rsidRPr="00B3212A">
        <w:rPr>
          <w:rFonts w:cs="Arial"/>
          <w:bCs/>
        </w:rPr>
        <w:t> </w:t>
      </w:r>
      <w:r w:rsidR="007A64FB" w:rsidRPr="00B3212A">
        <w:rPr>
          <w:rFonts w:cs="Arial"/>
          <w:bCs/>
        </w:rPr>
        <w:t>znalostí a</w:t>
      </w:r>
      <w:r w:rsidR="00413032" w:rsidRPr="00B3212A">
        <w:rPr>
          <w:rFonts w:cs="Arial"/>
          <w:bCs/>
        </w:rPr>
        <w:t> </w:t>
      </w:r>
      <w:r w:rsidR="007A64FB" w:rsidRPr="00B3212A">
        <w:rPr>
          <w:rFonts w:cs="Arial"/>
          <w:bCs/>
        </w:rPr>
        <w:t>pečlivostí, která je s jeho povoláním nebo stavem spojena, s tím, že</w:t>
      </w:r>
      <w:r w:rsidR="00C928ED" w:rsidRPr="00B3212A">
        <w:rPr>
          <w:rFonts w:cs="Arial"/>
          <w:bCs/>
        </w:rPr>
        <w:t> </w:t>
      </w:r>
      <w:r w:rsidR="007A64FB" w:rsidRPr="00B3212A">
        <w:rPr>
          <w:rFonts w:cs="Arial"/>
          <w:bCs/>
        </w:rPr>
        <w:t xml:space="preserve">případné jeho jednání bez této odborné péče půjde k jeho tíži; </w:t>
      </w:r>
    </w:p>
    <w:p w14:paraId="79F6739F" w14:textId="53D7928A" w:rsidR="007707DD" w:rsidRPr="00B3212A" w:rsidRDefault="007707DD" w:rsidP="007707DD">
      <w:pPr>
        <w:pStyle w:val="AKFZpreambule"/>
        <w:numPr>
          <w:ilvl w:val="0"/>
          <w:numId w:val="1"/>
        </w:numPr>
        <w:spacing w:before="120" w:after="120"/>
        <w:rPr>
          <w:rFonts w:asciiTheme="minorHAnsi" w:hAnsiTheme="minorHAnsi"/>
        </w:rPr>
      </w:pPr>
      <w:r w:rsidRPr="00B3212A">
        <w:rPr>
          <w:rFonts w:asciiTheme="minorHAnsi" w:hAnsiTheme="minorHAnsi"/>
        </w:rPr>
        <w:t xml:space="preserve">Objednatel má, s ohledem na výsledek </w:t>
      </w:r>
      <w:r w:rsidR="00586428" w:rsidRPr="00B3212A">
        <w:rPr>
          <w:rFonts w:asciiTheme="minorHAnsi" w:hAnsiTheme="minorHAnsi"/>
        </w:rPr>
        <w:t>výběrového</w:t>
      </w:r>
      <w:r w:rsidRPr="00B3212A">
        <w:rPr>
          <w:rFonts w:asciiTheme="minorHAnsi" w:hAnsiTheme="minorHAnsi"/>
        </w:rPr>
        <w:t xml:space="preserve"> řízení na Veřejnou zakázku, v úmyslu zadat </w:t>
      </w:r>
      <w:r w:rsidR="006111AE" w:rsidRPr="00B3212A">
        <w:rPr>
          <w:rFonts w:asciiTheme="minorHAnsi" w:hAnsiTheme="minorHAnsi"/>
          <w:bCs/>
        </w:rPr>
        <w:t>Dodavatel</w:t>
      </w:r>
      <w:r w:rsidR="00990E6C" w:rsidRPr="00B3212A">
        <w:rPr>
          <w:rFonts w:asciiTheme="minorHAnsi" w:hAnsiTheme="minorHAnsi"/>
          <w:bCs/>
        </w:rPr>
        <w:t xml:space="preserve">i </w:t>
      </w:r>
      <w:r w:rsidRPr="00B3212A">
        <w:rPr>
          <w:rFonts w:asciiTheme="minorHAnsi" w:hAnsiTheme="minorHAnsi"/>
        </w:rPr>
        <w:t>realizaci předmětu plnění Veřejné zakázky; a</w:t>
      </w:r>
    </w:p>
    <w:p w14:paraId="7EBE8BE6" w14:textId="0550754B" w:rsidR="007707DD" w:rsidRPr="00B3212A" w:rsidRDefault="007A64FB" w:rsidP="007707DD">
      <w:pPr>
        <w:pStyle w:val="AKFZpreambule"/>
        <w:numPr>
          <w:ilvl w:val="0"/>
          <w:numId w:val="1"/>
        </w:numPr>
        <w:spacing w:before="120" w:after="120"/>
        <w:rPr>
          <w:rFonts w:asciiTheme="minorHAnsi" w:hAnsiTheme="minorHAnsi"/>
        </w:rPr>
      </w:pPr>
      <w:r w:rsidRPr="00B3212A">
        <w:rPr>
          <w:rFonts w:asciiTheme="minorHAnsi" w:hAnsiTheme="minorHAnsi"/>
        </w:rPr>
        <w:lastRenderedPageBreak/>
        <w:t>S</w:t>
      </w:r>
      <w:r w:rsidR="007707DD" w:rsidRPr="00B3212A">
        <w:rPr>
          <w:rFonts w:asciiTheme="minorHAnsi" w:hAnsiTheme="minorHAnsi"/>
        </w:rPr>
        <w:t xml:space="preserve">mluvní strany mají zájem upravit svá práva a povinnosti tak, aby zejména došlo ze strany </w:t>
      </w:r>
      <w:r w:rsidR="006111AE" w:rsidRPr="00B3212A">
        <w:rPr>
          <w:rFonts w:asciiTheme="minorHAnsi" w:hAnsiTheme="minorHAnsi"/>
          <w:bCs/>
        </w:rPr>
        <w:t>Dodavatel</w:t>
      </w:r>
      <w:r w:rsidR="00990E6C" w:rsidRPr="00B3212A">
        <w:rPr>
          <w:rFonts w:asciiTheme="minorHAnsi" w:hAnsiTheme="minorHAnsi"/>
          <w:bCs/>
        </w:rPr>
        <w:t>e</w:t>
      </w:r>
      <w:r w:rsidR="007707DD" w:rsidRPr="00B3212A">
        <w:rPr>
          <w:rFonts w:asciiTheme="minorHAnsi" w:hAnsiTheme="minorHAnsi"/>
        </w:rPr>
        <w:t xml:space="preserve"> k řádné realizaci předmětu plnění Veřejné zakázky</w:t>
      </w:r>
      <w:r w:rsidR="00290604" w:rsidRPr="00B3212A">
        <w:rPr>
          <w:rFonts w:asciiTheme="minorHAnsi" w:hAnsiTheme="minorHAnsi"/>
        </w:rPr>
        <w:t xml:space="preserve">, a to v souladu se zadávací dokumentací Veřejné </w:t>
      </w:r>
      <w:r w:rsidR="00990E6C" w:rsidRPr="00B3212A">
        <w:rPr>
          <w:rFonts w:asciiTheme="minorHAnsi" w:hAnsiTheme="minorHAnsi"/>
        </w:rPr>
        <w:t xml:space="preserve">zakázky a nabídkou </w:t>
      </w:r>
      <w:r w:rsidR="006111AE" w:rsidRPr="00B3212A">
        <w:rPr>
          <w:rFonts w:asciiTheme="minorHAnsi" w:hAnsiTheme="minorHAnsi"/>
        </w:rPr>
        <w:t>Dodavatel</w:t>
      </w:r>
      <w:r w:rsidR="00990E6C" w:rsidRPr="00B3212A">
        <w:rPr>
          <w:rFonts w:asciiTheme="minorHAnsi" w:hAnsiTheme="minorHAnsi"/>
        </w:rPr>
        <w:t>e</w:t>
      </w:r>
      <w:r w:rsidR="007707DD" w:rsidRPr="00B3212A">
        <w:rPr>
          <w:rFonts w:asciiTheme="minorHAnsi" w:hAnsiTheme="minorHAnsi"/>
        </w:rPr>
        <w:t>;</w:t>
      </w:r>
    </w:p>
    <w:p w14:paraId="6F0A018B" w14:textId="515768D6" w:rsidR="00A84A9D" w:rsidRDefault="008632A1" w:rsidP="0053660D">
      <w:pPr>
        <w:spacing w:before="120" w:after="120" w:line="288" w:lineRule="auto"/>
        <w:jc w:val="both"/>
        <w:rPr>
          <w:rFonts w:cs="Arial"/>
        </w:rPr>
      </w:pPr>
      <w:r w:rsidRPr="00B3212A">
        <w:rPr>
          <w:rFonts w:cs="Arial"/>
        </w:rPr>
        <w:t>se S</w:t>
      </w:r>
      <w:r w:rsidR="00A84A9D" w:rsidRPr="00B3212A">
        <w:rPr>
          <w:rFonts w:cs="Arial"/>
        </w:rPr>
        <w:t>mluvní strany, vědomy si svých závazků v této Smlouvě obsažených a s úmyslem být touto Smlouvou vázány, dohodly na následujícím znění Smlouvy:</w:t>
      </w:r>
    </w:p>
    <w:p w14:paraId="6DEA2F99" w14:textId="77777777" w:rsidR="00A84A9D" w:rsidRPr="00B3212A" w:rsidRDefault="00A84A9D"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 xml:space="preserve">Předmět </w:t>
      </w:r>
      <w:r w:rsidRPr="00B3212A">
        <w:rPr>
          <w:rFonts w:asciiTheme="minorHAnsi" w:hAnsiTheme="minorHAnsi"/>
        </w:rPr>
        <w:t>smlouvy</w:t>
      </w:r>
    </w:p>
    <w:p w14:paraId="4C30F565" w14:textId="2E08ED99" w:rsidR="0040175D" w:rsidRPr="00B3212A" w:rsidRDefault="006111AE" w:rsidP="00130918">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71328F" w:rsidRPr="00B3212A">
        <w:rPr>
          <w:rFonts w:asciiTheme="minorHAnsi" w:hAnsiTheme="minorHAnsi" w:cs="Arial"/>
        </w:rPr>
        <w:t xml:space="preserve"> se touto S</w:t>
      </w:r>
      <w:r w:rsidR="0040175D" w:rsidRPr="00B3212A">
        <w:rPr>
          <w:rFonts w:asciiTheme="minorHAnsi" w:hAnsiTheme="minorHAnsi" w:cs="Arial"/>
        </w:rPr>
        <w:t xml:space="preserve">mlouvou zavazuje </w:t>
      </w:r>
      <w:r w:rsidR="00130918">
        <w:rPr>
          <w:rFonts w:asciiTheme="minorHAnsi" w:hAnsiTheme="minorHAnsi" w:cs="Arial"/>
        </w:rPr>
        <w:t>provést osobně na svůj náklad a nebezpečí pro</w:t>
      </w:r>
      <w:r w:rsidR="0040175D" w:rsidRPr="00B3212A">
        <w:rPr>
          <w:rFonts w:asciiTheme="minorHAnsi" w:hAnsiTheme="minorHAnsi" w:cs="Arial"/>
        </w:rPr>
        <w:t xml:space="preserve"> Objednatel</w:t>
      </w:r>
      <w:r w:rsidR="00CB1EC8">
        <w:rPr>
          <w:rFonts w:asciiTheme="minorHAnsi" w:hAnsiTheme="minorHAnsi" w:cs="Arial"/>
        </w:rPr>
        <w:t>e D</w:t>
      </w:r>
      <w:r w:rsidR="00130918">
        <w:rPr>
          <w:rFonts w:asciiTheme="minorHAnsi" w:hAnsiTheme="minorHAnsi" w:cs="Arial"/>
        </w:rPr>
        <w:t xml:space="preserve">ílo </w:t>
      </w:r>
      <w:r w:rsidR="0040175D" w:rsidRPr="00B3212A">
        <w:rPr>
          <w:rFonts w:asciiTheme="minorHAnsi" w:hAnsiTheme="minorHAnsi" w:cs="Arial"/>
        </w:rPr>
        <w:t>dle článku 2 této Smlouvy a Objednatel se zavaz</w:t>
      </w:r>
      <w:r w:rsidR="00CB1EC8">
        <w:rPr>
          <w:rFonts w:asciiTheme="minorHAnsi" w:hAnsiTheme="minorHAnsi" w:cs="Arial"/>
        </w:rPr>
        <w:t>uje D</w:t>
      </w:r>
      <w:r w:rsidR="00130918">
        <w:rPr>
          <w:rFonts w:asciiTheme="minorHAnsi" w:hAnsiTheme="minorHAnsi" w:cs="Arial"/>
        </w:rPr>
        <w:t xml:space="preserve">ílo převzít a </w:t>
      </w:r>
      <w:r w:rsidR="0071328F" w:rsidRPr="00B3212A">
        <w:rPr>
          <w:rFonts w:asciiTheme="minorHAnsi" w:hAnsiTheme="minorHAnsi" w:cs="Arial"/>
        </w:rPr>
        <w:t xml:space="preserve">zaplatit </w:t>
      </w:r>
      <w:r w:rsidRPr="00B3212A">
        <w:rPr>
          <w:rFonts w:asciiTheme="minorHAnsi" w:hAnsiTheme="minorHAnsi" w:cs="Arial"/>
        </w:rPr>
        <w:t>Dodavatel</w:t>
      </w:r>
      <w:r w:rsidR="0040175D" w:rsidRPr="00B3212A">
        <w:rPr>
          <w:rFonts w:asciiTheme="minorHAnsi" w:hAnsiTheme="minorHAnsi" w:cs="Arial"/>
        </w:rPr>
        <w:t>i cenu ve výši</w:t>
      </w:r>
      <w:r w:rsidR="00B40EAD">
        <w:rPr>
          <w:rFonts w:asciiTheme="minorHAnsi" w:hAnsiTheme="minorHAnsi" w:cs="Arial"/>
        </w:rPr>
        <w:t xml:space="preserve"> dle článku 5 této Smlouvy</w:t>
      </w:r>
      <w:r w:rsidR="0040175D" w:rsidRPr="00B3212A">
        <w:rPr>
          <w:rFonts w:asciiTheme="minorHAnsi" w:hAnsiTheme="minorHAnsi" w:cs="Arial"/>
        </w:rPr>
        <w:t xml:space="preserve"> a</w:t>
      </w:r>
      <w:r w:rsidR="0071328F" w:rsidRPr="00B3212A">
        <w:rPr>
          <w:rFonts w:asciiTheme="minorHAnsi" w:hAnsiTheme="minorHAnsi" w:cs="Arial"/>
        </w:rPr>
        <w:t xml:space="preserve"> za podmínek sjednaných v této S</w:t>
      </w:r>
      <w:r w:rsidR="0040175D" w:rsidRPr="00B3212A">
        <w:rPr>
          <w:rFonts w:asciiTheme="minorHAnsi" w:hAnsiTheme="minorHAnsi" w:cs="Arial"/>
        </w:rPr>
        <w:t>mlouvě (dále jen „</w:t>
      </w:r>
      <w:r w:rsidR="0040175D" w:rsidRPr="00B3212A">
        <w:rPr>
          <w:rFonts w:asciiTheme="minorHAnsi" w:hAnsiTheme="minorHAnsi" w:cs="Arial"/>
          <w:b/>
        </w:rPr>
        <w:t>Cena</w:t>
      </w:r>
      <w:r w:rsidR="0040175D" w:rsidRPr="00B3212A">
        <w:rPr>
          <w:rFonts w:asciiTheme="minorHAnsi" w:hAnsiTheme="minorHAnsi" w:cs="Arial"/>
        </w:rPr>
        <w:t>“).</w:t>
      </w:r>
    </w:p>
    <w:p w14:paraId="26611299" w14:textId="78786DEA" w:rsidR="00A84A9D" w:rsidRPr="00B3212A" w:rsidRDefault="00FC357F"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rPr>
        <w:t xml:space="preserve">vymezení </w:t>
      </w:r>
      <w:r w:rsidR="00130918">
        <w:rPr>
          <w:rFonts w:asciiTheme="minorHAnsi" w:hAnsiTheme="minorHAnsi"/>
        </w:rPr>
        <w:t>díla</w:t>
      </w:r>
      <w:r w:rsidRPr="00B3212A">
        <w:rPr>
          <w:rFonts w:asciiTheme="minorHAnsi" w:hAnsiTheme="minorHAnsi"/>
        </w:rPr>
        <w:t>, Rozsah Plnění</w:t>
      </w:r>
    </w:p>
    <w:p w14:paraId="6215AFE4" w14:textId="23DBDD44" w:rsidR="004E14F6" w:rsidRPr="00B3212A" w:rsidRDefault="00175DAD" w:rsidP="00BF1B51">
      <w:pPr>
        <w:pStyle w:val="lneksmlouvy"/>
        <w:numPr>
          <w:ilvl w:val="1"/>
          <w:numId w:val="2"/>
        </w:numPr>
        <w:rPr>
          <w:rFonts w:asciiTheme="minorHAnsi" w:hAnsiTheme="minorHAnsi" w:cs="Arial"/>
        </w:rPr>
      </w:pPr>
      <w:bookmarkStart w:id="1" w:name="_Ref412047877"/>
      <w:r>
        <w:rPr>
          <w:rFonts w:asciiTheme="minorHAnsi" w:hAnsiTheme="minorHAnsi" w:cs="Arial"/>
        </w:rPr>
        <w:t xml:space="preserve">Dílem se rozumí: </w:t>
      </w:r>
      <w:r w:rsidR="00BE3C93">
        <w:rPr>
          <w:rFonts w:asciiTheme="minorHAnsi" w:hAnsiTheme="minorHAnsi" w:cs="Arial"/>
        </w:rPr>
        <w:t xml:space="preserve">dodávka 6 kusů elektronických nástěnek </w:t>
      </w:r>
      <w:r w:rsidR="00BF1B51">
        <w:rPr>
          <w:rFonts w:asciiTheme="minorHAnsi" w:hAnsiTheme="minorHAnsi" w:cs="Arial"/>
        </w:rPr>
        <w:t xml:space="preserve">včetně montáže, </w:t>
      </w:r>
      <w:r w:rsidR="00BF1B51" w:rsidRPr="00BF1B51">
        <w:rPr>
          <w:rFonts w:asciiTheme="minorHAnsi" w:hAnsiTheme="minorHAnsi" w:cs="Arial"/>
        </w:rPr>
        <w:t>které budou využity u stávajícího elek</w:t>
      </w:r>
      <w:r w:rsidR="00BF1B51">
        <w:rPr>
          <w:rFonts w:asciiTheme="minorHAnsi" w:hAnsiTheme="minorHAnsi" w:cs="Arial"/>
        </w:rPr>
        <w:t>tronického informačního systému fakulty.</w:t>
      </w:r>
    </w:p>
    <w:p w14:paraId="1D30411F" w14:textId="02870720" w:rsidR="00C53C8A" w:rsidRDefault="008A0106" w:rsidP="00C53C8A">
      <w:pPr>
        <w:widowControl w:val="0"/>
        <w:pBdr>
          <w:top w:val="nil"/>
          <w:left w:val="nil"/>
          <w:bottom w:val="nil"/>
          <w:right w:val="nil"/>
          <w:between w:val="nil"/>
          <w:bar w:val="nil"/>
        </w:pBdr>
        <w:spacing w:after="200" w:line="276" w:lineRule="auto"/>
        <w:ind w:left="360" w:firstLine="348"/>
        <w:jc w:val="both"/>
        <w:rPr>
          <w:rFonts w:cs="Arial"/>
        </w:rPr>
      </w:pPr>
      <w:r w:rsidRPr="00B3212A">
        <w:rPr>
          <w:rFonts w:cs="Arial"/>
        </w:rPr>
        <w:t>(dále jen „</w:t>
      </w:r>
      <w:r w:rsidR="00130918">
        <w:rPr>
          <w:rFonts w:cs="Arial"/>
          <w:b/>
        </w:rPr>
        <w:t>Dílo</w:t>
      </w:r>
      <w:r w:rsidRPr="00B3212A">
        <w:rPr>
          <w:rFonts w:cs="Arial"/>
        </w:rPr>
        <w:t>“)</w:t>
      </w:r>
      <w:r w:rsidR="00CF4A69" w:rsidRPr="00B3212A">
        <w:rPr>
          <w:rFonts w:cs="Arial"/>
        </w:rPr>
        <w:t>.</w:t>
      </w:r>
    </w:p>
    <w:p w14:paraId="6DB419B8" w14:textId="6D937AF0" w:rsidR="00C53C8A" w:rsidRDefault="00C53C8A" w:rsidP="00C53C8A">
      <w:pPr>
        <w:pStyle w:val="lneksmlouvy"/>
        <w:numPr>
          <w:ilvl w:val="1"/>
          <w:numId w:val="2"/>
        </w:numPr>
        <w:tabs>
          <w:tab w:val="num" w:pos="680"/>
        </w:tabs>
        <w:ind w:left="680" w:hanging="680"/>
        <w:rPr>
          <w:rFonts w:asciiTheme="minorHAnsi" w:hAnsiTheme="minorHAnsi" w:cs="Arial"/>
        </w:rPr>
      </w:pPr>
      <w:r>
        <w:rPr>
          <w:rFonts w:asciiTheme="minorHAnsi" w:hAnsiTheme="minorHAnsi" w:cs="Arial"/>
        </w:rPr>
        <w:t>Dílo bude provedeno</w:t>
      </w:r>
      <w:r w:rsidR="00547405">
        <w:rPr>
          <w:rFonts w:asciiTheme="minorHAnsi" w:hAnsiTheme="minorHAnsi" w:cs="Arial"/>
        </w:rPr>
        <w:t xml:space="preserve"> </w:t>
      </w:r>
      <w:r w:rsidR="00175DAD">
        <w:rPr>
          <w:rFonts w:asciiTheme="minorHAnsi" w:hAnsiTheme="minorHAnsi" w:cs="Arial"/>
        </w:rPr>
        <w:t xml:space="preserve">dle </w:t>
      </w:r>
      <w:r w:rsidR="00547405">
        <w:rPr>
          <w:rFonts w:asciiTheme="minorHAnsi" w:hAnsiTheme="minorHAnsi" w:cs="Arial"/>
        </w:rPr>
        <w:t xml:space="preserve">technické specifikace a položkového rozpočtu, který je přílohou </w:t>
      </w:r>
      <w:r w:rsidR="00175DAD">
        <w:rPr>
          <w:rFonts w:asciiTheme="minorHAnsi" w:hAnsiTheme="minorHAnsi" w:cs="Arial"/>
        </w:rPr>
        <w:t>této smlouvy.</w:t>
      </w:r>
    </w:p>
    <w:p w14:paraId="0024B693" w14:textId="0F6C22ED" w:rsidR="00AE5713" w:rsidRPr="00AE5713" w:rsidRDefault="00C53C8A" w:rsidP="00AE5713">
      <w:pPr>
        <w:pStyle w:val="lneksmlouvy"/>
        <w:numPr>
          <w:ilvl w:val="1"/>
          <w:numId w:val="2"/>
        </w:numPr>
        <w:ind w:left="709" w:hanging="715"/>
        <w:rPr>
          <w:rFonts w:asciiTheme="minorHAnsi" w:hAnsiTheme="minorHAnsi" w:cs="Arial"/>
        </w:rPr>
      </w:pPr>
      <w:r w:rsidRPr="00B3212A">
        <w:rPr>
          <w:rFonts w:asciiTheme="minorHAnsi" w:hAnsiTheme="minorHAnsi" w:cs="Arial"/>
        </w:rPr>
        <w:t>Předmětem Smlouvy je provedení všech činností, prací a služeb,</w:t>
      </w:r>
      <w:r>
        <w:rPr>
          <w:rFonts w:asciiTheme="minorHAnsi" w:hAnsiTheme="minorHAnsi" w:cs="Arial"/>
        </w:rPr>
        <w:t xml:space="preserve"> které s výše uvedeným Dílem</w:t>
      </w:r>
      <w:r w:rsidRPr="00B3212A">
        <w:rPr>
          <w:rFonts w:asciiTheme="minorHAnsi" w:hAnsiTheme="minorHAnsi" w:cs="Arial"/>
        </w:rPr>
        <w:t xml:space="preserve"> souvisí, a o kterých Dodavatel věděl nebo podle svých odborných znalostí a zkušeností vědět měl a/nebo mohl, že jsou k řádnému a kvalitnímu provedení předmětu Smlouvy třeba, a to i s přihlédnutím ke standardní praxi při </w:t>
      </w:r>
      <w:r>
        <w:rPr>
          <w:rFonts w:asciiTheme="minorHAnsi" w:hAnsiTheme="minorHAnsi" w:cs="Arial"/>
        </w:rPr>
        <w:t>plnění Díla</w:t>
      </w:r>
      <w:r w:rsidRPr="00B3212A">
        <w:rPr>
          <w:rFonts w:asciiTheme="minorHAnsi" w:hAnsiTheme="minorHAnsi" w:cs="Arial"/>
        </w:rPr>
        <w:t xml:space="preserve"> obdobného charakteru.</w:t>
      </w:r>
    </w:p>
    <w:p w14:paraId="6CDE1B32" w14:textId="5E90B29B" w:rsidR="00D35754" w:rsidRPr="00D35754" w:rsidRDefault="00D35754" w:rsidP="00FB17BC">
      <w:pPr>
        <w:pStyle w:val="lneksmlouvy"/>
        <w:numPr>
          <w:ilvl w:val="1"/>
          <w:numId w:val="2"/>
        </w:numPr>
        <w:rPr>
          <w:rFonts w:asciiTheme="minorHAnsi" w:hAnsiTheme="minorHAnsi" w:cs="Arial"/>
        </w:rPr>
      </w:pPr>
      <w:r w:rsidRPr="00D35754">
        <w:rPr>
          <w:rFonts w:asciiTheme="minorHAnsi" w:hAnsiTheme="minorHAnsi" w:cs="Arial"/>
        </w:rPr>
        <w:t>Sou</w:t>
      </w:r>
      <w:r w:rsidR="00547405">
        <w:rPr>
          <w:rFonts w:asciiTheme="minorHAnsi" w:hAnsiTheme="minorHAnsi" w:cs="Arial"/>
        </w:rPr>
        <w:t xml:space="preserve">částí plnění Dodavatele je </w:t>
      </w:r>
      <w:r w:rsidR="00AE5713">
        <w:rPr>
          <w:rFonts w:asciiTheme="minorHAnsi" w:hAnsiTheme="minorHAnsi" w:cs="Arial"/>
        </w:rPr>
        <w:t xml:space="preserve">veškerá související elektroinstalace, napojení </w:t>
      </w:r>
      <w:r w:rsidR="00FB17BC" w:rsidRPr="00FB17BC">
        <w:rPr>
          <w:rFonts w:asciiTheme="minorHAnsi" w:hAnsiTheme="minorHAnsi" w:cs="Arial"/>
        </w:rPr>
        <w:t>a zajištění kompatibility se stávajícím softwarem</w:t>
      </w:r>
      <w:r w:rsidR="00FB17BC">
        <w:rPr>
          <w:rFonts w:asciiTheme="minorHAnsi" w:hAnsiTheme="minorHAnsi" w:cs="Arial"/>
        </w:rPr>
        <w:t xml:space="preserve">, </w:t>
      </w:r>
      <w:r w:rsidR="00AE5713">
        <w:rPr>
          <w:rFonts w:asciiTheme="minorHAnsi" w:hAnsiTheme="minorHAnsi" w:cs="Arial"/>
        </w:rPr>
        <w:t>zprovoznění a otestování zařízení. Dále je součástí plnění</w:t>
      </w:r>
      <w:r w:rsidR="00547405">
        <w:rPr>
          <w:rFonts w:asciiTheme="minorHAnsi" w:hAnsiTheme="minorHAnsi" w:cs="Arial"/>
        </w:rPr>
        <w:t xml:space="preserve"> montáž, zaškolení a doprava.</w:t>
      </w:r>
    </w:p>
    <w:p w14:paraId="1FECEC98" w14:textId="5E71EC6B" w:rsidR="0077544C" w:rsidRPr="00B3212A" w:rsidRDefault="0077544C" w:rsidP="0077544C">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Objednatel je oprávněn sám či prostřednictvím jím určené osoby provádět kontrolu v průběhu </w:t>
      </w:r>
      <w:r w:rsidR="00C53C8A">
        <w:rPr>
          <w:rFonts w:asciiTheme="minorHAnsi" w:hAnsiTheme="minorHAnsi" w:cs="Arial"/>
        </w:rPr>
        <w:t>plnění Díla</w:t>
      </w:r>
      <w:r w:rsidRPr="00B3212A">
        <w:rPr>
          <w:rFonts w:asciiTheme="minorHAnsi" w:hAnsiTheme="minorHAnsi" w:cs="Arial"/>
        </w:rPr>
        <w:t xml:space="preserve"> a udílet Dodavateli pokyny k</w:t>
      </w:r>
      <w:r w:rsidR="00CB1EC8">
        <w:rPr>
          <w:rFonts w:asciiTheme="minorHAnsi" w:hAnsiTheme="minorHAnsi" w:cs="Arial"/>
        </w:rPr>
        <w:t> plnění D</w:t>
      </w:r>
      <w:r w:rsidR="00C53C8A">
        <w:rPr>
          <w:rFonts w:asciiTheme="minorHAnsi" w:hAnsiTheme="minorHAnsi" w:cs="Arial"/>
        </w:rPr>
        <w:t>íla.</w:t>
      </w:r>
    </w:p>
    <w:p w14:paraId="4F41C98C" w14:textId="67ED7C65" w:rsidR="00127FC5" w:rsidRPr="00B3212A" w:rsidRDefault="00127FC5" w:rsidP="00127FC5">
      <w:pPr>
        <w:pStyle w:val="lneksmlouvynadpis"/>
        <w:numPr>
          <w:ilvl w:val="0"/>
          <w:numId w:val="2"/>
        </w:numPr>
        <w:tabs>
          <w:tab w:val="num" w:pos="680"/>
        </w:tabs>
        <w:ind w:left="680" w:hanging="680"/>
        <w:rPr>
          <w:rFonts w:asciiTheme="minorHAnsi" w:hAnsiTheme="minorHAnsi"/>
        </w:rPr>
      </w:pPr>
      <w:r w:rsidRPr="00B3212A">
        <w:rPr>
          <w:rFonts w:asciiTheme="minorHAnsi" w:hAnsiTheme="minorHAnsi"/>
        </w:rPr>
        <w:t>DoBa PLNĚNÍ</w:t>
      </w:r>
      <w:r>
        <w:rPr>
          <w:rFonts w:asciiTheme="minorHAnsi" w:hAnsiTheme="minorHAnsi"/>
        </w:rPr>
        <w:t xml:space="preserve"> </w:t>
      </w:r>
    </w:p>
    <w:p w14:paraId="1070390D" w14:textId="22C8F961" w:rsidR="00127FC5" w:rsidRPr="00127FC5" w:rsidRDefault="006660EA" w:rsidP="00127FC5">
      <w:pPr>
        <w:pStyle w:val="lneksmlouvy"/>
        <w:numPr>
          <w:ilvl w:val="1"/>
          <w:numId w:val="2"/>
        </w:numPr>
        <w:tabs>
          <w:tab w:val="num" w:pos="680"/>
        </w:tabs>
        <w:ind w:left="680" w:hanging="680"/>
        <w:rPr>
          <w:rFonts w:asciiTheme="minorHAnsi" w:hAnsiTheme="minorHAnsi" w:cstheme="minorHAnsi"/>
          <w:b/>
          <w:caps/>
        </w:rPr>
      </w:pPr>
      <w:r>
        <w:rPr>
          <w:rFonts w:asciiTheme="minorHAnsi" w:hAnsiTheme="minorHAnsi" w:cstheme="minorHAnsi"/>
          <w:bCs/>
        </w:rPr>
        <w:t>Dodavatel</w:t>
      </w:r>
      <w:r w:rsidR="00CB1EC8">
        <w:rPr>
          <w:rFonts w:asciiTheme="minorHAnsi" w:hAnsiTheme="minorHAnsi" w:cstheme="minorHAnsi"/>
          <w:bCs/>
        </w:rPr>
        <w:t xml:space="preserve"> D</w:t>
      </w:r>
      <w:r w:rsidR="00D35754">
        <w:rPr>
          <w:rFonts w:asciiTheme="minorHAnsi" w:hAnsiTheme="minorHAnsi" w:cstheme="minorHAnsi"/>
          <w:bCs/>
        </w:rPr>
        <w:t xml:space="preserve">ílo dokončí nejpozději do </w:t>
      </w:r>
      <w:r w:rsidR="00547405">
        <w:rPr>
          <w:rFonts w:asciiTheme="minorHAnsi" w:hAnsiTheme="minorHAnsi" w:cstheme="minorHAnsi"/>
          <w:b/>
          <w:bCs/>
        </w:rPr>
        <w:t xml:space="preserve">60 dnů od </w:t>
      </w:r>
      <w:r w:rsidR="00AE5713">
        <w:rPr>
          <w:rFonts w:asciiTheme="minorHAnsi" w:hAnsiTheme="minorHAnsi" w:cstheme="minorHAnsi"/>
          <w:b/>
          <w:bCs/>
        </w:rPr>
        <w:t>podpisu smlouvy</w:t>
      </w:r>
      <w:r w:rsidR="00FB17BC">
        <w:rPr>
          <w:rFonts w:asciiTheme="minorHAnsi" w:hAnsiTheme="minorHAnsi" w:cstheme="minorHAnsi"/>
          <w:b/>
          <w:bCs/>
        </w:rPr>
        <w:t>.</w:t>
      </w:r>
    </w:p>
    <w:p w14:paraId="2DA38388" w14:textId="77777777" w:rsidR="00127FC5" w:rsidRPr="00B3212A" w:rsidRDefault="00127FC5" w:rsidP="00127FC5">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Místo plnění</w:t>
      </w:r>
    </w:p>
    <w:p w14:paraId="0E2617E9" w14:textId="71D73BB1" w:rsidR="00127FC5" w:rsidRPr="00127FC5" w:rsidRDefault="00127FC5" w:rsidP="00127FC5">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Místem plnění je </w:t>
      </w:r>
      <w:r w:rsidR="00D35754">
        <w:rPr>
          <w:rFonts w:asciiTheme="minorHAnsi" w:hAnsiTheme="minorHAnsi" w:cs="Arial"/>
          <w:b/>
          <w:bCs/>
        </w:rPr>
        <w:t xml:space="preserve">areál UK FTVS na adrese José </w:t>
      </w:r>
      <w:proofErr w:type="spellStart"/>
      <w:r w:rsidR="00D35754">
        <w:rPr>
          <w:rFonts w:asciiTheme="minorHAnsi" w:hAnsiTheme="minorHAnsi" w:cs="Arial"/>
          <w:b/>
          <w:bCs/>
        </w:rPr>
        <w:t>Martího</w:t>
      </w:r>
      <w:proofErr w:type="spellEnd"/>
      <w:r w:rsidR="00D35754">
        <w:rPr>
          <w:rFonts w:asciiTheme="minorHAnsi" w:hAnsiTheme="minorHAnsi" w:cs="Arial"/>
          <w:b/>
          <w:bCs/>
        </w:rPr>
        <w:t xml:space="preserve"> 269/31, 162 52 Praha 6 – Veleslavín.</w:t>
      </w:r>
    </w:p>
    <w:p w14:paraId="2A807A3E" w14:textId="54A9B8DF" w:rsidR="00F52898" w:rsidRPr="00B3212A" w:rsidRDefault="00F52898" w:rsidP="00F52898">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CENA</w:t>
      </w:r>
    </w:p>
    <w:p w14:paraId="1DDE7684" w14:textId="69E9906A" w:rsidR="00F52898" w:rsidRPr="00B3212A" w:rsidRDefault="00F52898" w:rsidP="00F52898">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Smluvní strany se dohodly na této </w:t>
      </w:r>
      <w:r w:rsidR="00AB7F52">
        <w:rPr>
          <w:rFonts w:asciiTheme="minorHAnsi" w:hAnsiTheme="minorHAnsi" w:cs="Arial"/>
        </w:rPr>
        <w:t>smluvní c</w:t>
      </w:r>
      <w:r>
        <w:rPr>
          <w:rFonts w:asciiTheme="minorHAnsi" w:hAnsiTheme="minorHAnsi" w:cs="Arial"/>
        </w:rPr>
        <w:t>eně za Dílo</w:t>
      </w:r>
      <w:r w:rsidRPr="00B3212A">
        <w:rPr>
          <w:rFonts w:asciiTheme="minorHAnsi" w:hAnsiTheme="minorHAnsi" w:cs="Arial"/>
        </w:rPr>
        <w:t xml:space="preserve">: </w:t>
      </w:r>
    </w:p>
    <w:p w14:paraId="7A755F32" w14:textId="4E785ED0" w:rsidR="00F52898" w:rsidRPr="00B3212A" w:rsidRDefault="00F52898" w:rsidP="00F52898">
      <w:pPr>
        <w:pStyle w:val="lneksmlouvy"/>
        <w:ind w:left="680"/>
        <w:rPr>
          <w:rFonts w:asciiTheme="minorHAnsi" w:hAnsiTheme="minorHAnsi" w:cs="Arial"/>
        </w:rPr>
      </w:pPr>
      <w:r>
        <w:rPr>
          <w:rFonts w:asciiTheme="minorHAnsi" w:hAnsiTheme="minorHAnsi" w:cs="Arial"/>
        </w:rPr>
        <w:t xml:space="preserve">Smluvní </w:t>
      </w:r>
      <w:r w:rsidR="00AB7F52">
        <w:rPr>
          <w:rFonts w:asciiTheme="minorHAnsi" w:hAnsiTheme="minorHAnsi" w:cs="Arial"/>
        </w:rPr>
        <w:t>c</w:t>
      </w:r>
      <w:r w:rsidRPr="00B3212A">
        <w:rPr>
          <w:rFonts w:asciiTheme="minorHAnsi" w:hAnsiTheme="minorHAnsi" w:cs="Arial"/>
        </w:rPr>
        <w:t xml:space="preserve">ena bez DPH </w:t>
      </w:r>
      <w:r w:rsidR="00C64E6F">
        <w:rPr>
          <w:rFonts w:asciiTheme="minorHAnsi" w:hAnsiTheme="minorHAnsi" w:cs="Arial"/>
        </w:rPr>
        <w:t>788.548,-</w:t>
      </w:r>
      <w:r w:rsidRPr="00B3212A">
        <w:rPr>
          <w:rFonts w:asciiTheme="minorHAnsi" w:hAnsiTheme="minorHAnsi" w:cs="Arial"/>
        </w:rPr>
        <w:t xml:space="preserve"> Kč</w:t>
      </w:r>
      <w:r>
        <w:rPr>
          <w:rFonts w:asciiTheme="minorHAnsi" w:hAnsiTheme="minorHAnsi" w:cs="Arial"/>
        </w:rPr>
        <w:t xml:space="preserve"> </w:t>
      </w:r>
    </w:p>
    <w:p w14:paraId="03D1F8AE" w14:textId="2C2E9539" w:rsidR="00F52898" w:rsidRPr="00B3212A" w:rsidRDefault="00F52898" w:rsidP="00F52898">
      <w:pPr>
        <w:pStyle w:val="lneksmlouvy"/>
        <w:ind w:left="680"/>
        <w:rPr>
          <w:rFonts w:asciiTheme="minorHAnsi" w:hAnsiTheme="minorHAnsi" w:cs="Arial"/>
        </w:rPr>
      </w:pPr>
      <w:r w:rsidRPr="00B3212A">
        <w:rPr>
          <w:rFonts w:asciiTheme="minorHAnsi" w:hAnsiTheme="minorHAnsi" w:cs="Arial"/>
        </w:rPr>
        <w:t xml:space="preserve">DPH ve výši </w:t>
      </w:r>
      <w:r w:rsidR="00C64E6F">
        <w:rPr>
          <w:rFonts w:asciiTheme="minorHAnsi" w:hAnsiTheme="minorHAnsi" w:cs="Arial"/>
        </w:rPr>
        <w:t>165 595,-</w:t>
      </w:r>
      <w:r w:rsidRPr="00B3212A">
        <w:rPr>
          <w:rFonts w:asciiTheme="minorHAnsi" w:hAnsiTheme="minorHAnsi" w:cs="Arial"/>
        </w:rPr>
        <w:t xml:space="preserve"> Kč </w:t>
      </w:r>
      <w:r w:rsidRPr="00B3212A" w:rsidDel="00641883">
        <w:rPr>
          <w:rFonts w:asciiTheme="minorHAnsi" w:hAnsiTheme="minorHAnsi" w:cs="Arial"/>
        </w:rPr>
        <w:t xml:space="preserve"> </w:t>
      </w:r>
    </w:p>
    <w:p w14:paraId="293DD3E6" w14:textId="2C7CCA22" w:rsidR="00F52898" w:rsidRDefault="00F52898" w:rsidP="00F52898">
      <w:pPr>
        <w:pStyle w:val="lneksmlouvy"/>
        <w:ind w:left="680"/>
        <w:rPr>
          <w:rFonts w:asciiTheme="minorHAnsi" w:hAnsiTheme="minorHAnsi" w:cs="Arial"/>
        </w:rPr>
      </w:pPr>
      <w:r>
        <w:rPr>
          <w:rFonts w:asciiTheme="minorHAnsi" w:hAnsiTheme="minorHAnsi" w:cs="Arial"/>
        </w:rPr>
        <w:t xml:space="preserve">Smluvní </w:t>
      </w:r>
      <w:r w:rsidR="00AB7F52">
        <w:rPr>
          <w:rFonts w:asciiTheme="minorHAnsi" w:hAnsiTheme="minorHAnsi" w:cs="Arial"/>
        </w:rPr>
        <w:t>c</w:t>
      </w:r>
      <w:r w:rsidRPr="00B3212A">
        <w:rPr>
          <w:rFonts w:asciiTheme="minorHAnsi" w:hAnsiTheme="minorHAnsi" w:cs="Arial"/>
        </w:rPr>
        <w:t xml:space="preserve">ena včetně DPH ve výši </w:t>
      </w:r>
      <w:r w:rsidR="00C64E6F" w:rsidRPr="00C64E6F">
        <w:rPr>
          <w:rFonts w:asciiTheme="minorHAnsi" w:hAnsiTheme="minorHAnsi" w:cs="Arial"/>
        </w:rPr>
        <w:t>954.</w:t>
      </w:r>
      <w:r w:rsidR="00C64E6F">
        <w:rPr>
          <w:rFonts w:asciiTheme="minorHAnsi" w:hAnsiTheme="minorHAnsi" w:cs="Arial"/>
        </w:rPr>
        <w:t>1</w:t>
      </w:r>
      <w:r w:rsidR="00C64E6F" w:rsidRPr="00C64E6F">
        <w:rPr>
          <w:rFonts w:asciiTheme="minorHAnsi" w:hAnsiTheme="minorHAnsi" w:cs="Arial"/>
        </w:rPr>
        <w:t>43,-</w:t>
      </w:r>
      <w:r w:rsidRPr="00C64E6F">
        <w:rPr>
          <w:rFonts w:asciiTheme="minorHAnsi" w:hAnsiTheme="minorHAnsi" w:cs="Arial"/>
        </w:rPr>
        <w:t xml:space="preserve"> Kč.</w:t>
      </w:r>
    </w:p>
    <w:p w14:paraId="43F6EA3B" w14:textId="77777777" w:rsidR="00F52898" w:rsidRDefault="00F52898" w:rsidP="00F52898">
      <w:pPr>
        <w:pStyle w:val="lneksmlouvy"/>
        <w:ind w:left="680"/>
        <w:rPr>
          <w:rFonts w:asciiTheme="minorHAnsi" w:hAnsiTheme="minorHAnsi" w:cs="Arial"/>
        </w:rPr>
      </w:pPr>
    </w:p>
    <w:tbl>
      <w:tblPr>
        <w:tblStyle w:val="Mkatabulky"/>
        <w:tblW w:w="8930" w:type="dxa"/>
        <w:tblInd w:w="704" w:type="dxa"/>
        <w:tblLook w:val="04A0" w:firstRow="1" w:lastRow="0" w:firstColumn="1" w:lastColumn="0" w:noHBand="0" w:noVBand="1"/>
      </w:tblPr>
      <w:tblGrid>
        <w:gridCol w:w="2676"/>
        <w:gridCol w:w="2878"/>
        <w:gridCol w:w="3376"/>
      </w:tblGrid>
      <w:tr w:rsidR="00F52898" w14:paraId="4D46BB6A" w14:textId="77777777" w:rsidTr="00DD4CDF">
        <w:tc>
          <w:tcPr>
            <w:tcW w:w="2676" w:type="dxa"/>
            <w:shd w:val="clear" w:color="auto" w:fill="BDD6EE" w:themeFill="accent1" w:themeFillTint="66"/>
            <w:vAlign w:val="center"/>
          </w:tcPr>
          <w:p w14:paraId="7284C4CE" w14:textId="46ACC734" w:rsidR="00F52898" w:rsidRDefault="00F52898" w:rsidP="00DD4CDF">
            <w:pPr>
              <w:pStyle w:val="Odstavecseseznamem"/>
              <w:tabs>
                <w:tab w:val="left" w:pos="-1440"/>
                <w:tab w:val="right" w:pos="-1368"/>
              </w:tabs>
              <w:ind w:left="0"/>
              <w:jc w:val="center"/>
              <w:rPr>
                <w:bCs/>
              </w:rPr>
            </w:pPr>
            <w:r>
              <w:rPr>
                <w:rFonts w:cs="Arial"/>
              </w:rPr>
              <w:t xml:space="preserve">Smluvní </w:t>
            </w:r>
            <w:r w:rsidR="00AB7F52">
              <w:rPr>
                <w:rFonts w:cs="Arial"/>
              </w:rPr>
              <w:t>c</w:t>
            </w:r>
            <w:r w:rsidRPr="00B3212A">
              <w:rPr>
                <w:rFonts w:cs="Arial"/>
              </w:rPr>
              <w:t xml:space="preserve">ena </w:t>
            </w:r>
            <w:r>
              <w:rPr>
                <w:bCs/>
              </w:rPr>
              <w:t>v Kč bez DPH</w:t>
            </w:r>
          </w:p>
        </w:tc>
        <w:tc>
          <w:tcPr>
            <w:tcW w:w="2878" w:type="dxa"/>
            <w:shd w:val="clear" w:color="auto" w:fill="BDD6EE" w:themeFill="accent1" w:themeFillTint="66"/>
            <w:vAlign w:val="center"/>
          </w:tcPr>
          <w:p w14:paraId="6A7EF7D6" w14:textId="77777777" w:rsidR="00F52898" w:rsidRDefault="00F52898" w:rsidP="00DD4CDF">
            <w:pPr>
              <w:pStyle w:val="Odstavecseseznamem"/>
              <w:tabs>
                <w:tab w:val="left" w:pos="-1440"/>
                <w:tab w:val="right" w:pos="-1368"/>
              </w:tabs>
              <w:ind w:left="0"/>
              <w:jc w:val="center"/>
              <w:rPr>
                <w:bCs/>
              </w:rPr>
            </w:pPr>
            <w:r>
              <w:rPr>
                <w:bCs/>
              </w:rPr>
              <w:t xml:space="preserve">Sazba DPH v % </w:t>
            </w:r>
          </w:p>
        </w:tc>
        <w:tc>
          <w:tcPr>
            <w:tcW w:w="3376" w:type="dxa"/>
            <w:shd w:val="clear" w:color="auto" w:fill="BDD6EE" w:themeFill="accent1" w:themeFillTint="66"/>
            <w:vAlign w:val="center"/>
          </w:tcPr>
          <w:p w14:paraId="23F6C741" w14:textId="61528CEB" w:rsidR="00F52898" w:rsidRDefault="00F52898" w:rsidP="00DD4CDF">
            <w:pPr>
              <w:pStyle w:val="Odstavecseseznamem"/>
              <w:tabs>
                <w:tab w:val="left" w:pos="-1440"/>
                <w:tab w:val="right" w:pos="-1368"/>
              </w:tabs>
              <w:ind w:left="0"/>
              <w:jc w:val="center"/>
              <w:rPr>
                <w:bCs/>
              </w:rPr>
            </w:pPr>
            <w:r>
              <w:rPr>
                <w:rFonts w:cs="Arial"/>
              </w:rPr>
              <w:t xml:space="preserve">Smluvní </w:t>
            </w:r>
            <w:r w:rsidR="00AB7F52">
              <w:rPr>
                <w:rFonts w:cs="Arial"/>
              </w:rPr>
              <w:t>c</w:t>
            </w:r>
            <w:r w:rsidRPr="00B3212A">
              <w:rPr>
                <w:rFonts w:cs="Arial"/>
              </w:rPr>
              <w:t xml:space="preserve">ena </w:t>
            </w:r>
            <w:r>
              <w:rPr>
                <w:bCs/>
              </w:rPr>
              <w:t>v Kč včetně DPH</w:t>
            </w:r>
          </w:p>
        </w:tc>
      </w:tr>
      <w:tr w:rsidR="00F52898" w14:paraId="27798C28" w14:textId="77777777" w:rsidTr="00DD4CDF">
        <w:trPr>
          <w:trHeight w:val="446"/>
        </w:trPr>
        <w:tc>
          <w:tcPr>
            <w:tcW w:w="2676" w:type="dxa"/>
            <w:vAlign w:val="center"/>
          </w:tcPr>
          <w:p w14:paraId="2D90B131" w14:textId="5585E8EF" w:rsidR="00F52898" w:rsidRDefault="00C64E6F" w:rsidP="00DD4CDF">
            <w:pPr>
              <w:pStyle w:val="Odstavecseseznamem"/>
              <w:tabs>
                <w:tab w:val="left" w:pos="-1440"/>
                <w:tab w:val="right" w:pos="-1368"/>
              </w:tabs>
              <w:ind w:left="0"/>
              <w:jc w:val="center"/>
              <w:rPr>
                <w:bCs/>
              </w:rPr>
            </w:pPr>
            <w:r>
              <w:rPr>
                <w:rFonts w:cstheme="minorHAnsi"/>
              </w:rPr>
              <w:t>788.548,-</w:t>
            </w:r>
          </w:p>
        </w:tc>
        <w:tc>
          <w:tcPr>
            <w:tcW w:w="2878" w:type="dxa"/>
            <w:vAlign w:val="center"/>
          </w:tcPr>
          <w:p w14:paraId="22EA7CEB" w14:textId="3872D690" w:rsidR="00F52898" w:rsidRDefault="00C64E6F" w:rsidP="00DD4CDF">
            <w:pPr>
              <w:pStyle w:val="Odstavecseseznamem"/>
              <w:tabs>
                <w:tab w:val="left" w:pos="-1440"/>
                <w:tab w:val="right" w:pos="-1368"/>
              </w:tabs>
              <w:ind w:left="0"/>
              <w:jc w:val="center"/>
              <w:rPr>
                <w:bCs/>
              </w:rPr>
            </w:pPr>
            <w:r>
              <w:rPr>
                <w:rFonts w:cstheme="minorHAnsi"/>
              </w:rPr>
              <w:t>21%</w:t>
            </w:r>
          </w:p>
        </w:tc>
        <w:tc>
          <w:tcPr>
            <w:tcW w:w="3376" w:type="dxa"/>
            <w:vAlign w:val="center"/>
          </w:tcPr>
          <w:p w14:paraId="18C70E3A" w14:textId="4708C2F5" w:rsidR="00F52898" w:rsidRDefault="00C64E6F" w:rsidP="00DD4CDF">
            <w:pPr>
              <w:pStyle w:val="Odstavecseseznamem"/>
              <w:tabs>
                <w:tab w:val="left" w:pos="-1440"/>
                <w:tab w:val="right" w:pos="-1368"/>
              </w:tabs>
              <w:ind w:left="0"/>
              <w:jc w:val="center"/>
              <w:rPr>
                <w:bCs/>
              </w:rPr>
            </w:pPr>
            <w:r>
              <w:rPr>
                <w:rFonts w:cstheme="minorHAnsi"/>
              </w:rPr>
              <w:t>954 143,--</w:t>
            </w:r>
          </w:p>
        </w:tc>
      </w:tr>
    </w:tbl>
    <w:p w14:paraId="7D02A023" w14:textId="77777777" w:rsidR="00F52898" w:rsidRPr="00B3212A" w:rsidRDefault="00F52898" w:rsidP="00F52898">
      <w:pPr>
        <w:pStyle w:val="lneksmlouvy"/>
        <w:rPr>
          <w:rFonts w:asciiTheme="minorHAnsi" w:hAnsiTheme="minorHAnsi" w:cs="Arial"/>
        </w:rPr>
      </w:pPr>
    </w:p>
    <w:p w14:paraId="4C59F77B" w14:textId="09F96023" w:rsidR="002048FA" w:rsidRPr="00127FC5" w:rsidRDefault="00AB7F52" w:rsidP="00127FC5">
      <w:pPr>
        <w:pStyle w:val="lneksmlouvy"/>
        <w:numPr>
          <w:ilvl w:val="1"/>
          <w:numId w:val="2"/>
        </w:numPr>
        <w:tabs>
          <w:tab w:val="num" w:pos="680"/>
        </w:tabs>
        <w:ind w:left="680" w:hanging="680"/>
        <w:rPr>
          <w:rFonts w:asciiTheme="minorHAnsi" w:hAnsiTheme="minorHAnsi" w:cs="Arial"/>
        </w:rPr>
      </w:pPr>
      <w:r>
        <w:rPr>
          <w:rFonts w:asciiTheme="minorHAnsi" w:hAnsiTheme="minorHAnsi" w:cs="Arial"/>
        </w:rPr>
        <w:t>Cena je úplná a konečná za úplné</w:t>
      </w:r>
      <w:r w:rsidR="00F52898">
        <w:rPr>
          <w:rFonts w:asciiTheme="minorHAnsi" w:hAnsiTheme="minorHAnsi" w:cs="Arial"/>
        </w:rPr>
        <w:t xml:space="preserve"> provedení Díla dle č</w:t>
      </w:r>
      <w:r w:rsidR="00913104">
        <w:rPr>
          <w:rFonts w:asciiTheme="minorHAnsi" w:hAnsiTheme="minorHAnsi" w:cs="Arial"/>
        </w:rPr>
        <w:t>l</w:t>
      </w:r>
      <w:r w:rsidR="00ED4279">
        <w:rPr>
          <w:rFonts w:asciiTheme="minorHAnsi" w:hAnsiTheme="minorHAnsi" w:cs="Arial"/>
        </w:rPr>
        <w:t>ánku</w:t>
      </w:r>
      <w:r w:rsidR="00F52898">
        <w:rPr>
          <w:rFonts w:asciiTheme="minorHAnsi" w:hAnsiTheme="minorHAnsi" w:cs="Arial"/>
        </w:rPr>
        <w:t xml:space="preserve"> 2 této smlouvy, a to po odstranění všech vad a výhrad zachycených v předávacím protokolu</w:t>
      </w:r>
      <w:r w:rsidR="00F52898" w:rsidRPr="00B3212A">
        <w:rPr>
          <w:rFonts w:asciiTheme="minorHAnsi" w:hAnsiTheme="minorHAnsi" w:cs="Arial"/>
        </w:rPr>
        <w:t xml:space="preserve">. Změna Ceny je možná pouze na základě zákonné změny sazby DPH (oproti stavu v době uzavření Smlouvy). V Ceně </w:t>
      </w:r>
      <w:r w:rsidR="00F52898" w:rsidRPr="00B3212A">
        <w:rPr>
          <w:rFonts w:asciiTheme="minorHAnsi" w:hAnsiTheme="minorHAnsi" w:cs="Arial"/>
          <w:bCs/>
          <w:iCs/>
        </w:rPr>
        <w:t xml:space="preserve">jsou zahrnuty veškeré náklady Dodavatele, které při </w:t>
      </w:r>
      <w:r w:rsidR="00F52898">
        <w:rPr>
          <w:rFonts w:asciiTheme="minorHAnsi" w:hAnsiTheme="minorHAnsi" w:cs="Arial"/>
          <w:bCs/>
          <w:iCs/>
        </w:rPr>
        <w:t>plnění Díla</w:t>
      </w:r>
      <w:r w:rsidR="00F52898" w:rsidRPr="00B3212A">
        <w:rPr>
          <w:rFonts w:asciiTheme="minorHAnsi" w:hAnsiTheme="minorHAnsi" w:cs="Arial"/>
          <w:bCs/>
          <w:iCs/>
        </w:rPr>
        <w:t xml:space="preserve"> nebo v souvislosti s ním vynaloží, a to i náklady, jejichž vynaložení musí Dodavatel z titulu své odbornosti předpokládat</w:t>
      </w:r>
      <w:bookmarkStart w:id="2" w:name="_Hlk6408052"/>
      <w:r w:rsidR="00F52898" w:rsidRPr="00B3212A">
        <w:rPr>
          <w:rFonts w:asciiTheme="minorHAnsi" w:hAnsiTheme="minorHAnsi" w:cs="Arial"/>
          <w:bCs/>
          <w:iCs/>
        </w:rPr>
        <w:t>, a to i na základě zkušeností s</w:t>
      </w:r>
      <w:r w:rsidR="00F52898">
        <w:rPr>
          <w:rFonts w:asciiTheme="minorHAnsi" w:hAnsiTheme="minorHAnsi" w:cs="Arial"/>
          <w:bCs/>
          <w:iCs/>
        </w:rPr>
        <w:t> plněním obdobného Díla</w:t>
      </w:r>
      <w:r w:rsidR="00F52898" w:rsidRPr="00B3212A">
        <w:rPr>
          <w:rFonts w:asciiTheme="minorHAnsi" w:hAnsiTheme="minorHAnsi" w:cs="Arial"/>
          <w:bCs/>
          <w:iCs/>
        </w:rPr>
        <w:t>.</w:t>
      </w:r>
      <w:bookmarkEnd w:id="2"/>
    </w:p>
    <w:bookmarkEnd w:id="1"/>
    <w:p w14:paraId="093231BD" w14:textId="049BE301" w:rsidR="000215C7" w:rsidRPr="00127FC5" w:rsidRDefault="000215C7" w:rsidP="00127FC5">
      <w:pPr>
        <w:pStyle w:val="lneksmlouvynadpis"/>
        <w:numPr>
          <w:ilvl w:val="0"/>
          <w:numId w:val="2"/>
        </w:numPr>
        <w:tabs>
          <w:tab w:val="num" w:pos="680"/>
        </w:tabs>
        <w:ind w:left="680" w:hanging="680"/>
        <w:rPr>
          <w:rFonts w:asciiTheme="minorHAnsi" w:hAnsiTheme="minorHAnsi"/>
        </w:rPr>
      </w:pPr>
      <w:r w:rsidRPr="00127FC5">
        <w:rPr>
          <w:rFonts w:asciiTheme="minorHAnsi" w:hAnsiTheme="minorHAnsi" w:cs="Arial"/>
        </w:rPr>
        <w:t>Platební podmínky</w:t>
      </w:r>
    </w:p>
    <w:p w14:paraId="7D7366BB" w14:textId="46574F1F" w:rsidR="008624A0" w:rsidRPr="00AB7F52" w:rsidRDefault="00127FC5" w:rsidP="008624A0">
      <w:pPr>
        <w:pStyle w:val="lneksmlouvy"/>
        <w:numPr>
          <w:ilvl w:val="1"/>
          <w:numId w:val="2"/>
        </w:numPr>
        <w:tabs>
          <w:tab w:val="num" w:pos="680"/>
        </w:tabs>
        <w:ind w:left="680" w:hanging="680"/>
        <w:rPr>
          <w:rFonts w:asciiTheme="minorHAnsi" w:hAnsiTheme="minorHAnsi" w:cs="Arial"/>
        </w:rPr>
      </w:pPr>
      <w:r w:rsidRPr="00127FC5">
        <w:rPr>
          <w:rFonts w:asciiTheme="minorHAnsi" w:hAnsiTheme="minorHAnsi" w:cstheme="minorHAnsi"/>
          <w:bCs/>
        </w:rPr>
        <w:t>Smluvní strany se dohodly, že veškeré platby budou prováděny bezhotovostním převodem na účet</w:t>
      </w:r>
      <w:r w:rsidRPr="00B3212A">
        <w:rPr>
          <w:rFonts w:asciiTheme="minorHAnsi" w:hAnsiTheme="minorHAnsi" w:cs="Arial"/>
          <w:bCs/>
        </w:rPr>
        <w:t xml:space="preserve"> </w:t>
      </w:r>
      <w:r>
        <w:rPr>
          <w:rFonts w:asciiTheme="minorHAnsi" w:hAnsiTheme="minorHAnsi" w:cs="Arial"/>
          <w:bCs/>
        </w:rPr>
        <w:t xml:space="preserve">Dodavatele uvedený v záhlaví této Smlouvy. </w:t>
      </w:r>
      <w:r w:rsidR="0093099B" w:rsidRPr="00B3212A">
        <w:rPr>
          <w:rFonts w:asciiTheme="minorHAnsi" w:hAnsiTheme="minorHAnsi" w:cs="Arial"/>
          <w:bCs/>
        </w:rPr>
        <w:t>Cena plnění bude Dodavateli hrazena Objednatelem na základě faktur</w:t>
      </w:r>
      <w:r>
        <w:rPr>
          <w:rFonts w:asciiTheme="minorHAnsi" w:hAnsiTheme="minorHAnsi" w:cs="Arial"/>
          <w:bCs/>
        </w:rPr>
        <w:t>y vystavené</w:t>
      </w:r>
      <w:r w:rsidR="0093099B" w:rsidRPr="00B3212A">
        <w:rPr>
          <w:rFonts w:asciiTheme="minorHAnsi" w:hAnsiTheme="minorHAnsi" w:cs="Arial"/>
          <w:bCs/>
        </w:rPr>
        <w:t xml:space="preserve"> Dodavatelem</w:t>
      </w:r>
      <w:r w:rsidR="00FE7CBB">
        <w:rPr>
          <w:rFonts w:asciiTheme="minorHAnsi" w:hAnsiTheme="minorHAnsi" w:cs="Arial"/>
          <w:bCs/>
        </w:rPr>
        <w:t>.</w:t>
      </w:r>
    </w:p>
    <w:p w14:paraId="399751CA" w14:textId="4030853D" w:rsidR="00547405" w:rsidRPr="00A65A85" w:rsidRDefault="00547405" w:rsidP="00547405">
      <w:pPr>
        <w:pStyle w:val="lneksmlouvy"/>
        <w:numPr>
          <w:ilvl w:val="1"/>
          <w:numId w:val="2"/>
        </w:numPr>
        <w:ind w:left="709" w:hanging="709"/>
        <w:rPr>
          <w:rFonts w:asciiTheme="minorHAnsi" w:hAnsiTheme="minorHAnsi" w:cs="Arial"/>
        </w:rPr>
      </w:pPr>
      <w:r w:rsidRPr="00A65A85">
        <w:rPr>
          <w:rFonts w:asciiTheme="minorHAnsi" w:hAnsiTheme="minorHAnsi"/>
        </w:rPr>
        <w:t>Lhůta splatnosti faktury je 30 dnů od data jejího doručení Objednateli</w:t>
      </w:r>
      <w:r>
        <w:rPr>
          <w:rFonts w:asciiTheme="minorHAnsi" w:hAnsiTheme="minorHAnsi"/>
        </w:rPr>
        <w:t xml:space="preserve">. </w:t>
      </w:r>
      <w:r w:rsidRPr="004D3C45">
        <w:rPr>
          <w:rFonts w:asciiTheme="minorHAnsi" w:hAnsiTheme="minorHAnsi"/>
        </w:rPr>
        <w:t xml:space="preserve">Smluvní strany se dohodly na tom, že jakákoliv peněžitá plnění dle Smlouvy jsou řádně a včas splněna, pokud byla příslušná částka odepsána z účtu povinné Smluvní strany ve prospěch účtu oprávněné Smluvní strany nejpozději v poslední den splatnosti. </w:t>
      </w:r>
    </w:p>
    <w:p w14:paraId="673F1612" w14:textId="61D08F86" w:rsidR="00AB7F52" w:rsidRPr="00547405" w:rsidRDefault="00547405" w:rsidP="00547405">
      <w:pPr>
        <w:pStyle w:val="lneksmlouvy"/>
        <w:ind w:left="680"/>
        <w:rPr>
          <w:rFonts w:asciiTheme="minorHAnsi" w:hAnsiTheme="minorHAnsi" w:cstheme="minorHAnsi"/>
        </w:rPr>
      </w:pPr>
      <w:r w:rsidRPr="00A65A85">
        <w:rPr>
          <w:rFonts w:asciiTheme="minorHAnsi" w:hAnsiTheme="minorHAnsi" w:cstheme="minorHAnsi"/>
        </w:rPr>
        <w:t>Dodavatel se zavazuje, že lhůta splatnosti sjednaná s jeho poddodavateli nebude delší než lhůta splatnosti stanovená v předchozím článku této Smlouvy. Dodavatel je povinen zavázat své poddodavatele k dodržení této podmínky i vůči jejich poddodavatelům, tj. v nižších stupních poddodavatelského řetězce.</w:t>
      </w:r>
    </w:p>
    <w:p w14:paraId="0C4625CC" w14:textId="76C78680" w:rsidR="00281B83" w:rsidRPr="00B3212A" w:rsidRDefault="00281B83" w:rsidP="00281B83">
      <w:pPr>
        <w:pStyle w:val="lneksmlouvy"/>
        <w:numPr>
          <w:ilvl w:val="1"/>
          <w:numId w:val="2"/>
        </w:numPr>
        <w:tabs>
          <w:tab w:val="num" w:pos="680"/>
        </w:tabs>
        <w:ind w:left="680" w:hanging="680"/>
        <w:rPr>
          <w:rFonts w:asciiTheme="minorHAnsi" w:hAnsiTheme="minorHAnsi" w:cs="Arial"/>
          <w:bCs/>
          <w:iCs/>
        </w:rPr>
      </w:pPr>
      <w:r w:rsidRPr="00B3212A">
        <w:rPr>
          <w:rFonts w:asciiTheme="minorHAnsi" w:hAnsiTheme="minorHAnsi" w:cs="Arial"/>
          <w:bCs/>
          <w:iCs/>
        </w:rPr>
        <w:t>Daňové doklady - faktury vystavené podle této Smlouvy budou v souladu s příslušnými právními předpisy České republiky obsahovat zejména tyto údaje:</w:t>
      </w:r>
    </w:p>
    <w:p w14:paraId="7A24A7E5" w14:textId="1BCA1BCB"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obchodní firmu/název a sídlo </w:t>
      </w:r>
      <w:r w:rsidR="00F07DCF" w:rsidRPr="00B3212A">
        <w:rPr>
          <w:rFonts w:asciiTheme="minorHAnsi" w:hAnsiTheme="minorHAnsi" w:cs="Arial"/>
        </w:rPr>
        <w:t>Objednatele</w:t>
      </w:r>
      <w:r w:rsidRPr="00B3212A">
        <w:rPr>
          <w:rFonts w:asciiTheme="minorHAnsi" w:hAnsiTheme="minorHAnsi" w:cs="Arial"/>
        </w:rPr>
        <w:t>,</w:t>
      </w:r>
    </w:p>
    <w:p w14:paraId="6B4A0382" w14:textId="511DC98D"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daňové identifikační číslo </w:t>
      </w:r>
      <w:r w:rsidR="00F07DCF" w:rsidRPr="00B3212A">
        <w:rPr>
          <w:rFonts w:asciiTheme="minorHAnsi" w:hAnsiTheme="minorHAnsi" w:cs="Arial"/>
        </w:rPr>
        <w:t>Objednatele</w:t>
      </w:r>
      <w:r w:rsidRPr="00B3212A">
        <w:rPr>
          <w:rFonts w:asciiTheme="minorHAnsi" w:hAnsiTheme="minorHAnsi" w:cs="Arial"/>
        </w:rPr>
        <w:t>,</w:t>
      </w:r>
    </w:p>
    <w:p w14:paraId="1175943B" w14:textId="65197D08"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obchodní firmu/název a sídlo </w:t>
      </w:r>
      <w:r w:rsidR="00F07DCF" w:rsidRPr="00B3212A">
        <w:rPr>
          <w:rFonts w:asciiTheme="minorHAnsi" w:hAnsiTheme="minorHAnsi" w:cs="Arial"/>
        </w:rPr>
        <w:t>Dodavatele</w:t>
      </w:r>
      <w:r w:rsidRPr="00B3212A">
        <w:rPr>
          <w:rFonts w:asciiTheme="minorHAnsi" w:hAnsiTheme="minorHAnsi" w:cs="Arial"/>
        </w:rPr>
        <w:t>,</w:t>
      </w:r>
    </w:p>
    <w:p w14:paraId="66C4549A" w14:textId="33D7FFA2"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daňové identifikační číslo </w:t>
      </w:r>
      <w:r w:rsidR="00F07DCF" w:rsidRPr="00B3212A">
        <w:rPr>
          <w:rFonts w:asciiTheme="minorHAnsi" w:hAnsiTheme="minorHAnsi" w:cs="Arial"/>
        </w:rPr>
        <w:t>Dodavatele</w:t>
      </w:r>
      <w:r w:rsidRPr="00B3212A">
        <w:rPr>
          <w:rFonts w:asciiTheme="minorHAnsi" w:hAnsiTheme="minorHAnsi" w:cs="Arial"/>
        </w:rPr>
        <w:t>,</w:t>
      </w:r>
    </w:p>
    <w:p w14:paraId="14EE887E" w14:textId="77777777"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evidenční číslo daňového dokladu,</w:t>
      </w:r>
    </w:p>
    <w:p w14:paraId="1DF6F682" w14:textId="77777777"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rozsah a předmět plnění,</w:t>
      </w:r>
    </w:p>
    <w:p w14:paraId="265B9D90" w14:textId="77777777"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datum vystavení daňového dokladu,</w:t>
      </w:r>
    </w:p>
    <w:p w14:paraId="23B869F7" w14:textId="77777777"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datum uskutečnění plnění nebo datum přijetí úplaty, a to ten den, který nastane dříve, pokud se liší od data vystavení daňového dokladu,</w:t>
      </w:r>
    </w:p>
    <w:p w14:paraId="74C5FB99" w14:textId="6566C42E"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cen</w:t>
      </w:r>
      <w:r w:rsidR="00F07DCF" w:rsidRPr="00B3212A">
        <w:rPr>
          <w:rFonts w:asciiTheme="minorHAnsi" w:hAnsiTheme="minorHAnsi" w:cs="Arial"/>
        </w:rPr>
        <w:t>u</w:t>
      </w:r>
      <w:r w:rsidRPr="00B3212A">
        <w:rPr>
          <w:rFonts w:asciiTheme="minorHAnsi" w:hAnsiTheme="minorHAnsi" w:cs="Arial"/>
        </w:rPr>
        <w:t xml:space="preserve"> plnění,</w:t>
      </w:r>
    </w:p>
    <w:p w14:paraId="2024BDFC" w14:textId="49EF2B46" w:rsidR="004B405C" w:rsidRPr="00B3212A" w:rsidRDefault="00596791" w:rsidP="00322FA8">
      <w:pPr>
        <w:pStyle w:val="lneksmlouvy"/>
        <w:numPr>
          <w:ilvl w:val="1"/>
          <w:numId w:val="12"/>
        </w:numPr>
        <w:ind w:left="1134" w:hanging="431"/>
        <w:rPr>
          <w:rFonts w:asciiTheme="minorHAnsi" w:hAnsiTheme="minorHAnsi" w:cs="Arial"/>
        </w:rPr>
      </w:pPr>
      <w:r w:rsidRPr="00B3212A">
        <w:rPr>
          <w:rFonts w:asciiTheme="minorHAnsi" w:hAnsiTheme="minorHAnsi" w:cs="Arial"/>
        </w:rPr>
        <w:t>uvedení operačního programu, projektu a jeho čísla a prohlášení, že účtované plnění je poskytováno pro účely projektu, čerpá-li Objednatel finanční prostředky z operačního programu</w:t>
      </w:r>
      <w:r w:rsidR="00281B83" w:rsidRPr="00B3212A">
        <w:rPr>
          <w:rFonts w:asciiTheme="minorHAnsi" w:hAnsiTheme="minorHAnsi" w:cs="Arial"/>
        </w:rPr>
        <w:t>,</w:t>
      </w:r>
    </w:p>
    <w:p w14:paraId="3DB5279B" w14:textId="0F6BE138" w:rsidR="00281B83" w:rsidRDefault="00281B83" w:rsidP="00EA1832">
      <w:pPr>
        <w:pStyle w:val="lneksmlouvy"/>
        <w:numPr>
          <w:ilvl w:val="1"/>
          <w:numId w:val="2"/>
        </w:numPr>
        <w:tabs>
          <w:tab w:val="num" w:pos="680"/>
        </w:tabs>
        <w:spacing w:after="0"/>
        <w:ind w:left="680" w:hanging="680"/>
        <w:rPr>
          <w:rFonts w:asciiTheme="minorHAnsi" w:hAnsiTheme="minorHAnsi" w:cs="Arial"/>
        </w:rPr>
      </w:pPr>
      <w:r w:rsidRPr="00B3212A">
        <w:rPr>
          <w:rFonts w:asciiTheme="minorHAnsi" w:hAnsiTheme="minorHAnsi" w:cs="Arial"/>
        </w:rPr>
        <w:t>V případě, že daňový doklad nebude obsahovat správné údaje či bude neúplný, je Objednatel oprávněn daňový doklad vrátit Dodavateli. Dodavatel je povinen takový daňový doklad opravit nebo vystavit nový daňový doklad - lhůta splatnosti počíná v takovém případě běžet ode dne doručení opraveného či nově vystaveného dokladu Objednateli. Po dobu opravy daňového dokladu není Objednatel v prodlení s placením Ceny, resp. její části. V případě postupu v rámci přenesené daňové povinnosti ve stavebnictví bude faktura vystavena rovněž v režimu přenesené daňové povinnosti.</w:t>
      </w:r>
    </w:p>
    <w:p w14:paraId="38ABC8C2" w14:textId="17DD0A90" w:rsidR="00804613" w:rsidRDefault="00804613" w:rsidP="00804613">
      <w:pPr>
        <w:pStyle w:val="lneksmlouvy"/>
        <w:spacing w:after="0"/>
        <w:ind w:left="680"/>
        <w:rPr>
          <w:rFonts w:asciiTheme="minorHAnsi" w:hAnsiTheme="minorHAnsi" w:cs="Arial"/>
        </w:rPr>
      </w:pPr>
    </w:p>
    <w:p w14:paraId="15EB07C3" w14:textId="7F74BD01" w:rsidR="00804613" w:rsidRDefault="00804613" w:rsidP="00804613">
      <w:pPr>
        <w:pStyle w:val="lneksmlouvy"/>
        <w:spacing w:after="0"/>
        <w:ind w:left="680"/>
        <w:rPr>
          <w:rFonts w:asciiTheme="minorHAnsi" w:hAnsiTheme="minorHAnsi" w:cs="Arial"/>
        </w:rPr>
      </w:pPr>
    </w:p>
    <w:p w14:paraId="3C83C3F4" w14:textId="77777777" w:rsidR="00804613" w:rsidRDefault="00804613" w:rsidP="00804613">
      <w:pPr>
        <w:pStyle w:val="lneksmlouvy"/>
        <w:spacing w:after="0"/>
        <w:ind w:left="680"/>
        <w:rPr>
          <w:rFonts w:asciiTheme="minorHAnsi" w:hAnsiTheme="minorHAnsi" w:cs="Arial"/>
        </w:rPr>
      </w:pPr>
    </w:p>
    <w:p w14:paraId="5B76A071" w14:textId="3CF35B9E" w:rsidR="00EF20BD" w:rsidRPr="00B3212A" w:rsidRDefault="00204216" w:rsidP="00EF20B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 xml:space="preserve">Další </w:t>
      </w:r>
      <w:r w:rsidR="00EF20BD" w:rsidRPr="00B3212A">
        <w:rPr>
          <w:rFonts w:asciiTheme="minorHAnsi" w:hAnsiTheme="minorHAnsi" w:cs="Arial"/>
        </w:rPr>
        <w:t>podmínky</w:t>
      </w:r>
      <w:r w:rsidR="00715897">
        <w:rPr>
          <w:rFonts w:asciiTheme="minorHAnsi" w:hAnsiTheme="minorHAnsi" w:cs="Arial"/>
        </w:rPr>
        <w:t xml:space="preserve"> provedení díla</w:t>
      </w:r>
    </w:p>
    <w:p w14:paraId="70F5FDCB" w14:textId="2B572B1A" w:rsidR="00E413BA" w:rsidRPr="00B3212A" w:rsidRDefault="00E413BA" w:rsidP="00E413BA">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Smluvní strany se zavazují vyvinout veškeré úsilí k vytvoření potřebných podmínek pro</w:t>
      </w:r>
      <w:r w:rsidR="008624A0">
        <w:rPr>
          <w:rFonts w:asciiTheme="minorHAnsi" w:hAnsiTheme="minorHAnsi" w:cs="Arial"/>
        </w:rPr>
        <w:t xml:space="preserve"> plnění Díla</w:t>
      </w:r>
      <w:r w:rsidRPr="00B3212A">
        <w:rPr>
          <w:rFonts w:asciiTheme="minorHAnsi" w:hAnsiTheme="minorHAnsi" w:cs="Arial"/>
        </w:rPr>
        <w:t xml:space="preserve"> dle </w:t>
      </w:r>
      <w:r w:rsidR="004C1920" w:rsidRPr="00B3212A">
        <w:rPr>
          <w:rFonts w:asciiTheme="minorHAnsi" w:hAnsiTheme="minorHAnsi" w:cs="Arial"/>
        </w:rPr>
        <w:t>této</w:t>
      </w:r>
      <w:r w:rsidRPr="00B3212A">
        <w:rPr>
          <w:rFonts w:asciiTheme="minorHAnsi" w:hAnsiTheme="minorHAnsi" w:cs="Arial"/>
        </w:rPr>
        <w:t xml:space="preserve"> Smlouv</w:t>
      </w:r>
      <w:r w:rsidR="004C1920" w:rsidRPr="00B3212A">
        <w:rPr>
          <w:rFonts w:asciiTheme="minorHAnsi" w:hAnsiTheme="minorHAnsi" w:cs="Arial"/>
        </w:rPr>
        <w:t>y</w:t>
      </w:r>
      <w:r w:rsidRPr="00B3212A">
        <w:rPr>
          <w:rFonts w:asciiTheme="minorHAnsi" w:hAnsiTheme="minorHAnsi" w:cs="Arial"/>
        </w:rPr>
        <w:t>, které vyplývají z jejich smluvního postavení. To</w:t>
      </w:r>
      <w:r w:rsidR="00413032" w:rsidRPr="00B3212A">
        <w:rPr>
          <w:rFonts w:asciiTheme="minorHAnsi" w:hAnsiTheme="minorHAnsi" w:cs="Arial"/>
        </w:rPr>
        <w:t> </w:t>
      </w:r>
      <w:r w:rsidRPr="00B3212A">
        <w:rPr>
          <w:rFonts w:asciiTheme="minorHAnsi" w:hAnsiTheme="minorHAnsi" w:cs="Arial"/>
        </w:rPr>
        <w:t xml:space="preserve">platí i v případech, kde to není výslovně stanoveno touto Smlouvou. </w:t>
      </w:r>
    </w:p>
    <w:p w14:paraId="78B22375" w14:textId="03B8A519" w:rsidR="00E413BA" w:rsidRPr="00B3212A" w:rsidRDefault="006111AE" w:rsidP="00160568">
      <w:pPr>
        <w:pStyle w:val="lneksmlouvy"/>
        <w:numPr>
          <w:ilvl w:val="1"/>
          <w:numId w:val="2"/>
        </w:numPr>
        <w:tabs>
          <w:tab w:val="num" w:pos="680"/>
        </w:tabs>
        <w:spacing w:after="0"/>
        <w:ind w:left="680" w:hanging="680"/>
        <w:rPr>
          <w:rFonts w:asciiTheme="minorHAnsi" w:hAnsiTheme="minorHAnsi" w:cs="Arial"/>
        </w:rPr>
      </w:pPr>
      <w:r w:rsidRPr="00B3212A">
        <w:rPr>
          <w:rFonts w:asciiTheme="minorHAnsi" w:hAnsiTheme="minorHAnsi" w:cs="Arial"/>
        </w:rPr>
        <w:t>Dodavatel</w:t>
      </w:r>
      <w:r w:rsidR="00E413BA" w:rsidRPr="00B3212A">
        <w:rPr>
          <w:rFonts w:asciiTheme="minorHAnsi" w:hAnsiTheme="minorHAnsi" w:cs="Arial"/>
        </w:rPr>
        <w:t xml:space="preserve">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veškeré potřebné doklady, konzultace, pomoc a jinou součinnost.</w:t>
      </w:r>
    </w:p>
    <w:p w14:paraId="6507307E" w14:textId="4DB6BC5D" w:rsidR="00E413BA" w:rsidRPr="00B3212A" w:rsidRDefault="00EA1832" w:rsidP="00E413BA">
      <w:pPr>
        <w:pStyle w:val="lneksmlouvynadpis"/>
        <w:numPr>
          <w:ilvl w:val="0"/>
          <w:numId w:val="2"/>
        </w:numPr>
        <w:tabs>
          <w:tab w:val="num" w:pos="680"/>
        </w:tabs>
        <w:ind w:left="680" w:hanging="680"/>
        <w:rPr>
          <w:rFonts w:asciiTheme="minorHAnsi" w:hAnsiTheme="minorHAnsi" w:cs="Arial"/>
        </w:rPr>
      </w:pPr>
      <w:r>
        <w:rPr>
          <w:rFonts w:asciiTheme="minorHAnsi" w:hAnsiTheme="minorHAnsi" w:cs="Arial"/>
        </w:rPr>
        <w:t>PRÁVA A POVINNOSTI SMLUVNÍCH STRAN</w:t>
      </w:r>
    </w:p>
    <w:p w14:paraId="5FDC4EAD" w14:textId="144AFC8E" w:rsidR="00E413BA" w:rsidRDefault="006111AE" w:rsidP="00160568">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E413BA" w:rsidRPr="00B3212A">
        <w:rPr>
          <w:rFonts w:asciiTheme="minorHAnsi" w:hAnsiTheme="minorHAnsi" w:cs="Arial"/>
        </w:rPr>
        <w:t xml:space="preserve"> prohlašuje, že se plně seznámil s rozsahem a povahou </w:t>
      </w:r>
      <w:r w:rsidR="008624A0">
        <w:rPr>
          <w:rFonts w:asciiTheme="minorHAnsi" w:hAnsiTheme="minorHAnsi" w:cs="Arial"/>
        </w:rPr>
        <w:t>plnění Díla</w:t>
      </w:r>
      <w:r w:rsidR="00E413BA" w:rsidRPr="00B3212A">
        <w:rPr>
          <w:rFonts w:asciiTheme="minorHAnsi" w:hAnsiTheme="minorHAnsi" w:cs="Arial"/>
        </w:rPr>
        <w:t xml:space="preserve">, s místem </w:t>
      </w:r>
      <w:r w:rsidR="008624A0">
        <w:rPr>
          <w:rFonts w:asciiTheme="minorHAnsi" w:hAnsiTheme="minorHAnsi" w:cs="Arial"/>
        </w:rPr>
        <w:t>plnění</w:t>
      </w:r>
      <w:r w:rsidR="00E413BA" w:rsidRPr="00B3212A">
        <w:rPr>
          <w:rFonts w:asciiTheme="minorHAnsi" w:hAnsiTheme="minorHAnsi" w:cs="Arial"/>
        </w:rPr>
        <w:t xml:space="preserve">, že jsou mu známy veškeré technické, kvalitativní a jiné podmínky </w:t>
      </w:r>
      <w:r w:rsidR="008624A0">
        <w:rPr>
          <w:rFonts w:asciiTheme="minorHAnsi" w:hAnsiTheme="minorHAnsi" w:cs="Arial"/>
        </w:rPr>
        <w:t>plnění Díla</w:t>
      </w:r>
      <w:r w:rsidR="00E413BA" w:rsidRPr="00B3212A">
        <w:rPr>
          <w:rFonts w:asciiTheme="minorHAnsi" w:hAnsiTheme="minorHAnsi" w:cs="Arial"/>
        </w:rPr>
        <w:t xml:space="preserve"> a že disponuje takovými kapacitami a odbornými znalostmi, které jsou pro řádné </w:t>
      </w:r>
      <w:r w:rsidR="008624A0">
        <w:rPr>
          <w:rFonts w:asciiTheme="minorHAnsi" w:hAnsiTheme="minorHAnsi" w:cs="Arial"/>
        </w:rPr>
        <w:t>plnění Díla</w:t>
      </w:r>
      <w:r w:rsidR="00E413BA" w:rsidRPr="00B3212A">
        <w:rPr>
          <w:rFonts w:asciiTheme="minorHAnsi" w:hAnsiTheme="minorHAnsi" w:cs="Arial"/>
        </w:rPr>
        <w:t xml:space="preserve"> nezbytné. </w:t>
      </w:r>
      <w:r w:rsidRPr="00B3212A">
        <w:rPr>
          <w:rFonts w:asciiTheme="minorHAnsi" w:hAnsiTheme="minorHAnsi" w:cs="Arial"/>
        </w:rPr>
        <w:t>Dodavatel</w:t>
      </w:r>
      <w:r w:rsidR="00E413BA" w:rsidRPr="00B3212A">
        <w:rPr>
          <w:rFonts w:asciiTheme="minorHAnsi" w:hAnsiTheme="minorHAnsi" w:cs="Arial"/>
        </w:rPr>
        <w:t xml:space="preserve"> prohlašuje, že</w:t>
      </w:r>
      <w:r w:rsidR="00413032" w:rsidRPr="00B3212A">
        <w:rPr>
          <w:rFonts w:asciiTheme="minorHAnsi" w:hAnsiTheme="minorHAnsi" w:cs="Arial"/>
        </w:rPr>
        <w:t> </w:t>
      </w:r>
      <w:r w:rsidR="00E413BA" w:rsidRPr="00B3212A">
        <w:rPr>
          <w:rFonts w:asciiTheme="minorHAnsi" w:hAnsiTheme="minorHAnsi" w:cs="Arial"/>
        </w:rPr>
        <w:t>s použitím všech znalostí, zkušeností, podkladů a pokyn</w:t>
      </w:r>
      <w:r w:rsidR="0071328F" w:rsidRPr="00B3212A">
        <w:rPr>
          <w:rFonts w:asciiTheme="minorHAnsi" w:hAnsiTheme="minorHAnsi" w:cs="Arial"/>
        </w:rPr>
        <w:t>ů splní závazek založený touto S</w:t>
      </w:r>
      <w:r w:rsidR="00E413BA" w:rsidRPr="00B3212A">
        <w:rPr>
          <w:rFonts w:asciiTheme="minorHAnsi" w:hAnsiTheme="minorHAnsi" w:cs="Arial"/>
        </w:rPr>
        <w:t>mlouvou včas a řádně, za sjednanou Cenu, aniž by podmiňoval splnění závazku poskytnutím jiné než dohodnuté součinnosti.</w:t>
      </w:r>
    </w:p>
    <w:p w14:paraId="7A2E21FB" w14:textId="7084E6DB" w:rsidR="00EA1832" w:rsidRPr="00EA1832" w:rsidRDefault="00CB1EC8" w:rsidP="00160568">
      <w:pPr>
        <w:pStyle w:val="lneksmlouvy"/>
        <w:numPr>
          <w:ilvl w:val="1"/>
          <w:numId w:val="2"/>
        </w:numPr>
        <w:tabs>
          <w:tab w:val="num" w:pos="680"/>
        </w:tabs>
        <w:ind w:left="680" w:hanging="680"/>
        <w:rPr>
          <w:rFonts w:asciiTheme="minorHAnsi" w:hAnsiTheme="minorHAnsi" w:cstheme="minorHAnsi"/>
        </w:rPr>
      </w:pPr>
      <w:r>
        <w:rPr>
          <w:rFonts w:asciiTheme="minorHAnsi" w:hAnsiTheme="minorHAnsi" w:cstheme="minorHAnsi"/>
        </w:rPr>
        <w:t>Při provádění D</w:t>
      </w:r>
      <w:r w:rsidR="00EA1832" w:rsidRPr="00EA1832">
        <w:rPr>
          <w:rFonts w:asciiTheme="minorHAnsi" w:hAnsiTheme="minorHAnsi" w:cstheme="minorHAnsi"/>
        </w:rPr>
        <w:t xml:space="preserve">íla má </w:t>
      </w:r>
      <w:r w:rsidR="006660EA">
        <w:rPr>
          <w:rFonts w:asciiTheme="minorHAnsi" w:hAnsiTheme="minorHAnsi" w:cstheme="minorHAnsi"/>
        </w:rPr>
        <w:t>Dodavatel</w:t>
      </w:r>
      <w:r w:rsidR="00EA1832" w:rsidRPr="00EA1832">
        <w:rPr>
          <w:rFonts w:asciiTheme="minorHAnsi" w:hAnsiTheme="minorHAnsi" w:cstheme="minorHAnsi"/>
        </w:rPr>
        <w:t xml:space="preserve"> přístup do prostor Objednatele</w:t>
      </w:r>
      <w:r>
        <w:rPr>
          <w:rFonts w:asciiTheme="minorHAnsi" w:hAnsiTheme="minorHAnsi" w:cstheme="minorHAnsi"/>
        </w:rPr>
        <w:t>, které Objednatel k provedení D</w:t>
      </w:r>
      <w:r w:rsidR="00EA1832" w:rsidRPr="00EA1832">
        <w:rPr>
          <w:rFonts w:asciiTheme="minorHAnsi" w:hAnsiTheme="minorHAnsi" w:cstheme="minorHAnsi"/>
        </w:rPr>
        <w:t xml:space="preserve">íla určil. </w:t>
      </w:r>
    </w:p>
    <w:p w14:paraId="7FA7E7DC" w14:textId="594F8772" w:rsidR="00EA1832" w:rsidRDefault="006660EA" w:rsidP="00160568">
      <w:pPr>
        <w:pStyle w:val="Odstavecseseznamem"/>
        <w:numPr>
          <w:ilvl w:val="1"/>
          <w:numId w:val="2"/>
        </w:numPr>
        <w:tabs>
          <w:tab w:val="left" w:pos="-1440"/>
          <w:tab w:val="right" w:pos="-1368"/>
        </w:tabs>
        <w:overflowPunct w:val="0"/>
        <w:autoSpaceDE w:val="0"/>
        <w:autoSpaceDN w:val="0"/>
        <w:adjustRightInd w:val="0"/>
        <w:spacing w:after="100" w:line="288" w:lineRule="auto"/>
        <w:ind w:left="709" w:hanging="709"/>
        <w:jc w:val="both"/>
        <w:textAlignment w:val="baseline"/>
      </w:pPr>
      <w:r>
        <w:t>Dodavatel</w:t>
      </w:r>
      <w:r w:rsidR="00CB1EC8">
        <w:t xml:space="preserve"> je povinen provést D</w:t>
      </w:r>
      <w:r w:rsidR="00EA1832" w:rsidRPr="00215A76">
        <w:t xml:space="preserve">ílo </w:t>
      </w:r>
      <w:r w:rsidR="00EA1832" w:rsidRPr="00215A76">
        <w:rPr>
          <w:rFonts w:hint="eastAsia"/>
        </w:rPr>
        <w:t>řá</w:t>
      </w:r>
      <w:r w:rsidR="00EA1832" w:rsidRPr="00215A76">
        <w:t>dným zp</w:t>
      </w:r>
      <w:r w:rsidR="00EA1832" w:rsidRPr="00215A76">
        <w:rPr>
          <w:rFonts w:hint="eastAsia"/>
        </w:rPr>
        <w:t>ů</w:t>
      </w:r>
      <w:r w:rsidR="00EA1832" w:rsidRPr="00215A76">
        <w:t xml:space="preserve">sobem, </w:t>
      </w:r>
      <w:r w:rsidR="00EA1832">
        <w:t xml:space="preserve">v </w:t>
      </w:r>
      <w:r w:rsidR="00EA1832" w:rsidRPr="00215A76">
        <w:t>odborné kvalit</w:t>
      </w:r>
      <w:r w:rsidR="00EA1832" w:rsidRPr="00215A76">
        <w:rPr>
          <w:rFonts w:hint="eastAsia"/>
        </w:rPr>
        <w:t>ě</w:t>
      </w:r>
      <w:r w:rsidR="00EA1832" w:rsidRPr="00215A76">
        <w:t>, bez vad a v</w:t>
      </w:r>
      <w:r w:rsidR="00EA1832">
        <w:t> místě a</w:t>
      </w:r>
      <w:r w:rsidR="00EA1832" w:rsidRPr="00215A76">
        <w:t xml:space="preserve"> lh</w:t>
      </w:r>
      <w:r w:rsidR="00EA1832" w:rsidRPr="00215A76">
        <w:rPr>
          <w:rFonts w:hint="eastAsia"/>
        </w:rPr>
        <w:t>ů</w:t>
      </w:r>
      <w:r w:rsidR="00EA1832" w:rsidRPr="00215A76">
        <w:t>t</w:t>
      </w:r>
      <w:r w:rsidR="00EA1832" w:rsidRPr="00215A76">
        <w:rPr>
          <w:rFonts w:hint="eastAsia"/>
        </w:rPr>
        <w:t>ě</w:t>
      </w:r>
      <w:r w:rsidR="00EA1832" w:rsidRPr="00215A76">
        <w:t xml:space="preserve"> stanovené v </w:t>
      </w:r>
      <w:r w:rsidR="00EA1832" w:rsidRPr="00215A76">
        <w:rPr>
          <w:rFonts w:hint="eastAsia"/>
        </w:rPr>
        <w:t>č</w:t>
      </w:r>
      <w:r w:rsidR="00EA1832" w:rsidRPr="00215A76">
        <w:t xml:space="preserve">lánku </w:t>
      </w:r>
      <w:r w:rsidR="00EA1832">
        <w:t>3</w:t>
      </w:r>
      <w:r w:rsidR="00EA1832" w:rsidRPr="00215A76">
        <w:t xml:space="preserve"> této </w:t>
      </w:r>
      <w:r w:rsidR="00016D4A">
        <w:t>S</w:t>
      </w:r>
      <w:r w:rsidR="00EA1832" w:rsidRPr="00215A76">
        <w:t>mlouvy</w:t>
      </w:r>
      <w:r w:rsidR="00EA1832">
        <w:t xml:space="preserve"> a předat jej Objednateli po dostatečně včasném předchozím písemném </w:t>
      </w:r>
      <w:r w:rsidR="00CB1EC8">
        <w:t>oznámení Objednateli o předání D</w:t>
      </w:r>
      <w:r w:rsidR="00EA1832">
        <w:t>íla za přítomnosti Objednatele, případně jím pověřené osoby.</w:t>
      </w:r>
    </w:p>
    <w:p w14:paraId="7B3AB185" w14:textId="77777777" w:rsidR="00160568" w:rsidRPr="00160568" w:rsidRDefault="00160568" w:rsidP="00160568">
      <w:pPr>
        <w:pStyle w:val="Odstavecseseznamem"/>
        <w:tabs>
          <w:tab w:val="left" w:pos="-1440"/>
          <w:tab w:val="right" w:pos="-1368"/>
        </w:tabs>
        <w:overflowPunct w:val="0"/>
        <w:autoSpaceDE w:val="0"/>
        <w:autoSpaceDN w:val="0"/>
        <w:adjustRightInd w:val="0"/>
        <w:spacing w:after="100" w:line="288" w:lineRule="auto"/>
        <w:ind w:left="709"/>
        <w:jc w:val="both"/>
        <w:textAlignment w:val="baseline"/>
        <w:rPr>
          <w:sz w:val="8"/>
          <w:szCs w:val="8"/>
        </w:rPr>
      </w:pPr>
    </w:p>
    <w:p w14:paraId="5E77DDBC" w14:textId="766117B6" w:rsidR="00EA1832" w:rsidRDefault="00EA1832" w:rsidP="00160568">
      <w:pPr>
        <w:pStyle w:val="Odstavecseseznamem"/>
        <w:numPr>
          <w:ilvl w:val="1"/>
          <w:numId w:val="2"/>
        </w:numPr>
        <w:tabs>
          <w:tab w:val="left" w:pos="-1440"/>
          <w:tab w:val="right" w:pos="-1368"/>
        </w:tabs>
        <w:overflowPunct w:val="0"/>
        <w:autoSpaceDE w:val="0"/>
        <w:autoSpaceDN w:val="0"/>
        <w:adjustRightInd w:val="0"/>
        <w:spacing w:after="100" w:line="288" w:lineRule="auto"/>
        <w:ind w:left="709" w:hanging="709"/>
        <w:jc w:val="both"/>
        <w:textAlignment w:val="baseline"/>
      </w:pPr>
      <w:r w:rsidRPr="00215A76">
        <w:t xml:space="preserve">Objednatel je povinen </w:t>
      </w:r>
      <w:r w:rsidR="00CB1EC8">
        <w:t>D</w:t>
      </w:r>
      <w:r>
        <w:t xml:space="preserve">ílo </w:t>
      </w:r>
      <w:r w:rsidRPr="00215A76">
        <w:t>p</w:t>
      </w:r>
      <w:r w:rsidRPr="00215A76">
        <w:rPr>
          <w:rFonts w:hint="eastAsia"/>
        </w:rPr>
        <w:t>ř</w:t>
      </w:r>
      <w:r w:rsidRPr="00215A76">
        <w:t>evzít po úplném dokon</w:t>
      </w:r>
      <w:r w:rsidRPr="00215A76">
        <w:rPr>
          <w:rFonts w:hint="eastAsia"/>
        </w:rPr>
        <w:t>č</w:t>
      </w:r>
      <w:r w:rsidR="00CB1EC8">
        <w:t>ení D</w:t>
      </w:r>
      <w:r w:rsidRPr="00215A76">
        <w:t xml:space="preserve">íla. </w:t>
      </w:r>
      <w:r w:rsidR="00CB1EC8">
        <w:t>Převzetí D</w:t>
      </w:r>
      <w:r>
        <w:t xml:space="preserve">íla bude zachyceno v předávacím protokolu s vyznačením všech výhrad a zjevných vad, včetně volby </w:t>
      </w:r>
      <w:r w:rsidR="004245E9">
        <w:t>O</w:t>
      </w:r>
      <w:r>
        <w:t>bjednatele z následujících možností. Objednatel má právo požadovat bezodkladné odstr</w:t>
      </w:r>
      <w:r w:rsidR="00CB1EC8">
        <w:t>anění vady, anebo slevu z ceny D</w:t>
      </w:r>
      <w:r>
        <w:t xml:space="preserve">íla, případně od této </w:t>
      </w:r>
      <w:r w:rsidR="004245E9">
        <w:t xml:space="preserve">Smlouvy </w:t>
      </w:r>
      <w:r>
        <w:t xml:space="preserve">odstoupit. </w:t>
      </w:r>
    </w:p>
    <w:p w14:paraId="39B7DFA1" w14:textId="77777777" w:rsidR="00160568" w:rsidRPr="00160568" w:rsidRDefault="00160568" w:rsidP="00160568">
      <w:pPr>
        <w:pStyle w:val="Odstavecseseznamem"/>
        <w:tabs>
          <w:tab w:val="left" w:pos="-1440"/>
          <w:tab w:val="right" w:pos="-1368"/>
        </w:tabs>
        <w:overflowPunct w:val="0"/>
        <w:autoSpaceDE w:val="0"/>
        <w:autoSpaceDN w:val="0"/>
        <w:adjustRightInd w:val="0"/>
        <w:spacing w:after="100" w:line="288" w:lineRule="auto"/>
        <w:ind w:left="709"/>
        <w:jc w:val="both"/>
        <w:textAlignment w:val="baseline"/>
        <w:rPr>
          <w:sz w:val="8"/>
          <w:szCs w:val="8"/>
        </w:rPr>
      </w:pPr>
    </w:p>
    <w:p w14:paraId="37826DC8" w14:textId="3C8E15F3" w:rsidR="00EA1832" w:rsidRDefault="006660EA" w:rsidP="00160568">
      <w:pPr>
        <w:pStyle w:val="Odstavecseseznamem"/>
        <w:numPr>
          <w:ilvl w:val="1"/>
          <w:numId w:val="2"/>
        </w:numPr>
        <w:tabs>
          <w:tab w:val="left" w:pos="-1440"/>
          <w:tab w:val="right" w:pos="-1368"/>
        </w:tabs>
        <w:overflowPunct w:val="0"/>
        <w:autoSpaceDE w:val="0"/>
        <w:autoSpaceDN w:val="0"/>
        <w:adjustRightInd w:val="0"/>
        <w:spacing w:after="100" w:line="288" w:lineRule="auto"/>
        <w:ind w:left="709" w:hanging="709"/>
        <w:jc w:val="both"/>
        <w:textAlignment w:val="baseline"/>
      </w:pPr>
      <w:r>
        <w:t>Dodavatel</w:t>
      </w:r>
      <w:r w:rsidR="00EA1832" w:rsidRPr="005F3347">
        <w:t xml:space="preserve"> odpovídá </w:t>
      </w:r>
      <w:r w:rsidR="004245E9">
        <w:t>O</w:t>
      </w:r>
      <w:r w:rsidR="004245E9" w:rsidRPr="005F3347">
        <w:t xml:space="preserve">bjednateli </w:t>
      </w:r>
      <w:r w:rsidR="00EA1832" w:rsidRPr="005F3347">
        <w:t>za odstran</w:t>
      </w:r>
      <w:r w:rsidR="00EA1832" w:rsidRPr="005F3347">
        <w:rPr>
          <w:rFonts w:hint="eastAsia"/>
        </w:rPr>
        <w:t>ě</w:t>
      </w:r>
      <w:r w:rsidR="00CB1EC8">
        <w:t>ní vad a výhrad k D</w:t>
      </w:r>
      <w:r w:rsidR="00EA1832" w:rsidRPr="005F3347">
        <w:t>ílu, zachycených v</w:t>
      </w:r>
      <w:r w:rsidR="00EA1832">
        <w:t xml:space="preserve"> předávacím </w:t>
      </w:r>
      <w:r w:rsidR="00EA1832" w:rsidRPr="005F3347">
        <w:t xml:space="preserve">protokolu, </w:t>
      </w:r>
      <w:r w:rsidR="00EA1832">
        <w:t xml:space="preserve">a to </w:t>
      </w:r>
      <w:r w:rsidR="00EA1832" w:rsidRPr="005F3347">
        <w:t>bez zbyte</w:t>
      </w:r>
      <w:r w:rsidR="00EA1832" w:rsidRPr="005F3347">
        <w:rPr>
          <w:rFonts w:hint="eastAsia"/>
        </w:rPr>
        <w:t>č</w:t>
      </w:r>
      <w:r w:rsidR="00EA1832" w:rsidRPr="005F3347">
        <w:t xml:space="preserve">ného odkladu </w:t>
      </w:r>
      <w:r w:rsidR="00CB1EC8">
        <w:t>od převzetí D</w:t>
      </w:r>
      <w:r w:rsidR="00EA1832">
        <w:t xml:space="preserve">íla </w:t>
      </w:r>
      <w:r w:rsidR="004245E9">
        <w:t xml:space="preserve">Objednatelem </w:t>
      </w:r>
      <w:r w:rsidR="00EA1832" w:rsidRPr="005F3347">
        <w:t>a bezplatn</w:t>
      </w:r>
      <w:r w:rsidR="00EA1832" w:rsidRPr="005F3347">
        <w:rPr>
          <w:rFonts w:hint="eastAsia"/>
        </w:rPr>
        <w:t>ě</w:t>
      </w:r>
      <w:r w:rsidR="00EA1832" w:rsidRPr="005F3347">
        <w:t xml:space="preserve">.  </w:t>
      </w:r>
    </w:p>
    <w:p w14:paraId="590A2771" w14:textId="77777777" w:rsidR="00160568" w:rsidRPr="00160568" w:rsidRDefault="00160568" w:rsidP="00160568">
      <w:pPr>
        <w:pStyle w:val="Odstavecseseznamem"/>
        <w:tabs>
          <w:tab w:val="left" w:pos="-1440"/>
          <w:tab w:val="right" w:pos="-1368"/>
        </w:tabs>
        <w:overflowPunct w:val="0"/>
        <w:autoSpaceDE w:val="0"/>
        <w:autoSpaceDN w:val="0"/>
        <w:adjustRightInd w:val="0"/>
        <w:spacing w:after="100" w:line="288" w:lineRule="auto"/>
        <w:ind w:left="709"/>
        <w:jc w:val="both"/>
        <w:textAlignment w:val="baseline"/>
        <w:rPr>
          <w:sz w:val="8"/>
          <w:szCs w:val="8"/>
        </w:rPr>
      </w:pPr>
    </w:p>
    <w:p w14:paraId="4ED5A6D4" w14:textId="07BDC1DC" w:rsidR="00E413BA" w:rsidRPr="00B3212A" w:rsidRDefault="006660EA" w:rsidP="00EA608D">
      <w:pPr>
        <w:pStyle w:val="Odstavecseseznamem"/>
        <w:numPr>
          <w:ilvl w:val="1"/>
          <w:numId w:val="2"/>
        </w:numPr>
        <w:overflowPunct w:val="0"/>
        <w:autoSpaceDE w:val="0"/>
        <w:autoSpaceDN w:val="0"/>
        <w:adjustRightInd w:val="0"/>
        <w:spacing w:after="100" w:line="288" w:lineRule="auto"/>
        <w:ind w:left="709" w:hanging="709"/>
        <w:contextualSpacing w:val="0"/>
        <w:jc w:val="both"/>
        <w:textAlignment w:val="baseline"/>
      </w:pPr>
      <w:r>
        <w:t>Dodavatel</w:t>
      </w:r>
      <w:r w:rsidR="00EA1832" w:rsidRPr="00382B33">
        <w:t xml:space="preserve"> poskytuj</w:t>
      </w:r>
      <w:r w:rsidR="00CB1EC8">
        <w:t xml:space="preserve">e </w:t>
      </w:r>
      <w:r w:rsidR="004245E9">
        <w:t xml:space="preserve">Objednateli </w:t>
      </w:r>
      <w:r w:rsidR="00CB1EC8">
        <w:t>záruku za jakost D</w:t>
      </w:r>
      <w:r w:rsidR="00EA1832" w:rsidRPr="00382B33">
        <w:t xml:space="preserve">íla dle této </w:t>
      </w:r>
      <w:r w:rsidR="004245E9">
        <w:t>S</w:t>
      </w:r>
      <w:r w:rsidR="004245E9" w:rsidRPr="00382B33">
        <w:t xml:space="preserve">mlouvy </w:t>
      </w:r>
      <w:r w:rsidR="00EA1832" w:rsidRPr="00382B33">
        <w:t xml:space="preserve">v </w:t>
      </w:r>
      <w:r w:rsidR="00EA1832" w:rsidRPr="00804613">
        <w:t>délce 2 let.</w:t>
      </w:r>
      <w:r w:rsidR="00E413BA" w:rsidRPr="00B3212A">
        <w:rPr>
          <w:rFonts w:eastAsia="Calibri"/>
        </w:rPr>
        <w:tab/>
      </w:r>
    </w:p>
    <w:p w14:paraId="756DEC1A" w14:textId="6A45659F" w:rsidR="00E413BA" w:rsidRPr="00B3212A" w:rsidRDefault="006111AE" w:rsidP="00EA608D">
      <w:pPr>
        <w:pStyle w:val="lneksmlouvy"/>
        <w:numPr>
          <w:ilvl w:val="1"/>
          <w:numId w:val="2"/>
        </w:numPr>
        <w:tabs>
          <w:tab w:val="num" w:pos="680"/>
        </w:tabs>
        <w:ind w:left="680" w:hanging="680"/>
        <w:rPr>
          <w:rFonts w:asciiTheme="minorHAnsi" w:hAnsiTheme="minorHAnsi" w:cs="Arial"/>
        </w:rPr>
      </w:pPr>
      <w:bookmarkStart w:id="3" w:name="_Hlk6408725"/>
      <w:r w:rsidRPr="00B3212A">
        <w:rPr>
          <w:rFonts w:asciiTheme="minorHAnsi" w:hAnsiTheme="minorHAnsi" w:cs="Arial"/>
        </w:rPr>
        <w:t>Dodavatel</w:t>
      </w:r>
      <w:r w:rsidR="00E413BA" w:rsidRPr="00B3212A">
        <w:rPr>
          <w:rFonts w:asciiTheme="minorHAnsi" w:hAnsiTheme="minorHAnsi" w:cs="Arial"/>
        </w:rPr>
        <w:t xml:space="preserve"> </w:t>
      </w:r>
      <w:r w:rsidR="007605DE" w:rsidRPr="00B3212A">
        <w:rPr>
          <w:rFonts w:asciiTheme="minorHAnsi" w:hAnsiTheme="minorHAnsi" w:cs="Arial"/>
        </w:rPr>
        <w:t>se zavazuje</w:t>
      </w:r>
      <w:r w:rsidR="00E413BA" w:rsidRPr="00B3212A">
        <w:rPr>
          <w:rFonts w:asciiTheme="minorHAnsi" w:hAnsiTheme="minorHAnsi" w:cs="Arial"/>
        </w:rPr>
        <w:t xml:space="preserve"> </w:t>
      </w:r>
      <w:r w:rsidR="007605DE" w:rsidRPr="00B3212A">
        <w:rPr>
          <w:rFonts w:asciiTheme="minorHAnsi" w:hAnsiTheme="minorHAnsi"/>
        </w:rPr>
        <w:t xml:space="preserve">spolupůsobit při výkonu finanční kontroly; tuto povinnost </w:t>
      </w:r>
      <w:r w:rsidRPr="00B3212A">
        <w:rPr>
          <w:rFonts w:asciiTheme="minorHAnsi" w:hAnsiTheme="minorHAnsi"/>
        </w:rPr>
        <w:t>Dodavatel</w:t>
      </w:r>
      <w:r w:rsidR="007605DE" w:rsidRPr="00B3212A">
        <w:rPr>
          <w:rFonts w:asciiTheme="minorHAnsi" w:hAnsiTheme="minorHAnsi"/>
        </w:rPr>
        <w:t xml:space="preserve"> zajistí u</w:t>
      </w:r>
      <w:r w:rsidR="000A113D" w:rsidRPr="00B3212A">
        <w:rPr>
          <w:rFonts w:asciiTheme="minorHAnsi" w:hAnsiTheme="minorHAnsi"/>
        </w:rPr>
        <w:t> </w:t>
      </w:r>
      <w:r w:rsidR="007605DE" w:rsidRPr="00B3212A">
        <w:rPr>
          <w:rFonts w:asciiTheme="minorHAnsi" w:hAnsiTheme="minorHAnsi"/>
        </w:rPr>
        <w:t>případných poddodavatelů.</w:t>
      </w:r>
    </w:p>
    <w:p w14:paraId="1507A087" w14:textId="0284FE8A" w:rsidR="00E413BA" w:rsidRPr="00B3212A" w:rsidRDefault="006111AE" w:rsidP="00EA608D">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7605DE" w:rsidRPr="00B3212A">
        <w:rPr>
          <w:rFonts w:asciiTheme="minorHAnsi" w:hAnsiTheme="minorHAnsi" w:cs="Arial"/>
        </w:rPr>
        <w:t xml:space="preserve"> je povinen </w:t>
      </w:r>
      <w:r w:rsidR="007605DE" w:rsidRPr="00B3212A">
        <w:rPr>
          <w:rFonts w:asciiTheme="minorHAnsi" w:hAnsiTheme="minorHAnsi"/>
        </w:rPr>
        <w:t xml:space="preserve">archivovat veškeré písemnosti zhotovené pro nebo v rámci </w:t>
      </w:r>
      <w:r w:rsidR="00392A12" w:rsidRPr="00B3212A">
        <w:rPr>
          <w:rFonts w:asciiTheme="minorHAnsi" w:hAnsiTheme="minorHAnsi"/>
        </w:rPr>
        <w:t>poskytování Služeb</w:t>
      </w:r>
      <w:r w:rsidR="007605DE" w:rsidRPr="00B3212A">
        <w:rPr>
          <w:rFonts w:asciiTheme="minorHAnsi" w:hAnsiTheme="minorHAnsi"/>
        </w:rPr>
        <w:t xml:space="preserve"> dle této Smlouvy </w:t>
      </w:r>
      <w:r w:rsidR="00682F77">
        <w:rPr>
          <w:rFonts w:asciiTheme="minorHAnsi" w:hAnsiTheme="minorHAnsi"/>
        </w:rPr>
        <w:t>nejméně 10 let od nabytí její účinnost;</w:t>
      </w:r>
      <w:r w:rsidR="007605DE" w:rsidRPr="00B3212A">
        <w:rPr>
          <w:rFonts w:asciiTheme="minorHAnsi" w:hAnsiTheme="minorHAnsi"/>
        </w:rPr>
        <w:t xml:space="preserve"> Objednatel je </w:t>
      </w:r>
      <w:r w:rsidR="00682F77">
        <w:rPr>
          <w:rFonts w:asciiTheme="minorHAnsi" w:hAnsiTheme="minorHAnsi"/>
        </w:rPr>
        <w:t xml:space="preserve">následně </w:t>
      </w:r>
      <w:r w:rsidR="007605DE" w:rsidRPr="00B3212A">
        <w:rPr>
          <w:rFonts w:asciiTheme="minorHAnsi" w:hAnsiTheme="minorHAnsi"/>
        </w:rPr>
        <w:t>oprávněn dokumenty bezplatně převzít</w:t>
      </w:r>
      <w:r w:rsidR="00E413BA" w:rsidRPr="00B3212A">
        <w:rPr>
          <w:rFonts w:asciiTheme="minorHAnsi" w:hAnsiTheme="minorHAnsi" w:cs="Arial"/>
        </w:rPr>
        <w:t>.</w:t>
      </w:r>
      <w:bookmarkEnd w:id="3"/>
    </w:p>
    <w:p w14:paraId="27B1ADCC" w14:textId="0838A687" w:rsidR="0036354B" w:rsidRPr="0036354B" w:rsidRDefault="006111AE" w:rsidP="0036354B">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E413BA" w:rsidRPr="00B3212A">
        <w:rPr>
          <w:rFonts w:asciiTheme="minorHAnsi" w:hAnsiTheme="minorHAnsi" w:cs="Arial"/>
        </w:rPr>
        <w:t xml:space="preserve"> uděluje bezvýhradn</w:t>
      </w:r>
      <w:r w:rsidR="00734353" w:rsidRPr="00B3212A">
        <w:rPr>
          <w:rFonts w:asciiTheme="minorHAnsi" w:hAnsiTheme="minorHAnsi" w:cs="Arial"/>
        </w:rPr>
        <w:t>í</w:t>
      </w:r>
      <w:r w:rsidR="00E413BA" w:rsidRPr="00B3212A">
        <w:rPr>
          <w:rFonts w:asciiTheme="minorHAnsi" w:hAnsiTheme="minorHAnsi" w:cs="Arial"/>
        </w:rPr>
        <w:t xml:space="preserve"> souh</w:t>
      </w:r>
      <w:r w:rsidR="0071328F" w:rsidRPr="00B3212A">
        <w:rPr>
          <w:rFonts w:asciiTheme="minorHAnsi" w:hAnsiTheme="minorHAnsi" w:cs="Arial"/>
        </w:rPr>
        <w:t>las s uveřejněním plného znění S</w:t>
      </w:r>
      <w:r w:rsidR="00E413BA" w:rsidRPr="00B3212A">
        <w:rPr>
          <w:rFonts w:asciiTheme="minorHAnsi" w:hAnsiTheme="minorHAnsi" w:cs="Arial"/>
        </w:rPr>
        <w:t xml:space="preserve">mlouvy podle </w:t>
      </w:r>
      <w:r w:rsidR="00EA608D" w:rsidRPr="00B3212A">
        <w:rPr>
          <w:rFonts w:asciiTheme="minorHAnsi" w:hAnsiTheme="minorHAnsi" w:cs="Arial"/>
        </w:rPr>
        <w:t xml:space="preserve">zákona </w:t>
      </w:r>
      <w:r w:rsidR="00EA608D">
        <w:rPr>
          <w:rFonts w:asciiTheme="minorHAnsi" w:hAnsiTheme="minorHAnsi" w:cs="Arial"/>
        </w:rPr>
        <w:t>č.</w:t>
      </w:r>
      <w:r w:rsidR="007605DE" w:rsidRPr="00B3212A">
        <w:rPr>
          <w:rFonts w:asciiTheme="minorHAnsi" w:hAnsiTheme="minorHAnsi" w:cs="Arial"/>
        </w:rPr>
        <w:t xml:space="preserve"> 340/2015 Sb., o zvláštních podmínkách účinnosti některých smluv, uveřejňování těchto smluv a o registru smluv (zákon o registru smluv).</w:t>
      </w:r>
      <w:r w:rsidR="00E413BA" w:rsidRPr="00B3212A">
        <w:rPr>
          <w:rFonts w:asciiTheme="minorHAnsi" w:hAnsiTheme="minorHAnsi" w:cs="Arial"/>
        </w:rPr>
        <w:t xml:space="preserve"> </w:t>
      </w:r>
    </w:p>
    <w:p w14:paraId="2A48FB3C" w14:textId="6EC622B3" w:rsidR="0036354B" w:rsidRPr="0036354B" w:rsidRDefault="0036354B" w:rsidP="0036354B">
      <w:pPr>
        <w:pStyle w:val="lneksmlouvy"/>
        <w:numPr>
          <w:ilvl w:val="1"/>
          <w:numId w:val="2"/>
        </w:numPr>
        <w:tabs>
          <w:tab w:val="num" w:pos="680"/>
        </w:tabs>
        <w:ind w:left="680" w:hanging="680"/>
        <w:rPr>
          <w:rFonts w:asciiTheme="minorHAnsi" w:hAnsiTheme="minorHAnsi" w:cs="Arial"/>
        </w:rPr>
      </w:pPr>
      <w:r w:rsidRPr="006D6EC3">
        <w:rPr>
          <w:rFonts w:asciiTheme="minorHAnsi" w:hAnsiTheme="minorHAnsi" w:cs="Arial"/>
        </w:rPr>
        <w:t xml:space="preserve">Dodavatel prohlašuje, že má k datu podpisu této smlouvy uzavřenou pojistnou smlouvu, jejímž předmětem je pojištění odpovědnosti zhotovitele z provozní činnosti s limitem pojistného plnění pro základní rozsah pojištění nejméně </w:t>
      </w:r>
      <w:r w:rsidRPr="00804613">
        <w:rPr>
          <w:rFonts w:asciiTheme="minorHAnsi" w:hAnsiTheme="minorHAnsi" w:cs="Arial"/>
        </w:rPr>
        <w:t>ve výši 2 000 000,- Kč.</w:t>
      </w:r>
      <w:r w:rsidRPr="006D6EC3">
        <w:rPr>
          <w:rFonts w:asciiTheme="minorHAnsi" w:hAnsiTheme="minorHAnsi" w:cs="Arial"/>
        </w:rPr>
        <w:t xml:space="preserve"> Zhotovitel se zavazuje, že po celou dobu </w:t>
      </w:r>
      <w:r w:rsidRPr="006D6EC3">
        <w:rPr>
          <w:rFonts w:asciiTheme="minorHAnsi" w:hAnsiTheme="minorHAnsi" w:cs="Arial"/>
        </w:rPr>
        <w:lastRenderedPageBreak/>
        <w:t>trvání této smlouvy bude pojištěn ve smyslu tohoto ustanovení. Doklad o pojištění je zhotovitel povinen na požádání předložit objednateli.</w:t>
      </w:r>
    </w:p>
    <w:p w14:paraId="73139591" w14:textId="73C0AD26" w:rsidR="003A7237" w:rsidRPr="00B3212A" w:rsidRDefault="009609BA" w:rsidP="009609BA">
      <w:pPr>
        <w:pStyle w:val="lneksmlouvy"/>
        <w:numPr>
          <w:ilvl w:val="1"/>
          <w:numId w:val="2"/>
        </w:numPr>
        <w:tabs>
          <w:tab w:val="num" w:pos="680"/>
        </w:tabs>
        <w:ind w:left="680" w:hanging="680"/>
        <w:rPr>
          <w:rFonts w:asciiTheme="minorHAnsi" w:hAnsiTheme="minorHAnsi"/>
        </w:rPr>
      </w:pPr>
      <w:bookmarkStart w:id="4" w:name="_Ref371954782"/>
      <w:r w:rsidRPr="00B3212A">
        <w:rPr>
          <w:rFonts w:asciiTheme="minorHAnsi" w:hAnsiTheme="minorHAnsi" w:cs="Arial"/>
        </w:rPr>
        <w:t xml:space="preserve">Kvalita </w:t>
      </w:r>
      <w:r w:rsidR="006111AE" w:rsidRPr="00B3212A">
        <w:rPr>
          <w:rFonts w:asciiTheme="minorHAnsi" w:hAnsiTheme="minorHAnsi" w:cs="Arial"/>
        </w:rPr>
        <w:t>Dodavatel</w:t>
      </w:r>
      <w:r w:rsidRPr="00B3212A">
        <w:rPr>
          <w:rFonts w:asciiTheme="minorHAnsi" w:hAnsiTheme="minorHAnsi" w:cs="Arial"/>
        </w:rPr>
        <w:t>em uskutečněného plnění musí odpovídat veškerým požadavkům uvedeným v n</w:t>
      </w:r>
      <w:r w:rsidR="009A4CDC" w:rsidRPr="00B3212A">
        <w:rPr>
          <w:rFonts w:asciiTheme="minorHAnsi" w:hAnsiTheme="minorHAnsi" w:cs="Arial"/>
        </w:rPr>
        <w:t>ormách vztahujících se k plnění</w:t>
      </w:r>
      <w:r w:rsidRPr="00B3212A">
        <w:rPr>
          <w:rFonts w:asciiTheme="minorHAnsi" w:hAnsiTheme="minorHAnsi" w:cs="Arial"/>
        </w:rPr>
        <w:t xml:space="preserve">. </w:t>
      </w:r>
      <w:r w:rsidR="006111AE" w:rsidRPr="00B3212A">
        <w:rPr>
          <w:rFonts w:asciiTheme="minorHAnsi" w:hAnsiTheme="minorHAnsi" w:cs="Arial"/>
        </w:rPr>
        <w:t>Dodavatel</w:t>
      </w:r>
      <w:r w:rsidRPr="00B3212A">
        <w:rPr>
          <w:rFonts w:asciiTheme="minorHAnsi" w:hAnsiTheme="minorHAnsi" w:cs="Arial"/>
        </w:rPr>
        <w:t xml:space="preserve"> je</w:t>
      </w:r>
      <w:r w:rsidR="002A0452" w:rsidRPr="00B3212A">
        <w:rPr>
          <w:rFonts w:asciiTheme="minorHAnsi" w:hAnsiTheme="minorHAnsi" w:cs="Arial"/>
        </w:rPr>
        <w:t xml:space="preserve"> povinen dodržet </w:t>
      </w:r>
      <w:r w:rsidRPr="00B3212A">
        <w:rPr>
          <w:rFonts w:asciiTheme="minorHAnsi" w:hAnsiTheme="minorHAnsi" w:cs="Arial"/>
        </w:rPr>
        <w:t>veškeré platné právní předpisy,</w:t>
      </w:r>
      <w:r w:rsidR="006F5659" w:rsidRPr="00B3212A">
        <w:rPr>
          <w:rFonts w:asciiTheme="minorHAnsi" w:hAnsiTheme="minorHAnsi" w:cs="Arial"/>
        </w:rPr>
        <w:t xml:space="preserve"> vnitřní předpisy Objednatele vztahující se k činnosti Dodavatele,</w:t>
      </w:r>
      <w:r w:rsidRPr="00B3212A">
        <w:rPr>
          <w:rFonts w:asciiTheme="minorHAnsi" w:hAnsiTheme="minorHAnsi" w:cs="Arial"/>
        </w:rPr>
        <w:t xml:space="preserve"> jakož i všechny podmínky určené Smlouvou</w:t>
      </w:r>
      <w:r w:rsidR="002E4CA4" w:rsidRPr="00B3212A">
        <w:rPr>
          <w:rFonts w:asciiTheme="minorHAnsi" w:hAnsiTheme="minorHAnsi" w:cs="Arial"/>
        </w:rPr>
        <w:t xml:space="preserve"> a rozhodnutími příslušných správních orgánů, byla-li vydána</w:t>
      </w:r>
      <w:r w:rsidRPr="00B3212A">
        <w:rPr>
          <w:rFonts w:asciiTheme="minorHAnsi" w:hAnsiTheme="minorHAnsi" w:cs="Arial"/>
        </w:rPr>
        <w:t xml:space="preserve">. </w:t>
      </w:r>
      <w:r w:rsidR="00F34787">
        <w:rPr>
          <w:rFonts w:asciiTheme="minorHAnsi" w:hAnsiTheme="minorHAnsi" w:cs="Arial"/>
        </w:rPr>
        <w:t>Plnění bude poskytováno</w:t>
      </w:r>
      <w:r w:rsidRPr="00B3212A">
        <w:rPr>
          <w:rFonts w:asciiTheme="minorHAnsi" w:hAnsiTheme="minorHAnsi" w:cs="Arial"/>
        </w:rPr>
        <w:t xml:space="preserve"> v souladu s českými hygienickými, protipožárními, bezpečnostními a dalšími souvisejícími předpisy.</w:t>
      </w:r>
      <w:r w:rsidRPr="00B3212A">
        <w:rPr>
          <w:rFonts w:asciiTheme="minorHAnsi" w:hAnsiTheme="minorHAnsi"/>
        </w:rPr>
        <w:t xml:space="preserve"> </w:t>
      </w:r>
    </w:p>
    <w:p w14:paraId="11929911" w14:textId="7251B8A9" w:rsidR="009609BA" w:rsidRPr="00B3212A" w:rsidRDefault="006111AE" w:rsidP="00133358">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133358" w:rsidRPr="00B3212A">
        <w:rPr>
          <w:rFonts w:asciiTheme="minorHAnsi" w:hAnsiTheme="minorHAnsi" w:cs="Arial"/>
        </w:rPr>
        <w:t xml:space="preserve"> O</w:t>
      </w:r>
      <w:r w:rsidR="009609BA" w:rsidRPr="00B3212A">
        <w:rPr>
          <w:rFonts w:asciiTheme="minorHAnsi" w:hAnsiTheme="minorHAnsi" w:cs="Arial"/>
        </w:rPr>
        <w:t xml:space="preserve">bjednateli v celém rozsahu odpovídá za kvalitu a včasnost </w:t>
      </w:r>
      <w:r w:rsidR="00FE7CBB">
        <w:rPr>
          <w:rFonts w:asciiTheme="minorHAnsi" w:hAnsiTheme="minorHAnsi" w:cs="Arial"/>
        </w:rPr>
        <w:t>plnění Díla</w:t>
      </w:r>
      <w:r w:rsidR="009609BA" w:rsidRPr="00B3212A">
        <w:rPr>
          <w:rFonts w:asciiTheme="minorHAnsi" w:hAnsiTheme="minorHAnsi" w:cs="Arial"/>
        </w:rPr>
        <w:t xml:space="preserve"> </w:t>
      </w:r>
      <w:r w:rsidR="00FE6ABC" w:rsidRPr="00B3212A">
        <w:rPr>
          <w:rFonts w:asciiTheme="minorHAnsi" w:hAnsiTheme="minorHAnsi" w:cs="Arial"/>
        </w:rPr>
        <w:t xml:space="preserve">jím či jeho </w:t>
      </w:r>
      <w:r w:rsidR="009609BA" w:rsidRPr="00B3212A">
        <w:rPr>
          <w:rFonts w:asciiTheme="minorHAnsi" w:hAnsiTheme="minorHAnsi" w:cs="Arial"/>
        </w:rPr>
        <w:t>poddodavateli a nese za ně záruku v</w:t>
      </w:r>
      <w:r w:rsidR="0071328F" w:rsidRPr="00B3212A">
        <w:rPr>
          <w:rFonts w:asciiTheme="minorHAnsi" w:hAnsiTheme="minorHAnsi" w:cs="Arial"/>
        </w:rPr>
        <w:t> plném rozsahu dle této S</w:t>
      </w:r>
      <w:r w:rsidR="009609BA" w:rsidRPr="00B3212A">
        <w:rPr>
          <w:rFonts w:asciiTheme="minorHAnsi" w:hAnsiTheme="minorHAnsi" w:cs="Arial"/>
        </w:rPr>
        <w:t xml:space="preserve">mlouvy. </w:t>
      </w:r>
      <w:r w:rsidRPr="00B3212A">
        <w:rPr>
          <w:rFonts w:asciiTheme="minorHAnsi" w:hAnsiTheme="minorHAnsi" w:cs="Arial"/>
        </w:rPr>
        <w:t>Dodavatel</w:t>
      </w:r>
      <w:r w:rsidR="00133358" w:rsidRPr="00B3212A">
        <w:rPr>
          <w:rFonts w:asciiTheme="minorHAnsi" w:hAnsiTheme="minorHAnsi" w:cs="Arial"/>
        </w:rPr>
        <w:t xml:space="preserve"> je povinen na písemnou výzvu O</w:t>
      </w:r>
      <w:r w:rsidR="009609BA" w:rsidRPr="00B3212A">
        <w:rPr>
          <w:rFonts w:asciiTheme="minorHAnsi" w:hAnsiTheme="minorHAnsi" w:cs="Arial"/>
        </w:rPr>
        <w:t xml:space="preserve">bjednatele kdykoli </w:t>
      </w:r>
      <w:r w:rsidR="00133358" w:rsidRPr="00B3212A">
        <w:rPr>
          <w:rFonts w:asciiTheme="minorHAnsi" w:hAnsiTheme="minorHAnsi" w:cs="Arial"/>
        </w:rPr>
        <w:t>předložit O</w:t>
      </w:r>
      <w:r w:rsidR="009609BA" w:rsidRPr="00B3212A">
        <w:rPr>
          <w:rFonts w:asciiTheme="minorHAnsi" w:hAnsiTheme="minorHAnsi" w:cs="Arial"/>
        </w:rPr>
        <w:t>bjednateli písemný seznam všech svých poddodavatelů (včetně doložení jejich náležité odbornosti).</w:t>
      </w:r>
    </w:p>
    <w:p w14:paraId="4006E2E4" w14:textId="75E25AF4" w:rsidR="009609BA" w:rsidRPr="00B3212A" w:rsidRDefault="006111AE" w:rsidP="00133358">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9609BA" w:rsidRPr="00B3212A">
        <w:rPr>
          <w:rFonts w:asciiTheme="minorHAnsi" w:hAnsiTheme="minorHAnsi" w:cs="Arial"/>
        </w:rPr>
        <w:t xml:space="preserve"> na sebe přejímá odpovědnost za škody způsobené </w:t>
      </w:r>
      <w:r w:rsidR="00133358" w:rsidRPr="00B3212A">
        <w:rPr>
          <w:rFonts w:asciiTheme="minorHAnsi" w:hAnsiTheme="minorHAnsi" w:cs="Arial"/>
        </w:rPr>
        <w:t>svou činností O</w:t>
      </w:r>
      <w:r w:rsidR="009609BA" w:rsidRPr="00B3212A">
        <w:rPr>
          <w:rFonts w:asciiTheme="minorHAnsi" w:hAnsiTheme="minorHAnsi" w:cs="Arial"/>
        </w:rPr>
        <w:t>bjednateli nebo třetí osobě na majetku, tzn.</w:t>
      </w:r>
      <w:r w:rsidR="00E666B8" w:rsidRPr="00B3212A">
        <w:rPr>
          <w:rFonts w:asciiTheme="minorHAnsi" w:hAnsiTheme="minorHAnsi" w:cs="Arial"/>
        </w:rPr>
        <w:t>,</w:t>
      </w:r>
      <w:r w:rsidR="009609BA" w:rsidRPr="00B3212A">
        <w:rPr>
          <w:rFonts w:asciiTheme="minorHAnsi" w:hAnsiTheme="minorHAnsi" w:cs="Arial"/>
        </w:rPr>
        <w:t xml:space="preserve"> že v případě jakéhokoliv narušení či poškození majetku je </w:t>
      </w:r>
      <w:r w:rsidRPr="00B3212A">
        <w:rPr>
          <w:rFonts w:asciiTheme="minorHAnsi" w:hAnsiTheme="minorHAnsi" w:cs="Arial"/>
        </w:rPr>
        <w:t>Dodavatel</w:t>
      </w:r>
      <w:r w:rsidR="009609BA" w:rsidRPr="00B3212A">
        <w:rPr>
          <w:rFonts w:asciiTheme="minorHAnsi" w:hAnsiTheme="minorHAnsi" w:cs="Arial"/>
        </w:rPr>
        <w:t xml:space="preserve"> povinen bez zbytečného odkladu tuto škodu odstranit a není-li to možné, tak škodu finančně </w:t>
      </w:r>
      <w:r w:rsidR="00133358" w:rsidRPr="00B3212A">
        <w:rPr>
          <w:rFonts w:asciiTheme="minorHAnsi" w:hAnsiTheme="minorHAnsi" w:cs="Arial"/>
        </w:rPr>
        <w:t>u</w:t>
      </w:r>
      <w:r w:rsidR="009609BA" w:rsidRPr="00B3212A">
        <w:rPr>
          <w:rFonts w:asciiTheme="minorHAnsi" w:hAnsiTheme="minorHAnsi" w:cs="Arial"/>
        </w:rPr>
        <w:t>hradit.</w:t>
      </w:r>
    </w:p>
    <w:p w14:paraId="68D63C95" w14:textId="0337F4A4" w:rsidR="0044532A" w:rsidRPr="00B3212A" w:rsidRDefault="0044532A" w:rsidP="0044532A">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Pokud Objednatel uplatní u Dodavatele písemný nárok na odstranění vad, Dodavatel se zavazuje tyto vady odstranit bez zbytečného odkladu, nejpozději však do pěti (5) pracovních dnů ode dne jeho uplatnění vůči Dodavateli, nestanoví-li Objednatel jinak.</w:t>
      </w:r>
    </w:p>
    <w:p w14:paraId="7801E7FF" w14:textId="43259DB8" w:rsidR="00C5539D" w:rsidRDefault="00C5539D" w:rsidP="00681E29">
      <w:pPr>
        <w:pStyle w:val="lneksmlouvy"/>
        <w:numPr>
          <w:ilvl w:val="1"/>
          <w:numId w:val="2"/>
        </w:numPr>
        <w:tabs>
          <w:tab w:val="num" w:pos="680"/>
        </w:tabs>
        <w:ind w:left="680" w:hanging="680"/>
        <w:rPr>
          <w:rFonts w:asciiTheme="minorHAnsi" w:hAnsiTheme="minorHAnsi"/>
        </w:rPr>
      </w:pPr>
      <w:r w:rsidRPr="00B3212A">
        <w:rPr>
          <w:rFonts w:asciiTheme="minorHAnsi" w:hAnsiTheme="minorHAnsi"/>
        </w:rPr>
        <w:t>Veškeré věci, podklady a další doklady, které byly Objednatelem Dodavateli předány, zůstávají ve vlastnictví Objednatele, resp. Objednatel zůstává osobou oprávněnou k jejich zpětnému převzetí. Dodavatel je Objednateli povinen tyto věci, podklady či ostatní doklady vrátit na výzvu Objednatele, a to nejpozději ke dni ukončení této Smlouvy, s výjimkou těch, které prokazatelně a oprávněně spotřeboval k naplnění svých závazků z této Smlouvy.</w:t>
      </w:r>
    </w:p>
    <w:p w14:paraId="4507CA76" w14:textId="756B6D1C" w:rsidR="00681AB8" w:rsidRPr="00681AB8" w:rsidRDefault="00016D4A" w:rsidP="00681AB8">
      <w:pPr>
        <w:pStyle w:val="lneksmlouvy"/>
        <w:numPr>
          <w:ilvl w:val="1"/>
          <w:numId w:val="2"/>
        </w:numPr>
        <w:tabs>
          <w:tab w:val="num" w:pos="680"/>
        </w:tabs>
        <w:ind w:left="680" w:hanging="680"/>
        <w:rPr>
          <w:rFonts w:asciiTheme="minorHAnsi" w:hAnsiTheme="minorHAnsi"/>
        </w:rPr>
      </w:pPr>
      <w:bookmarkStart w:id="5" w:name="_Hlk6414434"/>
      <w:r w:rsidRPr="00016D4A">
        <w:rPr>
          <w:rFonts w:ascii="Calibri" w:eastAsia="Times New Roman" w:hAnsi="Calibri" w:cs="Times New Roman"/>
          <w:szCs w:val="24"/>
          <w:lang w:eastAsia="cs-CZ"/>
        </w:rPr>
        <w:t xml:space="preserve">Smluvní strany prohlašují, že zachovají mlčenlivost o skutečnostech, které se dozvědí v souvislosti s touto Smlouvou a při jejím plnění a jejichž vyzrazení by jim mohlo způsobit újmu. Tímto nejsou dotčeny povinnosti </w:t>
      </w:r>
      <w:r>
        <w:rPr>
          <w:rFonts w:ascii="Calibri" w:eastAsia="Times New Roman" w:hAnsi="Calibri" w:cs="Times New Roman"/>
          <w:szCs w:val="24"/>
          <w:lang w:eastAsia="cs-CZ"/>
        </w:rPr>
        <w:t>Objednatele</w:t>
      </w:r>
      <w:r w:rsidRPr="00016D4A">
        <w:rPr>
          <w:rFonts w:ascii="Calibri" w:eastAsia="Times New Roman" w:hAnsi="Calibri" w:cs="Times New Roman"/>
          <w:szCs w:val="24"/>
          <w:lang w:eastAsia="cs-CZ"/>
        </w:rPr>
        <w:t xml:space="preserve"> vyplývající z právních předpisů.</w:t>
      </w:r>
      <w:bookmarkEnd w:id="5"/>
    </w:p>
    <w:bookmarkEnd w:id="4"/>
    <w:p w14:paraId="09D6B43C" w14:textId="77777777" w:rsidR="00E166C7" w:rsidRPr="00B3212A" w:rsidRDefault="0061611C" w:rsidP="002E217A">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Úrok z prodlení a smluvní pokuta</w:t>
      </w:r>
    </w:p>
    <w:p w14:paraId="339B1CA9" w14:textId="23A7C437" w:rsidR="00916CFD" w:rsidRPr="008A6586" w:rsidRDefault="00916CFD" w:rsidP="00916CFD">
      <w:pPr>
        <w:pStyle w:val="lneksmlouvy"/>
        <w:numPr>
          <w:ilvl w:val="1"/>
          <w:numId w:val="2"/>
        </w:numPr>
        <w:tabs>
          <w:tab w:val="num" w:pos="680"/>
        </w:tabs>
        <w:ind w:left="680" w:hanging="680"/>
        <w:rPr>
          <w:rFonts w:asciiTheme="minorHAnsi" w:hAnsiTheme="minorHAnsi"/>
        </w:rPr>
      </w:pPr>
      <w:r w:rsidRPr="00916CFD">
        <w:rPr>
          <w:rFonts w:asciiTheme="minorHAnsi" w:hAnsiTheme="minorHAnsi" w:cstheme="minorHAnsi"/>
        </w:rPr>
        <w:t xml:space="preserve">V případě, že bude Dodavatel v prodlení proti </w:t>
      </w:r>
      <w:r w:rsidR="00B56374">
        <w:rPr>
          <w:rFonts w:asciiTheme="minorHAnsi" w:hAnsiTheme="minorHAnsi" w:cstheme="minorHAnsi"/>
        </w:rPr>
        <w:t>termínu předání a převzetí Díla</w:t>
      </w:r>
      <w:r w:rsidRPr="00916CFD">
        <w:rPr>
          <w:rFonts w:asciiTheme="minorHAnsi" w:hAnsiTheme="minorHAnsi" w:cstheme="minorHAnsi"/>
        </w:rPr>
        <w:t xml:space="preserve"> uvedenému v </w:t>
      </w:r>
      <w:r w:rsidR="00CA3D24" w:rsidRPr="00916CFD">
        <w:rPr>
          <w:rFonts w:asciiTheme="minorHAnsi" w:hAnsiTheme="minorHAnsi" w:cstheme="minorHAnsi"/>
        </w:rPr>
        <w:t xml:space="preserve">článku </w:t>
      </w:r>
      <w:r w:rsidR="00CA3D24">
        <w:rPr>
          <w:rFonts w:asciiTheme="minorHAnsi" w:hAnsiTheme="minorHAnsi" w:cstheme="minorHAnsi"/>
        </w:rPr>
        <w:t>3. odst.</w:t>
      </w:r>
      <w:r w:rsidRPr="00916CFD">
        <w:rPr>
          <w:rFonts w:asciiTheme="minorHAnsi" w:hAnsiTheme="minorHAnsi" w:cstheme="minorHAnsi"/>
        </w:rPr>
        <w:t xml:space="preserve"> 3.1 této Smlouvy, je Objednatel oprávněn účtovat Dodavateli smluv</w:t>
      </w:r>
      <w:r w:rsidR="00B56374">
        <w:rPr>
          <w:rFonts w:asciiTheme="minorHAnsi" w:hAnsiTheme="minorHAnsi" w:cstheme="minorHAnsi"/>
        </w:rPr>
        <w:t xml:space="preserve">ní pokutu ve </w:t>
      </w:r>
      <w:r w:rsidR="00B56374" w:rsidRPr="00715897">
        <w:rPr>
          <w:rFonts w:asciiTheme="minorHAnsi" w:hAnsiTheme="minorHAnsi" w:cstheme="minorHAnsi"/>
        </w:rPr>
        <w:t xml:space="preserve">výši </w:t>
      </w:r>
      <w:r w:rsidR="00B56374" w:rsidRPr="00EA608D">
        <w:rPr>
          <w:rFonts w:asciiTheme="minorHAnsi" w:hAnsiTheme="minorHAnsi" w:cstheme="minorHAnsi"/>
        </w:rPr>
        <w:t>0,</w:t>
      </w:r>
      <w:r w:rsidR="00004C9A" w:rsidRPr="00EA608D">
        <w:rPr>
          <w:rFonts w:asciiTheme="minorHAnsi" w:hAnsiTheme="minorHAnsi" w:cstheme="minorHAnsi"/>
        </w:rPr>
        <w:t xml:space="preserve">10 </w:t>
      </w:r>
      <w:r w:rsidR="00B56374" w:rsidRPr="00EA608D">
        <w:rPr>
          <w:rFonts w:asciiTheme="minorHAnsi" w:hAnsiTheme="minorHAnsi" w:cstheme="minorHAnsi"/>
        </w:rPr>
        <w:t>% z</w:t>
      </w:r>
      <w:r w:rsidRPr="00EA608D">
        <w:rPr>
          <w:rFonts w:asciiTheme="minorHAnsi" w:hAnsiTheme="minorHAnsi" w:cstheme="minorHAnsi"/>
        </w:rPr>
        <w:t xml:space="preserve"> </w:t>
      </w:r>
      <w:r w:rsidR="00004C9A" w:rsidRPr="00EA608D">
        <w:rPr>
          <w:rFonts w:asciiTheme="minorHAnsi" w:hAnsiTheme="minorHAnsi" w:cstheme="minorHAnsi"/>
        </w:rPr>
        <w:t>Ceny</w:t>
      </w:r>
      <w:r w:rsidR="00004C9A" w:rsidRPr="00B56374">
        <w:rPr>
          <w:rFonts w:asciiTheme="minorHAnsi" w:hAnsiTheme="minorHAnsi" w:cstheme="minorHAnsi"/>
        </w:rPr>
        <w:t xml:space="preserve"> </w:t>
      </w:r>
      <w:r w:rsidRPr="00916CFD">
        <w:rPr>
          <w:rFonts w:asciiTheme="minorHAnsi" w:hAnsiTheme="minorHAnsi" w:cstheme="minorHAnsi"/>
        </w:rPr>
        <w:t>za každý, i započatý den prodlení.</w:t>
      </w:r>
    </w:p>
    <w:p w14:paraId="64B517BB" w14:textId="08BE5F03" w:rsidR="00016D4A" w:rsidRPr="00B56374" w:rsidRDefault="00016D4A" w:rsidP="00916CFD">
      <w:pPr>
        <w:pStyle w:val="lneksmlouvy"/>
        <w:numPr>
          <w:ilvl w:val="1"/>
          <w:numId w:val="2"/>
        </w:numPr>
        <w:tabs>
          <w:tab w:val="num" w:pos="680"/>
        </w:tabs>
        <w:ind w:left="680" w:hanging="680"/>
        <w:rPr>
          <w:rFonts w:asciiTheme="minorHAnsi" w:hAnsiTheme="minorHAnsi"/>
        </w:rPr>
      </w:pPr>
      <w:r w:rsidRPr="00F23E14">
        <w:rPr>
          <w:rFonts w:asciiTheme="minorHAnsi" w:hAnsiTheme="minorHAnsi" w:cstheme="minorHAnsi"/>
        </w:rPr>
        <w:t xml:space="preserve">V případě, že Dodavatel neodstraní řádně reklamovanou vadu </w:t>
      </w:r>
      <w:r>
        <w:rPr>
          <w:rFonts w:asciiTheme="minorHAnsi" w:hAnsiTheme="minorHAnsi" w:cstheme="minorHAnsi"/>
        </w:rPr>
        <w:t xml:space="preserve">Díla </w:t>
      </w:r>
      <w:r w:rsidRPr="00F23E14">
        <w:rPr>
          <w:rFonts w:asciiTheme="minorHAnsi" w:hAnsiTheme="minorHAnsi" w:cstheme="minorHAnsi"/>
        </w:rPr>
        <w:t>(ve lhůtě uvedené v článku 8. odst. 8.</w:t>
      </w:r>
      <w:r>
        <w:rPr>
          <w:rFonts w:asciiTheme="minorHAnsi" w:hAnsiTheme="minorHAnsi" w:cstheme="minorHAnsi"/>
        </w:rPr>
        <w:t>13</w:t>
      </w:r>
      <w:r w:rsidR="00681AB8">
        <w:rPr>
          <w:rFonts w:asciiTheme="minorHAnsi" w:hAnsiTheme="minorHAnsi" w:cstheme="minorHAnsi"/>
        </w:rPr>
        <w:t xml:space="preserve"> nebo ve Smluvními stranami </w:t>
      </w:r>
      <w:r w:rsidRPr="00F23E14">
        <w:rPr>
          <w:rFonts w:asciiTheme="minorHAnsi" w:hAnsiTheme="minorHAnsi" w:cstheme="minorHAnsi"/>
        </w:rPr>
        <w:t xml:space="preserve">sjednané době, je Objednatel oprávněn účtovat Dodavateli smluvní pokutu ve výši </w:t>
      </w:r>
      <w:r w:rsidR="00CA3D24">
        <w:rPr>
          <w:rFonts w:asciiTheme="minorHAnsi" w:hAnsiTheme="minorHAnsi" w:cstheme="minorHAnsi"/>
        </w:rPr>
        <w:t>0,10</w:t>
      </w:r>
      <w:r w:rsidR="008A6586">
        <w:rPr>
          <w:rFonts w:asciiTheme="minorHAnsi" w:hAnsiTheme="minorHAnsi" w:cstheme="minorHAnsi"/>
        </w:rPr>
        <w:t xml:space="preserve"> % z Ceny</w:t>
      </w:r>
      <w:r w:rsidRPr="00F23E14">
        <w:rPr>
          <w:rFonts w:asciiTheme="minorHAnsi" w:hAnsiTheme="minorHAnsi" w:cstheme="minorHAnsi"/>
        </w:rPr>
        <w:t xml:space="preserve"> za každou reklamovanou vadu, u níž je Dodavatel v prodlení s odstraněním, a to za každý</w:t>
      </w:r>
      <w:r>
        <w:rPr>
          <w:rFonts w:asciiTheme="minorHAnsi" w:hAnsiTheme="minorHAnsi" w:cstheme="minorHAnsi"/>
        </w:rPr>
        <w:t xml:space="preserve"> i</w:t>
      </w:r>
      <w:r w:rsidRPr="00F23E14">
        <w:rPr>
          <w:rFonts w:asciiTheme="minorHAnsi" w:hAnsiTheme="minorHAnsi" w:cstheme="minorHAnsi"/>
        </w:rPr>
        <w:t xml:space="preserve"> započatý den prodlení.</w:t>
      </w:r>
    </w:p>
    <w:p w14:paraId="3BE536EB" w14:textId="23966EAF" w:rsidR="0061611C" w:rsidRPr="00B3212A" w:rsidRDefault="0061611C" w:rsidP="0061611C">
      <w:pPr>
        <w:pStyle w:val="lneksmlouvy"/>
        <w:numPr>
          <w:ilvl w:val="1"/>
          <w:numId w:val="2"/>
        </w:numPr>
        <w:tabs>
          <w:tab w:val="num" w:pos="680"/>
        </w:tabs>
        <w:ind w:left="680" w:hanging="680"/>
        <w:rPr>
          <w:rFonts w:asciiTheme="minorHAnsi" w:hAnsiTheme="minorHAnsi"/>
        </w:rPr>
      </w:pPr>
      <w:r w:rsidRPr="00B3212A">
        <w:rPr>
          <w:rFonts w:asciiTheme="minorHAnsi" w:hAnsiTheme="minorHAnsi"/>
        </w:rPr>
        <w:t>V případě prodlení Objedn</w:t>
      </w:r>
      <w:r w:rsidR="008D557F" w:rsidRPr="00B3212A">
        <w:rPr>
          <w:rFonts w:asciiTheme="minorHAnsi" w:hAnsiTheme="minorHAnsi"/>
        </w:rPr>
        <w:t xml:space="preserve">atele se zaplacením Ceny </w:t>
      </w:r>
      <w:r w:rsidRPr="00B3212A">
        <w:rPr>
          <w:rFonts w:asciiTheme="minorHAnsi" w:hAnsiTheme="minorHAnsi"/>
        </w:rPr>
        <w:t xml:space="preserve">se Objednatel zavazuje </w:t>
      </w:r>
      <w:r w:rsidR="006111AE" w:rsidRPr="00B3212A">
        <w:rPr>
          <w:rFonts w:asciiTheme="minorHAnsi" w:hAnsiTheme="minorHAnsi"/>
        </w:rPr>
        <w:t>Dodavatel</w:t>
      </w:r>
      <w:r w:rsidRPr="00B3212A">
        <w:rPr>
          <w:rFonts w:asciiTheme="minorHAnsi" w:hAnsiTheme="minorHAnsi"/>
        </w:rPr>
        <w:t>i zaplatit úrok z prodlení v zákonné výši.</w:t>
      </w:r>
    </w:p>
    <w:p w14:paraId="6378A03A" w14:textId="365AAF74" w:rsidR="0061611C" w:rsidRPr="00B3212A" w:rsidRDefault="0061611C" w:rsidP="0061611C">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Smluvní pokuty dle této Smlouvy jsou splatné </w:t>
      </w:r>
      <w:r w:rsidR="00004C9A">
        <w:rPr>
          <w:rFonts w:asciiTheme="minorHAnsi" w:hAnsiTheme="minorHAnsi"/>
        </w:rPr>
        <w:t>do 30 d</w:t>
      </w:r>
      <w:r w:rsidRPr="00715897">
        <w:rPr>
          <w:rFonts w:asciiTheme="minorHAnsi" w:hAnsiTheme="minorHAnsi"/>
        </w:rPr>
        <w:t>nů</w:t>
      </w:r>
      <w:r w:rsidRPr="00B3212A">
        <w:rPr>
          <w:rFonts w:asciiTheme="minorHAnsi" w:hAnsiTheme="minorHAnsi"/>
        </w:rPr>
        <w:t xml:space="preserve"> od data, kdy byla povinné </w:t>
      </w:r>
      <w:r w:rsidR="004844E6" w:rsidRPr="00B3212A">
        <w:rPr>
          <w:rFonts w:asciiTheme="minorHAnsi" w:hAnsiTheme="minorHAnsi"/>
        </w:rPr>
        <w:t xml:space="preserve">Smluvní </w:t>
      </w:r>
      <w:r w:rsidRPr="00B3212A">
        <w:rPr>
          <w:rFonts w:asciiTheme="minorHAnsi" w:hAnsiTheme="minorHAnsi"/>
        </w:rPr>
        <w:t xml:space="preserve">straně doručena písemná výzva k jejich zaplacení. </w:t>
      </w:r>
    </w:p>
    <w:p w14:paraId="25A7AD29" w14:textId="3F0C3144" w:rsidR="0061611C" w:rsidRPr="00B3212A" w:rsidRDefault="0061611C" w:rsidP="0061611C">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Smluvní strany vylučují použití § 2050 OZ.</w:t>
      </w:r>
      <w:r w:rsidR="00681E29">
        <w:rPr>
          <w:rFonts w:asciiTheme="minorHAnsi" w:hAnsiTheme="minorHAnsi"/>
        </w:rPr>
        <w:t xml:space="preserve"> Nárok na náhradu škody má Objednavatel vždy zachován.</w:t>
      </w:r>
    </w:p>
    <w:p w14:paraId="2CBF2B89" w14:textId="417C65A0" w:rsidR="00E66258" w:rsidRPr="00B3212A" w:rsidRDefault="00E66258" w:rsidP="002E217A">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Ukončení Smlouvy</w:t>
      </w:r>
      <w:r w:rsidR="00802E64">
        <w:rPr>
          <w:rFonts w:asciiTheme="minorHAnsi" w:hAnsiTheme="minorHAnsi" w:cs="Arial"/>
        </w:rPr>
        <w:t xml:space="preserve"> </w:t>
      </w:r>
    </w:p>
    <w:p w14:paraId="5797D9D6" w14:textId="48BD09FD" w:rsidR="00814E34" w:rsidRDefault="00814E34" w:rsidP="00814E34">
      <w:pPr>
        <w:pStyle w:val="lneksmlouvy"/>
        <w:numPr>
          <w:ilvl w:val="1"/>
          <w:numId w:val="2"/>
        </w:numPr>
        <w:tabs>
          <w:tab w:val="num" w:pos="680"/>
        </w:tabs>
        <w:ind w:left="680" w:hanging="680"/>
        <w:rPr>
          <w:rFonts w:asciiTheme="minorHAnsi" w:hAnsiTheme="minorHAnsi"/>
        </w:rPr>
      </w:pPr>
      <w:r w:rsidRPr="00B3212A">
        <w:rPr>
          <w:rFonts w:asciiTheme="minorHAnsi" w:hAnsiTheme="minorHAnsi"/>
        </w:rPr>
        <w:lastRenderedPageBreak/>
        <w:t xml:space="preserve">Objednatel i Dodavatel jsou </w:t>
      </w:r>
      <w:r w:rsidR="00A45F2F" w:rsidRPr="00B3212A">
        <w:rPr>
          <w:rFonts w:asciiTheme="minorHAnsi" w:hAnsiTheme="minorHAnsi"/>
        </w:rPr>
        <w:t>oprávněni</w:t>
      </w:r>
      <w:r w:rsidRPr="00B3212A">
        <w:rPr>
          <w:rFonts w:asciiTheme="minorHAnsi" w:hAnsiTheme="minorHAnsi"/>
        </w:rPr>
        <w:t xml:space="preserve"> Smlouvu kdykoliv vypovědět, a to bez uvedení důvodu. Výpovědní doba činí ve všech případech</w:t>
      </w:r>
      <w:r w:rsidR="008C7A51">
        <w:rPr>
          <w:rFonts w:asciiTheme="minorHAnsi" w:hAnsiTheme="minorHAnsi"/>
        </w:rPr>
        <w:t xml:space="preserve"> 2 </w:t>
      </w:r>
      <w:r w:rsidRPr="00B3212A">
        <w:rPr>
          <w:rFonts w:asciiTheme="minorHAnsi" w:hAnsiTheme="minorHAnsi"/>
        </w:rPr>
        <w:t>měsíce a počíná běžet prvním dnem kalendářního měsíce následujícího po doručení výpovědi druhé Smluvní straně.</w:t>
      </w:r>
    </w:p>
    <w:p w14:paraId="0A64B27F" w14:textId="69EB08C5" w:rsidR="000A202B" w:rsidRPr="000A202B" w:rsidRDefault="00DC144A" w:rsidP="000A202B">
      <w:pPr>
        <w:pStyle w:val="Odstavecseseznamem"/>
        <w:numPr>
          <w:ilvl w:val="1"/>
          <w:numId w:val="2"/>
        </w:numPr>
        <w:tabs>
          <w:tab w:val="left" w:pos="-1440"/>
          <w:tab w:val="right" w:pos="-1368"/>
        </w:tabs>
        <w:overflowPunct w:val="0"/>
        <w:autoSpaceDE w:val="0"/>
        <w:autoSpaceDN w:val="0"/>
        <w:adjustRightInd w:val="0"/>
        <w:spacing w:after="0" w:line="288" w:lineRule="auto"/>
        <w:ind w:left="708" w:hanging="714"/>
        <w:jc w:val="both"/>
        <w:textAlignment w:val="baseline"/>
        <w:rPr>
          <w:bCs/>
        </w:rPr>
      </w:pPr>
      <w:r>
        <w:rPr>
          <w:bCs/>
        </w:rPr>
        <w:t>Smluvní strany se dohodly</w:t>
      </w:r>
      <w:r w:rsidR="00160568">
        <w:rPr>
          <w:bCs/>
        </w:rPr>
        <w:t xml:space="preserve">, že v případě, že </w:t>
      </w:r>
      <w:r w:rsidR="006660EA">
        <w:rPr>
          <w:bCs/>
        </w:rPr>
        <w:t>Dodavatel</w:t>
      </w:r>
      <w:r w:rsidR="00160568">
        <w:rPr>
          <w:bCs/>
        </w:rPr>
        <w:t xml:space="preserve"> vyp</w:t>
      </w:r>
      <w:r w:rsidR="00CB1EC8">
        <w:rPr>
          <w:bCs/>
        </w:rPr>
        <w:t>oví tuto smlouvu před předáním D</w:t>
      </w:r>
      <w:r w:rsidR="00160568">
        <w:rPr>
          <w:bCs/>
        </w:rPr>
        <w:t xml:space="preserve">íla a odstraněním všech vad a výhrad, je objednatel povinen </w:t>
      </w:r>
      <w:r w:rsidR="006660EA">
        <w:rPr>
          <w:bCs/>
        </w:rPr>
        <w:t>Dodavatel</w:t>
      </w:r>
      <w:r w:rsidR="00CB1EC8">
        <w:rPr>
          <w:bCs/>
        </w:rPr>
        <w:t>i uhradit pouze tu část D</w:t>
      </w:r>
      <w:r w:rsidR="00160568">
        <w:rPr>
          <w:bCs/>
        </w:rPr>
        <w:t xml:space="preserve">íla, která má pro </w:t>
      </w:r>
      <w:r w:rsidR="008C7A51">
        <w:rPr>
          <w:bCs/>
        </w:rPr>
        <w:t>O</w:t>
      </w:r>
      <w:r w:rsidR="00160568">
        <w:rPr>
          <w:bCs/>
        </w:rPr>
        <w:t>bjednatele hospodářský význam. V </w:t>
      </w:r>
      <w:r w:rsidR="00CB1EC8">
        <w:rPr>
          <w:bCs/>
        </w:rPr>
        <w:t>případě, že částečně zhotovené D</w:t>
      </w:r>
      <w:r w:rsidR="00160568">
        <w:rPr>
          <w:bCs/>
        </w:rPr>
        <w:t xml:space="preserve">ílo dle této </w:t>
      </w:r>
      <w:r w:rsidR="008C7A51">
        <w:rPr>
          <w:bCs/>
        </w:rPr>
        <w:t xml:space="preserve">Smlouvy </w:t>
      </w:r>
      <w:r w:rsidR="00160568">
        <w:rPr>
          <w:bCs/>
        </w:rPr>
        <w:t xml:space="preserve">nemá pro </w:t>
      </w:r>
      <w:r w:rsidR="008C7A51">
        <w:rPr>
          <w:bCs/>
        </w:rPr>
        <w:t xml:space="preserve">Objednatele </w:t>
      </w:r>
      <w:r w:rsidR="00160568">
        <w:rPr>
          <w:bCs/>
        </w:rPr>
        <w:t xml:space="preserve">hospodářský význam, </w:t>
      </w:r>
      <w:r w:rsidR="006660EA">
        <w:rPr>
          <w:bCs/>
        </w:rPr>
        <w:t>Dodavatel</w:t>
      </w:r>
      <w:r w:rsidR="00160568">
        <w:rPr>
          <w:bCs/>
        </w:rPr>
        <w:t xml:space="preserve"> nemá nárok na to, aby mu byla uhrazena část c</w:t>
      </w:r>
      <w:r w:rsidR="00CB1EC8">
        <w:rPr>
          <w:bCs/>
        </w:rPr>
        <w:t>eny Díla za částečně provedené D</w:t>
      </w:r>
      <w:r w:rsidR="00160568">
        <w:rPr>
          <w:bCs/>
        </w:rPr>
        <w:t>ílo.</w:t>
      </w:r>
    </w:p>
    <w:p w14:paraId="4F32ABCE" w14:textId="77777777" w:rsidR="000A202B" w:rsidRDefault="000A202B" w:rsidP="00EA608D">
      <w:pPr>
        <w:pStyle w:val="lneksmlouvy"/>
        <w:numPr>
          <w:ilvl w:val="1"/>
          <w:numId w:val="2"/>
        </w:numPr>
        <w:tabs>
          <w:tab w:val="num" w:pos="680"/>
        </w:tabs>
        <w:ind w:left="680" w:hanging="680"/>
        <w:rPr>
          <w:rFonts w:asciiTheme="minorHAnsi" w:hAnsiTheme="minorHAnsi"/>
        </w:rPr>
      </w:pPr>
      <w:r w:rsidRPr="00B3212A">
        <w:rPr>
          <w:rFonts w:asciiTheme="minorHAnsi" w:hAnsiTheme="minorHAnsi"/>
        </w:rPr>
        <w:t>Objednatel je oprávněn od Smlouvy odstoupit:</w:t>
      </w:r>
    </w:p>
    <w:p w14:paraId="22714441" w14:textId="77777777" w:rsidR="000A202B" w:rsidRPr="00DC144A" w:rsidRDefault="000A202B" w:rsidP="00EA608D">
      <w:pPr>
        <w:pStyle w:val="lneksmlouvy"/>
        <w:numPr>
          <w:ilvl w:val="0"/>
          <w:numId w:val="17"/>
        </w:numPr>
        <w:ind w:left="1134"/>
        <w:rPr>
          <w:rFonts w:asciiTheme="minorHAnsi" w:hAnsiTheme="minorHAnsi" w:cstheme="minorHAnsi"/>
          <w:bCs/>
        </w:rPr>
      </w:pPr>
      <w:r w:rsidRPr="00DC144A">
        <w:rPr>
          <w:rFonts w:asciiTheme="minorHAnsi" w:hAnsiTheme="minorHAnsi" w:cstheme="minorHAnsi"/>
          <w:bCs/>
        </w:rPr>
        <w:t>vyjde-li najevo, že Dodavatel uvedl v nabídce informace nebo doklady, které neodpovídají skutečnosti a které měly nebo mohly mít vliv na výběrové řízení, které vedlo k uzavření této Smlouvy (analogicky dle § 223 odst. 2 ZZVZ).</w:t>
      </w:r>
    </w:p>
    <w:p w14:paraId="6E5447C7" w14:textId="77777777" w:rsidR="000A202B" w:rsidRPr="00DC144A" w:rsidRDefault="000A202B" w:rsidP="000A202B">
      <w:pPr>
        <w:pStyle w:val="lneksmlouvy"/>
        <w:numPr>
          <w:ilvl w:val="0"/>
          <w:numId w:val="17"/>
        </w:numPr>
        <w:tabs>
          <w:tab w:val="num" w:pos="1276"/>
        </w:tabs>
        <w:ind w:left="1134"/>
        <w:rPr>
          <w:rFonts w:asciiTheme="minorHAnsi" w:hAnsiTheme="minorHAnsi" w:cstheme="minorHAnsi"/>
          <w:bCs/>
        </w:rPr>
      </w:pPr>
      <w:r w:rsidRPr="00DC144A">
        <w:rPr>
          <w:rFonts w:asciiTheme="minorHAnsi" w:hAnsiTheme="minorHAnsi" w:cstheme="minorHAnsi"/>
        </w:rPr>
        <w:t>Dodavatel vstoupí do likvidace;</w:t>
      </w:r>
    </w:p>
    <w:p w14:paraId="47F08EDC" w14:textId="378F56A0" w:rsidR="00904E15" w:rsidRPr="000A202B" w:rsidRDefault="000A202B" w:rsidP="00904E15">
      <w:pPr>
        <w:pStyle w:val="lneksmlouvy"/>
        <w:numPr>
          <w:ilvl w:val="0"/>
          <w:numId w:val="17"/>
        </w:numPr>
        <w:tabs>
          <w:tab w:val="num" w:pos="1276"/>
        </w:tabs>
        <w:ind w:left="1134"/>
        <w:rPr>
          <w:rFonts w:asciiTheme="minorHAnsi" w:hAnsiTheme="minorHAnsi" w:cstheme="minorHAnsi"/>
          <w:bCs/>
        </w:rPr>
      </w:pPr>
      <w:r w:rsidRPr="00DC144A">
        <w:rPr>
          <w:rFonts w:asciiTheme="minorHAnsi" w:hAnsiTheme="minorHAnsi" w:cstheme="minorHAnsi"/>
        </w:rPr>
        <w:t>Vůči majetku Dodavatele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w:t>
      </w:r>
      <w:r>
        <w:rPr>
          <w:rFonts w:asciiTheme="minorHAnsi" w:hAnsiTheme="minorHAnsi" w:cstheme="minorHAnsi"/>
        </w:rPr>
        <w:t>le zvláštních právních předpisů.</w:t>
      </w:r>
    </w:p>
    <w:p w14:paraId="17F7167A" w14:textId="77777777" w:rsidR="0059532F" w:rsidRPr="00B3212A" w:rsidRDefault="0059532F" w:rsidP="00A44F3B">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společná ustanovení a komunikace smluvních stran</w:t>
      </w:r>
    </w:p>
    <w:p w14:paraId="68E5D18C" w14:textId="17902D1B" w:rsidR="0089540A" w:rsidRPr="00B3212A" w:rsidRDefault="006111AE" w:rsidP="00A76406">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rPr>
        <w:t>Dodavatel</w:t>
      </w:r>
      <w:r w:rsidR="0059532F" w:rsidRPr="00B3212A">
        <w:rPr>
          <w:rFonts w:asciiTheme="minorHAnsi" w:hAnsiTheme="minorHAnsi"/>
        </w:rPr>
        <w:t xml:space="preserve"> </w:t>
      </w:r>
      <w:r w:rsidR="00E64B12" w:rsidRPr="00B3212A">
        <w:rPr>
          <w:rFonts w:asciiTheme="minorHAnsi" w:hAnsiTheme="minorHAnsi"/>
        </w:rPr>
        <w:t xml:space="preserve">a Objednatel po podpisu Smlouvy jmenují </w:t>
      </w:r>
      <w:r w:rsidR="0059532F" w:rsidRPr="00B3212A">
        <w:rPr>
          <w:rFonts w:asciiTheme="minorHAnsi" w:hAnsiTheme="minorHAnsi"/>
        </w:rPr>
        <w:t>zástupce odpovědné za komunikaci s</w:t>
      </w:r>
      <w:r w:rsidR="00E64B12" w:rsidRPr="00B3212A">
        <w:rPr>
          <w:rFonts w:asciiTheme="minorHAnsi" w:hAnsiTheme="minorHAnsi"/>
        </w:rPr>
        <w:t> druhou Smluvní stranou.</w:t>
      </w:r>
      <w:r w:rsidR="008255E1" w:rsidRPr="00B3212A">
        <w:rPr>
          <w:rFonts w:asciiTheme="minorHAnsi" w:hAnsiTheme="minorHAnsi"/>
        </w:rPr>
        <w:t xml:space="preserve"> </w:t>
      </w:r>
      <w:r w:rsidR="0089540A" w:rsidRPr="00B3212A">
        <w:rPr>
          <w:rFonts w:asciiTheme="minorHAnsi" w:hAnsiTheme="minorHAnsi" w:cs="Arial"/>
        </w:rPr>
        <w:t>Smluvní strany jsou oprávněny kdykoliv určit jiné osoby ke komunikaci. K tomu postačí písemné informování druhé Smluvní strany a není nutné uzavírat dodatek k této Smlouvě.</w:t>
      </w:r>
    </w:p>
    <w:p w14:paraId="338E4B24" w14:textId="72270C5A" w:rsidR="0059532F" w:rsidRPr="00B3212A" w:rsidRDefault="0059532F" w:rsidP="00EA608D">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takové zdánlivé ustanovení vyjasnit ve smyslu § 553 odst. 2 OZ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74E56C28" w14:textId="77777777" w:rsidR="0059532F" w:rsidRPr="00B3212A" w:rsidRDefault="0059532F" w:rsidP="0059532F">
      <w:pPr>
        <w:pStyle w:val="lneksmlouvy"/>
        <w:numPr>
          <w:ilvl w:val="1"/>
          <w:numId w:val="2"/>
        </w:numPr>
        <w:tabs>
          <w:tab w:val="num" w:pos="680"/>
        </w:tabs>
        <w:ind w:left="680" w:hanging="680"/>
        <w:rPr>
          <w:rFonts w:asciiTheme="minorHAnsi" w:hAnsiTheme="minorHAnsi"/>
        </w:rPr>
      </w:pPr>
      <w:r w:rsidRPr="00B3212A">
        <w:rPr>
          <w:rFonts w:asciiTheme="minorHAnsi" w:hAnsiTheme="minorHAnsi"/>
        </w:rPr>
        <w:t>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14:paraId="7E1FE15F" w14:textId="77777777" w:rsidR="0059532F" w:rsidRPr="00B3212A" w:rsidRDefault="0059532F"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Smluvní strany si ujednávají, že tato Smlouva a veškeré vztahy z této Smlouvy vyplývající se řídí právním řádem České republiky, a to zejména ustanoveními OZ.</w:t>
      </w:r>
    </w:p>
    <w:p w14:paraId="6B98AFFD" w14:textId="77777777" w:rsidR="00E66258" w:rsidRPr="00B3212A" w:rsidRDefault="00E66258" w:rsidP="00A44F3B">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Závěrečná ujednání</w:t>
      </w:r>
    </w:p>
    <w:p w14:paraId="5BA47AF0" w14:textId="143A3B06" w:rsidR="00EF00BD" w:rsidRDefault="00EF00BD" w:rsidP="00EF00BD">
      <w:pPr>
        <w:pStyle w:val="lneksmlouvy"/>
        <w:numPr>
          <w:ilvl w:val="1"/>
          <w:numId w:val="2"/>
        </w:numPr>
        <w:tabs>
          <w:tab w:val="num" w:pos="680"/>
        </w:tabs>
        <w:ind w:left="680" w:hanging="680"/>
        <w:rPr>
          <w:rFonts w:asciiTheme="minorHAnsi" w:hAnsiTheme="minorHAnsi"/>
        </w:rPr>
      </w:pPr>
      <w:r w:rsidRPr="00B3212A">
        <w:rPr>
          <w:rFonts w:asciiTheme="minorHAnsi" w:hAnsiTheme="minorHAnsi"/>
        </w:rPr>
        <w:t>Tato Smlouva nabývá platnosti dnem jejího podpisu oprávněnými zástupci obou Smluvních stran.</w:t>
      </w:r>
      <w:r w:rsidR="003C016C" w:rsidRPr="00B3212A">
        <w:rPr>
          <w:rFonts w:asciiTheme="minorHAnsi" w:hAnsiTheme="minorHAnsi"/>
        </w:rPr>
        <w:t xml:space="preserve"> Účinnost</w:t>
      </w:r>
      <w:r w:rsidR="002E61CE" w:rsidRPr="00B3212A">
        <w:rPr>
          <w:rFonts w:asciiTheme="minorHAnsi" w:hAnsiTheme="minorHAnsi"/>
        </w:rPr>
        <w:t>i Smlouva nabývá dnem</w:t>
      </w:r>
      <w:r w:rsidR="003C016C" w:rsidRPr="00B3212A">
        <w:rPr>
          <w:rFonts w:asciiTheme="minorHAnsi" w:hAnsiTheme="minorHAnsi"/>
        </w:rPr>
        <w:t xml:space="preserve"> </w:t>
      </w:r>
      <w:r w:rsidR="002E61CE" w:rsidRPr="00B3212A">
        <w:rPr>
          <w:rFonts w:asciiTheme="minorHAnsi" w:hAnsiTheme="minorHAnsi"/>
        </w:rPr>
        <w:t>uveřejnění</w:t>
      </w:r>
      <w:r w:rsidR="003C016C" w:rsidRPr="00B3212A">
        <w:rPr>
          <w:rFonts w:asciiTheme="minorHAnsi" w:hAnsiTheme="minorHAnsi"/>
        </w:rPr>
        <w:t xml:space="preserve"> v registru smluv.</w:t>
      </w:r>
    </w:p>
    <w:p w14:paraId="7323D8B5" w14:textId="34633E8D" w:rsidR="00804613" w:rsidRPr="00804613" w:rsidRDefault="00804613" w:rsidP="00804613">
      <w:pPr>
        <w:pStyle w:val="lneksmlouvy"/>
        <w:numPr>
          <w:ilvl w:val="1"/>
          <w:numId w:val="2"/>
        </w:numPr>
        <w:tabs>
          <w:tab w:val="num" w:pos="680"/>
        </w:tabs>
        <w:ind w:left="680" w:hanging="680"/>
        <w:rPr>
          <w:rFonts w:asciiTheme="minorHAnsi" w:hAnsiTheme="minorHAnsi"/>
        </w:rPr>
      </w:pPr>
      <w:r w:rsidRPr="00804613">
        <w:rPr>
          <w:rFonts w:asciiTheme="minorHAnsi" w:hAnsiTheme="minorHAnsi" w:cstheme="minorHAnsi"/>
        </w:rPr>
        <w:t xml:space="preserve">Pro případ, že bude plnění za služby Dodavatele hrazeno z prostředků externí dotace, zavazuje se Dodavatel Objednateli poskytnout nezbytnou součinnost pro naplnění legislativních a jiných požadavků poskytovatele Dotace. O způsobu hrazení plnění ze strany Objednatele formou dotace je povinen Objednatel Dodavatele informovat bez zbytečného odkladu, společně s náležitostmi, které s </w:t>
      </w:r>
      <w:r w:rsidRPr="00804613">
        <w:rPr>
          <w:rFonts w:asciiTheme="minorHAnsi" w:hAnsiTheme="minorHAnsi" w:cstheme="minorHAnsi"/>
        </w:rPr>
        <w:lastRenderedPageBreak/>
        <w:t>touto formou úhrady služeb Objednatele souvisí. Dodavatel bere na vědomí, že jeho nesoučinnost může způsobovat neplnění či prodlení s plněním ze strany Objednatele.</w:t>
      </w:r>
    </w:p>
    <w:p w14:paraId="4F3DC9F6" w14:textId="77777777" w:rsidR="00804613" w:rsidRPr="00B3212A" w:rsidRDefault="00804613" w:rsidP="00804613">
      <w:pPr>
        <w:pStyle w:val="lneksmlouvy"/>
        <w:ind w:left="680"/>
        <w:rPr>
          <w:rFonts w:asciiTheme="minorHAnsi" w:hAnsiTheme="minorHAnsi"/>
        </w:rPr>
      </w:pPr>
    </w:p>
    <w:p w14:paraId="74CB8631" w14:textId="11B56DA7" w:rsidR="0036354B" w:rsidRPr="0036354B" w:rsidRDefault="0071328F" w:rsidP="0036354B">
      <w:pPr>
        <w:pStyle w:val="lneksmlouvy"/>
        <w:numPr>
          <w:ilvl w:val="1"/>
          <w:numId w:val="2"/>
        </w:numPr>
        <w:tabs>
          <w:tab w:val="num" w:pos="680"/>
        </w:tabs>
        <w:ind w:left="680" w:hanging="680"/>
        <w:rPr>
          <w:rFonts w:asciiTheme="minorHAnsi" w:hAnsiTheme="minorHAnsi"/>
        </w:rPr>
      </w:pPr>
      <w:r w:rsidRPr="00B3212A">
        <w:rPr>
          <w:rFonts w:asciiTheme="minorHAnsi" w:hAnsiTheme="minorHAnsi"/>
        </w:rPr>
        <w:t>Tato S</w:t>
      </w:r>
      <w:r w:rsidR="00572398" w:rsidRPr="00B3212A">
        <w:rPr>
          <w:rFonts w:asciiTheme="minorHAnsi" w:hAnsiTheme="minorHAnsi"/>
        </w:rPr>
        <w:t>mlouva byla vyhotovena ve</w:t>
      </w:r>
      <w:r w:rsidRPr="00B3212A">
        <w:rPr>
          <w:rFonts w:asciiTheme="minorHAnsi" w:hAnsiTheme="minorHAnsi"/>
        </w:rPr>
        <w:t xml:space="preserve"> </w:t>
      </w:r>
      <w:r w:rsidR="00FE7CBB" w:rsidRPr="00FE7CBB">
        <w:rPr>
          <w:rFonts w:asciiTheme="minorHAnsi" w:hAnsiTheme="minorHAnsi"/>
        </w:rPr>
        <w:t>dvou</w:t>
      </w:r>
      <w:r w:rsidRPr="00B3212A">
        <w:rPr>
          <w:rFonts w:asciiTheme="minorHAnsi" w:hAnsiTheme="minorHAnsi"/>
        </w:rPr>
        <w:t xml:space="preserve"> s</w:t>
      </w:r>
      <w:r w:rsidR="00681AB8">
        <w:rPr>
          <w:rFonts w:asciiTheme="minorHAnsi" w:hAnsiTheme="minorHAnsi"/>
        </w:rPr>
        <w:t xml:space="preserve">tejnopisech, z nichž Objednatel </w:t>
      </w:r>
      <w:r w:rsidRPr="00B3212A">
        <w:rPr>
          <w:rFonts w:asciiTheme="minorHAnsi" w:hAnsiTheme="minorHAnsi"/>
        </w:rPr>
        <w:t xml:space="preserve">i </w:t>
      </w:r>
      <w:r w:rsidR="006111AE" w:rsidRPr="00B3212A">
        <w:rPr>
          <w:rFonts w:asciiTheme="minorHAnsi" w:hAnsiTheme="minorHAnsi"/>
        </w:rPr>
        <w:t>Dodavatel</w:t>
      </w:r>
      <w:r w:rsidR="00FE7CBB">
        <w:rPr>
          <w:rFonts w:asciiTheme="minorHAnsi" w:hAnsiTheme="minorHAnsi"/>
        </w:rPr>
        <w:t xml:space="preserve"> obdrží po jednom</w:t>
      </w:r>
      <w:r w:rsidR="00572398" w:rsidRPr="00B3212A">
        <w:rPr>
          <w:rFonts w:asciiTheme="minorHAnsi" w:hAnsiTheme="minorHAnsi"/>
        </w:rPr>
        <w:t xml:space="preserve"> vyhotovení.</w:t>
      </w:r>
    </w:p>
    <w:p w14:paraId="2B1049AE" w14:textId="7A911280" w:rsidR="0036354B" w:rsidRPr="0036354B" w:rsidRDefault="0036354B" w:rsidP="0036354B">
      <w:pPr>
        <w:pStyle w:val="lneksmlouvy"/>
        <w:numPr>
          <w:ilvl w:val="1"/>
          <w:numId w:val="2"/>
        </w:numPr>
        <w:tabs>
          <w:tab w:val="num" w:pos="680"/>
        </w:tabs>
        <w:ind w:left="680" w:hanging="680"/>
        <w:rPr>
          <w:rFonts w:asciiTheme="minorHAnsi" w:hAnsiTheme="minorHAnsi"/>
        </w:rPr>
      </w:pPr>
      <w:r w:rsidRPr="00F65847">
        <w:rPr>
          <w:rFonts w:asciiTheme="minorHAnsi" w:hAnsiTheme="minorHAnsi"/>
        </w:rPr>
        <w:t>Smluvní strany této Smlouvy se dohodly, že podstatným porušením Smlouvy, zakládajícím právo Zadavatele na odstoupení od Smlouvy, se rozumí rovněž případ, kdy příslušný orgán veřejné moci (Státní úřad inspekce práce či oblastní inspektorát práce, Krajská hygienická stanice atd.) zjistí svým pravomocným rozhodnutím v souvislosti s realizací předmětu této Smlouvy porušení obecně závazných právních předpisů.</w:t>
      </w:r>
    </w:p>
    <w:p w14:paraId="50755914" w14:textId="77777777" w:rsidR="00572398" w:rsidRPr="00B3212A" w:rsidRDefault="0071328F"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Poruší-li S</w:t>
      </w:r>
      <w:r w:rsidR="00572398" w:rsidRPr="00B3212A">
        <w:rPr>
          <w:rFonts w:asciiTheme="minorHAnsi" w:hAnsiTheme="minorHAnsi"/>
        </w:rPr>
        <w:t>mluvní strana povinnost z této smlouvy či může-li a má-li o takovém porušení vědět, oznámí t</w:t>
      </w:r>
      <w:r w:rsidRPr="00B3212A">
        <w:rPr>
          <w:rFonts w:asciiTheme="minorHAnsi" w:hAnsiTheme="minorHAnsi"/>
        </w:rPr>
        <w:t>o bez zbytečného odkladu druhé S</w:t>
      </w:r>
      <w:r w:rsidR="00572398" w:rsidRPr="00B3212A">
        <w:rPr>
          <w:rFonts w:asciiTheme="minorHAnsi" w:hAnsiTheme="minorHAnsi"/>
        </w:rPr>
        <w:t>mluvní straně, které z toho může vzniknout újma, a upozorní ji na možné následky; v takovém případě nemá p</w:t>
      </w:r>
      <w:r w:rsidRPr="00B3212A">
        <w:rPr>
          <w:rFonts w:asciiTheme="minorHAnsi" w:hAnsiTheme="minorHAnsi"/>
        </w:rPr>
        <w:t>oškozená S</w:t>
      </w:r>
      <w:r w:rsidR="00572398" w:rsidRPr="00B3212A">
        <w:rPr>
          <w:rFonts w:asciiTheme="minorHAnsi" w:hAnsiTheme="minorHAnsi"/>
        </w:rPr>
        <w:t>mluvní strana právo na náhradu té újmy, které mohla po oznámení zabránit.</w:t>
      </w:r>
    </w:p>
    <w:p w14:paraId="2FBC3D60" w14:textId="35660D40" w:rsidR="00572398" w:rsidRPr="00B3212A" w:rsidRDefault="00572398"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Smluvní strany tímto prohlašují, že mají plnou, nijak neomezenou způsobilost k právům a povinnostem a právním </w:t>
      </w:r>
      <w:r w:rsidR="00F325B3" w:rsidRPr="00B3212A">
        <w:rPr>
          <w:rFonts w:asciiTheme="minorHAnsi" w:hAnsiTheme="minorHAnsi"/>
        </w:rPr>
        <w:t xml:space="preserve">jednáním </w:t>
      </w:r>
      <w:r w:rsidRPr="00B3212A">
        <w:rPr>
          <w:rFonts w:asciiTheme="minorHAnsi" w:hAnsiTheme="minorHAnsi"/>
        </w:rPr>
        <w:t>a že jim nejsou známy skutečnosti, které by vylučovaly či ohrožo</w:t>
      </w:r>
      <w:r w:rsidR="0071328F" w:rsidRPr="00B3212A">
        <w:rPr>
          <w:rFonts w:asciiTheme="minorHAnsi" w:hAnsiTheme="minorHAnsi"/>
        </w:rPr>
        <w:t>valy uzavření a realizaci této S</w:t>
      </w:r>
      <w:r w:rsidRPr="00B3212A">
        <w:rPr>
          <w:rFonts w:asciiTheme="minorHAnsi" w:hAnsiTheme="minorHAnsi"/>
        </w:rPr>
        <w:t>mlouvy.</w:t>
      </w:r>
    </w:p>
    <w:p w14:paraId="638B5348" w14:textId="7A584632" w:rsidR="00572398" w:rsidRPr="00B3212A" w:rsidRDefault="00572398"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Práva a povinnost</w:t>
      </w:r>
      <w:r w:rsidR="0071328F" w:rsidRPr="00B3212A">
        <w:rPr>
          <w:rFonts w:asciiTheme="minorHAnsi" w:hAnsiTheme="minorHAnsi"/>
        </w:rPr>
        <w:t xml:space="preserve">i dle této Smlouvy není </w:t>
      </w:r>
      <w:r w:rsidR="006111AE" w:rsidRPr="00B3212A">
        <w:rPr>
          <w:rFonts w:asciiTheme="minorHAnsi" w:hAnsiTheme="minorHAnsi"/>
        </w:rPr>
        <w:t>Dodavatel</w:t>
      </w:r>
      <w:r w:rsidRPr="00B3212A">
        <w:rPr>
          <w:rFonts w:asciiTheme="minorHAnsi" w:hAnsiTheme="minorHAnsi"/>
        </w:rPr>
        <w:t xml:space="preserve"> oprávněn převést na třetí osobu bez předchozího písemného souhlasu</w:t>
      </w:r>
      <w:r w:rsidR="0071328F" w:rsidRPr="00B3212A">
        <w:rPr>
          <w:rFonts w:asciiTheme="minorHAnsi" w:hAnsiTheme="minorHAnsi"/>
        </w:rPr>
        <w:t xml:space="preserve"> O</w:t>
      </w:r>
      <w:r w:rsidRPr="00B3212A">
        <w:rPr>
          <w:rFonts w:asciiTheme="minorHAnsi" w:hAnsiTheme="minorHAnsi"/>
        </w:rPr>
        <w:t>bjednatele.</w:t>
      </w:r>
    </w:p>
    <w:p w14:paraId="7306CEF7" w14:textId="5A570393" w:rsidR="00572398" w:rsidRPr="00B3212A" w:rsidRDefault="00572398"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w:t>
      </w:r>
      <w:r w:rsidR="0071328F" w:rsidRPr="00B3212A">
        <w:rPr>
          <w:rFonts w:asciiTheme="minorHAnsi" w:hAnsiTheme="minorHAnsi"/>
        </w:rPr>
        <w:t>vní strany prohlašují, že tuto S</w:t>
      </w:r>
      <w:r w:rsidRPr="00B3212A">
        <w:rPr>
          <w:rFonts w:asciiTheme="minorHAnsi" w:hAnsiTheme="minorHAnsi"/>
        </w:rPr>
        <w:t>mlouvu uzavírají po vzájemné dohodě na základě pravé a svobodné vůle, určitě, vážně a srozumitelně a niko</w:t>
      </w:r>
      <w:r w:rsidR="0071328F" w:rsidRPr="00B3212A">
        <w:rPr>
          <w:rFonts w:asciiTheme="minorHAnsi" w:hAnsiTheme="minorHAnsi"/>
        </w:rPr>
        <w:t>liv v omylu. Smluvní strany si S</w:t>
      </w:r>
      <w:r w:rsidRPr="00B3212A">
        <w:rPr>
          <w:rFonts w:asciiTheme="minorHAnsi" w:hAnsiTheme="minorHAnsi"/>
        </w:rPr>
        <w:t>mlouvu přečetly a s jejím obsahem souhlasí a na důkaz toho připojují své podpisy.</w:t>
      </w:r>
    </w:p>
    <w:p w14:paraId="6DDD1E5E" w14:textId="17B9B0C9" w:rsidR="00173980" w:rsidRDefault="00173980" w:rsidP="00EA2AFD">
      <w:pPr>
        <w:spacing w:before="240" w:line="288" w:lineRule="auto"/>
        <w:jc w:val="both"/>
        <w:rPr>
          <w:rFonts w:cs="Arial"/>
        </w:rPr>
      </w:pPr>
      <w:r w:rsidRPr="00B3212A">
        <w:rPr>
          <w:rFonts w:cs="Arial"/>
        </w:rPr>
        <w:t>NA DŮKAZ TOHO, že smluvní strany s obsahem této Smlouvy souhlasí, rozumí jí a zavazují se k jejímu plnění, připojují své podpisy a prohlašují, že tato Smlouva byla uzavřena podle jejich svobodné a vážné vůle.</w:t>
      </w:r>
    </w:p>
    <w:p w14:paraId="49BFCC50" w14:textId="476D76B6" w:rsidR="00681AB8" w:rsidRDefault="00681AB8" w:rsidP="00EA2AFD">
      <w:pPr>
        <w:spacing w:before="240" w:line="288" w:lineRule="auto"/>
        <w:jc w:val="both"/>
        <w:rPr>
          <w:rFonts w:cs="Arial"/>
        </w:rPr>
      </w:pPr>
    </w:p>
    <w:p w14:paraId="49ECABE1" w14:textId="4F65F640" w:rsidR="00681AB8" w:rsidRDefault="00681AB8" w:rsidP="00681AB8">
      <w:pPr>
        <w:spacing w:before="120" w:after="120" w:line="240" w:lineRule="auto"/>
        <w:jc w:val="both"/>
        <w:rPr>
          <w:rFonts w:cs="Arial"/>
          <w:b/>
        </w:rPr>
      </w:pPr>
      <w:r w:rsidRPr="00681AB8">
        <w:rPr>
          <w:rFonts w:cs="Arial"/>
          <w:b/>
        </w:rPr>
        <w:t xml:space="preserve">Příloha č. 1 – </w:t>
      </w:r>
      <w:r w:rsidR="0036354B">
        <w:rPr>
          <w:rFonts w:cs="Arial"/>
          <w:b/>
        </w:rPr>
        <w:t>Technická specifikace</w:t>
      </w:r>
    </w:p>
    <w:p w14:paraId="15A4E02D" w14:textId="31B769BD" w:rsidR="0036354B" w:rsidRPr="00681AB8" w:rsidRDefault="0036354B" w:rsidP="00681AB8">
      <w:pPr>
        <w:spacing w:before="120" w:after="120" w:line="240" w:lineRule="auto"/>
        <w:jc w:val="both"/>
        <w:rPr>
          <w:rFonts w:cs="Arial"/>
          <w:b/>
        </w:rPr>
      </w:pPr>
      <w:r>
        <w:rPr>
          <w:rFonts w:cs="Arial"/>
          <w:b/>
        </w:rPr>
        <w:t>Příloha č. 2 – Položkový rozpočet</w:t>
      </w:r>
    </w:p>
    <w:p w14:paraId="4D6FF32B" w14:textId="77777777" w:rsidR="00681AB8" w:rsidRPr="00B3212A" w:rsidRDefault="00681AB8" w:rsidP="00EA2AFD">
      <w:pPr>
        <w:spacing w:before="240" w:line="288" w:lineRule="auto"/>
        <w:jc w:val="both"/>
        <w:rPr>
          <w:rFonts w:eastAsia="Calibri" w:cs="Arial"/>
        </w:rPr>
      </w:pPr>
    </w:p>
    <w:p w14:paraId="597FA27A" w14:textId="77777777" w:rsidR="00EA2AFD" w:rsidRPr="00B3212A" w:rsidRDefault="00EA2AFD" w:rsidP="00A84A9D">
      <w:pPr>
        <w:rPr>
          <w:rFonts w:cs="Arial"/>
          <w:b/>
        </w:rPr>
      </w:pPr>
    </w:p>
    <w:tbl>
      <w:tblPr>
        <w:tblW w:w="9854" w:type="dxa"/>
        <w:jc w:val="center"/>
        <w:tblLayout w:type="fixed"/>
        <w:tblLook w:val="01E0" w:firstRow="1" w:lastRow="1" w:firstColumn="1" w:lastColumn="1" w:noHBand="0" w:noVBand="0"/>
      </w:tblPr>
      <w:tblGrid>
        <w:gridCol w:w="4786"/>
        <w:gridCol w:w="5068"/>
      </w:tblGrid>
      <w:tr w:rsidR="00A84A9D" w:rsidRPr="00B3212A" w14:paraId="6C81631B" w14:textId="77777777" w:rsidTr="00CE29CA">
        <w:trPr>
          <w:jc w:val="center"/>
        </w:trPr>
        <w:tc>
          <w:tcPr>
            <w:tcW w:w="4786" w:type="dxa"/>
          </w:tcPr>
          <w:p w14:paraId="10891111" w14:textId="77777777" w:rsidR="00A84A9D" w:rsidRPr="00B3212A" w:rsidRDefault="006C5FFC" w:rsidP="00CE29CA">
            <w:pPr>
              <w:pStyle w:val="AKFZFpodpis"/>
              <w:rPr>
                <w:rFonts w:asciiTheme="minorHAnsi" w:hAnsiTheme="minorHAnsi" w:cs="Arial"/>
                <w:b/>
              </w:rPr>
            </w:pPr>
            <w:r w:rsidRPr="00B3212A">
              <w:rPr>
                <w:rFonts w:asciiTheme="minorHAnsi" w:hAnsiTheme="minorHAnsi" w:cs="Arial"/>
                <w:b/>
              </w:rPr>
              <w:t xml:space="preserve">Za </w:t>
            </w:r>
            <w:r w:rsidR="001F52F1" w:rsidRPr="00B3212A">
              <w:rPr>
                <w:rFonts w:asciiTheme="minorHAnsi" w:hAnsiTheme="minorHAnsi" w:cs="Arial"/>
                <w:b/>
              </w:rPr>
              <w:t>Objedna</w:t>
            </w:r>
            <w:r w:rsidR="00A84A9D" w:rsidRPr="00B3212A">
              <w:rPr>
                <w:rFonts w:asciiTheme="minorHAnsi" w:hAnsiTheme="minorHAnsi" w:cs="Arial"/>
                <w:b/>
              </w:rPr>
              <w:t>tel</w:t>
            </w:r>
            <w:r w:rsidRPr="00B3212A">
              <w:rPr>
                <w:rFonts w:asciiTheme="minorHAnsi" w:hAnsiTheme="minorHAnsi" w:cs="Arial"/>
                <w:b/>
              </w:rPr>
              <w:t>e</w:t>
            </w:r>
          </w:p>
          <w:p w14:paraId="75607E7B" w14:textId="77777777" w:rsidR="009A4CDA" w:rsidRPr="00B3212A" w:rsidRDefault="009A4CDA" w:rsidP="00CE29CA">
            <w:pPr>
              <w:pStyle w:val="AKFZFpodpis"/>
              <w:rPr>
                <w:rFonts w:asciiTheme="minorHAnsi" w:hAnsiTheme="minorHAnsi" w:cs="Arial"/>
                <w:b/>
              </w:rPr>
            </w:pPr>
          </w:p>
          <w:p w14:paraId="11E13590" w14:textId="2247ED80" w:rsidR="00A84A9D" w:rsidRPr="00B3212A" w:rsidRDefault="00DE672D" w:rsidP="00CE29CA">
            <w:pPr>
              <w:pStyle w:val="AKFZFpodpis"/>
              <w:rPr>
                <w:rFonts w:asciiTheme="minorHAnsi" w:hAnsiTheme="minorHAnsi" w:cs="Arial"/>
                <w:b/>
                <w:highlight w:val="green"/>
              </w:rPr>
            </w:pPr>
            <w:r>
              <w:rPr>
                <w:rFonts w:asciiTheme="minorHAnsi" w:hAnsiTheme="minorHAnsi" w:cs="Arial"/>
              </w:rPr>
              <w:t xml:space="preserve">V Praze, dne </w:t>
            </w:r>
          </w:p>
          <w:p w14:paraId="07D098FA" w14:textId="77777777" w:rsidR="00A84A9D" w:rsidRPr="00B3212A" w:rsidRDefault="00A84A9D" w:rsidP="00CE29CA">
            <w:pPr>
              <w:pStyle w:val="AKFZFpodpis"/>
              <w:rPr>
                <w:rFonts w:asciiTheme="minorHAnsi" w:hAnsiTheme="minorHAnsi" w:cs="Arial"/>
                <w:b/>
              </w:rPr>
            </w:pPr>
          </w:p>
          <w:p w14:paraId="6889631E" w14:textId="77777777" w:rsidR="00A84A9D" w:rsidRPr="00B3212A" w:rsidRDefault="00A84A9D" w:rsidP="00CE29CA">
            <w:pPr>
              <w:pStyle w:val="AKFZFpodpis"/>
              <w:rPr>
                <w:rFonts w:asciiTheme="minorHAnsi" w:hAnsiTheme="minorHAnsi" w:cs="Arial"/>
                <w:b/>
              </w:rPr>
            </w:pPr>
          </w:p>
        </w:tc>
        <w:tc>
          <w:tcPr>
            <w:tcW w:w="5068" w:type="dxa"/>
          </w:tcPr>
          <w:p w14:paraId="79AC6DDB" w14:textId="724EB7AE" w:rsidR="00A84A9D" w:rsidRPr="00B3212A" w:rsidRDefault="006C5FFC" w:rsidP="00CE29CA">
            <w:pPr>
              <w:pStyle w:val="AKFZFpodpis"/>
              <w:rPr>
                <w:rFonts w:asciiTheme="minorHAnsi" w:hAnsiTheme="minorHAnsi" w:cs="Arial"/>
                <w:b/>
              </w:rPr>
            </w:pPr>
            <w:r w:rsidRPr="00B3212A">
              <w:rPr>
                <w:rFonts w:asciiTheme="minorHAnsi" w:hAnsiTheme="minorHAnsi" w:cs="Arial"/>
                <w:b/>
              </w:rPr>
              <w:t xml:space="preserve">Za </w:t>
            </w:r>
            <w:r w:rsidR="006111AE" w:rsidRPr="00B3212A">
              <w:rPr>
                <w:rFonts w:asciiTheme="minorHAnsi" w:hAnsiTheme="minorHAnsi" w:cs="Arial"/>
                <w:b/>
              </w:rPr>
              <w:t>Dodavatel</w:t>
            </w:r>
            <w:r w:rsidR="00F12DEA" w:rsidRPr="00B3212A">
              <w:rPr>
                <w:rFonts w:asciiTheme="minorHAnsi" w:hAnsiTheme="minorHAnsi" w:cs="Arial"/>
                <w:b/>
              </w:rPr>
              <w:t>e</w:t>
            </w:r>
          </w:p>
          <w:p w14:paraId="66FF6357" w14:textId="77777777" w:rsidR="009A4CDA" w:rsidRPr="00B3212A" w:rsidRDefault="009A4CDA" w:rsidP="00CE29CA">
            <w:pPr>
              <w:pStyle w:val="AKFZFpodpis"/>
              <w:rPr>
                <w:rFonts w:asciiTheme="minorHAnsi" w:hAnsiTheme="minorHAnsi" w:cs="Arial"/>
                <w:b/>
              </w:rPr>
            </w:pPr>
          </w:p>
          <w:p w14:paraId="6E92F950" w14:textId="032C421A" w:rsidR="00A84A9D" w:rsidRPr="00B3212A" w:rsidRDefault="00A84A9D" w:rsidP="00CE29CA">
            <w:pPr>
              <w:pStyle w:val="AKFZFpodpis"/>
              <w:rPr>
                <w:rFonts w:asciiTheme="minorHAnsi" w:hAnsiTheme="minorHAnsi" w:cs="Arial"/>
              </w:rPr>
            </w:pPr>
            <w:r w:rsidRPr="00B3212A">
              <w:rPr>
                <w:rFonts w:asciiTheme="minorHAnsi" w:hAnsiTheme="minorHAnsi" w:cs="Arial"/>
              </w:rPr>
              <w:t>V</w:t>
            </w:r>
            <w:r w:rsidR="00DE672D">
              <w:rPr>
                <w:rFonts w:asciiTheme="minorHAnsi" w:hAnsiTheme="minorHAnsi" w:cs="Arial"/>
              </w:rPr>
              <w:t xml:space="preserve"> Praze, dne </w:t>
            </w:r>
          </w:p>
          <w:p w14:paraId="177363CE" w14:textId="77777777" w:rsidR="00A84A9D" w:rsidRPr="00B3212A" w:rsidRDefault="00A84A9D" w:rsidP="00CE29CA">
            <w:pPr>
              <w:pStyle w:val="AKFZFpodpis"/>
              <w:rPr>
                <w:rFonts w:asciiTheme="minorHAnsi" w:hAnsiTheme="minorHAnsi" w:cs="Arial"/>
              </w:rPr>
            </w:pPr>
          </w:p>
          <w:p w14:paraId="40C8A57C" w14:textId="77777777" w:rsidR="00A84A9D" w:rsidRPr="00B3212A" w:rsidRDefault="00A84A9D" w:rsidP="00CE29CA">
            <w:pPr>
              <w:pStyle w:val="AKFZFpodpis"/>
              <w:rPr>
                <w:rFonts w:asciiTheme="minorHAnsi" w:hAnsiTheme="minorHAnsi" w:cs="Arial"/>
                <w:b/>
              </w:rPr>
            </w:pPr>
          </w:p>
        </w:tc>
      </w:tr>
      <w:tr w:rsidR="00A84A9D" w:rsidRPr="00B3212A" w14:paraId="4F4FFB56" w14:textId="77777777" w:rsidTr="00681AB8">
        <w:trPr>
          <w:trHeight w:hRule="exact" w:val="1182"/>
          <w:jc w:val="center"/>
        </w:trPr>
        <w:tc>
          <w:tcPr>
            <w:tcW w:w="4786" w:type="dxa"/>
            <w:shd w:val="clear" w:color="auto" w:fill="auto"/>
          </w:tcPr>
          <w:p w14:paraId="3AC3F394" w14:textId="77777777" w:rsidR="00A84A9D" w:rsidRPr="00B3212A" w:rsidRDefault="00A84A9D" w:rsidP="00CE29CA">
            <w:pPr>
              <w:pStyle w:val="AKFZFpodpis"/>
              <w:rPr>
                <w:rFonts w:asciiTheme="minorHAnsi" w:hAnsiTheme="minorHAnsi" w:cs="Arial"/>
                <w:b/>
              </w:rPr>
            </w:pPr>
            <w:r w:rsidRPr="00B3212A">
              <w:rPr>
                <w:rFonts w:asciiTheme="minorHAnsi" w:hAnsiTheme="minorHAnsi" w:cs="Arial"/>
              </w:rPr>
              <w:t>_____________________________________</w:t>
            </w:r>
          </w:p>
          <w:p w14:paraId="38A092E7" w14:textId="09C8E43F" w:rsidR="00A84A9D" w:rsidRPr="00681AB8" w:rsidRDefault="00681AB8" w:rsidP="00681AB8">
            <w:pPr>
              <w:pStyle w:val="AKFZFpodpis"/>
              <w:rPr>
                <w:rFonts w:asciiTheme="minorHAnsi" w:hAnsiTheme="minorHAnsi" w:cs="Arial"/>
                <w:shd w:val="clear" w:color="auto" w:fill="00B050"/>
              </w:rPr>
            </w:pPr>
            <w:r>
              <w:rPr>
                <w:rFonts w:asciiTheme="minorHAnsi" w:hAnsiTheme="minorHAnsi" w:cs="Arial"/>
              </w:rPr>
              <w:t xml:space="preserve">                 </w:t>
            </w:r>
            <w:r w:rsidRPr="00681AB8">
              <w:rPr>
                <w:rFonts w:asciiTheme="minorHAnsi" w:hAnsiTheme="minorHAnsi" w:cs="Arial"/>
              </w:rPr>
              <w:t>Ing. Radim Zelenka, Ph.D.</w:t>
            </w:r>
          </w:p>
          <w:p w14:paraId="0A64367B" w14:textId="190B75D7" w:rsidR="00681AB8" w:rsidRPr="00B3212A" w:rsidRDefault="00681AB8" w:rsidP="00681AB8">
            <w:pPr>
              <w:pStyle w:val="AKFZFpodpis"/>
              <w:rPr>
                <w:rFonts w:asciiTheme="minorHAnsi" w:hAnsiTheme="minorHAnsi" w:cs="Arial"/>
                <w:b/>
              </w:rPr>
            </w:pPr>
            <w:r>
              <w:rPr>
                <w:rFonts w:asciiTheme="minorHAnsi" w:hAnsiTheme="minorHAnsi" w:cs="Arial"/>
              </w:rPr>
              <w:t xml:space="preserve">                          </w:t>
            </w:r>
            <w:r w:rsidRPr="00681AB8">
              <w:rPr>
                <w:rFonts w:asciiTheme="minorHAnsi" w:hAnsiTheme="minorHAnsi" w:cs="Arial"/>
              </w:rPr>
              <w:t>tajemník fakulty</w:t>
            </w:r>
          </w:p>
        </w:tc>
        <w:tc>
          <w:tcPr>
            <w:tcW w:w="5068" w:type="dxa"/>
          </w:tcPr>
          <w:p w14:paraId="418ACBA0" w14:textId="77777777" w:rsidR="00A84A9D" w:rsidRPr="00B3212A" w:rsidRDefault="00A84A9D" w:rsidP="00CE29CA">
            <w:pPr>
              <w:pStyle w:val="AKFZFpodpis"/>
              <w:rPr>
                <w:rFonts w:asciiTheme="minorHAnsi" w:hAnsiTheme="minorHAnsi" w:cs="Arial"/>
              </w:rPr>
            </w:pPr>
            <w:r w:rsidRPr="00B3212A">
              <w:rPr>
                <w:rFonts w:asciiTheme="minorHAnsi" w:hAnsiTheme="minorHAnsi" w:cs="Arial"/>
              </w:rPr>
              <w:t>_____________________________________</w:t>
            </w:r>
          </w:p>
          <w:p w14:paraId="04B282C9" w14:textId="09D53BCA" w:rsidR="00A84A9D" w:rsidRPr="00B3212A" w:rsidRDefault="00C64E6F" w:rsidP="007B2A7E">
            <w:pPr>
              <w:pStyle w:val="AKFZFpodpis"/>
              <w:rPr>
                <w:rFonts w:asciiTheme="minorHAnsi" w:hAnsiTheme="minorHAnsi" w:cs="Arial"/>
                <w:b/>
              </w:rPr>
            </w:pPr>
            <w:r>
              <w:rPr>
                <w:rFonts w:asciiTheme="minorHAnsi" w:hAnsiTheme="minorHAnsi" w:cs="Arial"/>
                <w:b/>
              </w:rPr>
              <w:t>Ing. Jan Křen, jednatel</w:t>
            </w:r>
          </w:p>
        </w:tc>
      </w:tr>
    </w:tbl>
    <w:p w14:paraId="221C56FE" w14:textId="344211EF" w:rsidR="00280A7C" w:rsidRDefault="00280A7C" w:rsidP="00280A7C">
      <w:pPr>
        <w:spacing w:before="120" w:after="120" w:line="240" w:lineRule="auto"/>
        <w:jc w:val="both"/>
        <w:rPr>
          <w:rFonts w:cs="Arial"/>
          <w:b/>
          <w:i/>
        </w:rPr>
      </w:pPr>
    </w:p>
    <w:sectPr w:rsidR="00280A7C" w:rsidSect="005D324B">
      <w:footerReference w:type="default" r:id="rId8"/>
      <w:pgSz w:w="11906" w:h="16838"/>
      <w:pgMar w:top="1134" w:right="1134" w:bottom="142" w:left="1134" w:header="709" w:footer="2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79EDC" w14:textId="77777777" w:rsidR="00F90A96" w:rsidRDefault="00F90A96" w:rsidP="00FF5BDA">
      <w:pPr>
        <w:spacing w:after="0" w:line="240" w:lineRule="auto"/>
      </w:pPr>
      <w:r>
        <w:separator/>
      </w:r>
    </w:p>
  </w:endnote>
  <w:endnote w:type="continuationSeparator" w:id="0">
    <w:p w14:paraId="2E9708AC" w14:textId="77777777" w:rsidR="00F90A96" w:rsidRDefault="00F90A96" w:rsidP="00FF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072310"/>
      <w:docPartObj>
        <w:docPartGallery w:val="Page Numbers (Bottom of Page)"/>
        <w:docPartUnique/>
      </w:docPartObj>
    </w:sdtPr>
    <w:sdtEndPr/>
    <w:sdtContent>
      <w:sdt>
        <w:sdtPr>
          <w:id w:val="1459839731"/>
          <w:docPartObj>
            <w:docPartGallery w:val="Page Numbers (Top of Page)"/>
            <w:docPartUnique/>
          </w:docPartObj>
        </w:sdtPr>
        <w:sdtEndPr/>
        <w:sdtContent>
          <w:p w14:paraId="2BF6E724" w14:textId="77777777" w:rsidR="005D324B" w:rsidRDefault="005D324B" w:rsidP="005D324B">
            <w:pPr>
              <w:pStyle w:val="Zpat"/>
              <w:jc w:val="center"/>
            </w:pPr>
          </w:p>
          <w:p w14:paraId="7A03CEB6" w14:textId="0A3357D9" w:rsidR="004E14F6" w:rsidRDefault="004E14F6" w:rsidP="005D324B">
            <w:pPr>
              <w:pStyle w:val="Zpat"/>
              <w:jc w:val="center"/>
            </w:pPr>
            <w:r w:rsidRPr="00EA2AFD">
              <w:rPr>
                <w:rFonts w:ascii="Arial" w:hAnsi="Arial" w:cs="Arial"/>
                <w:sz w:val="18"/>
                <w:szCs w:val="16"/>
              </w:rPr>
              <w:t xml:space="preserve">Stránka </w:t>
            </w:r>
            <w:r w:rsidRPr="00EA2AFD">
              <w:rPr>
                <w:rFonts w:ascii="Arial" w:hAnsi="Arial" w:cs="Arial"/>
                <w:b/>
                <w:bCs/>
                <w:sz w:val="18"/>
                <w:szCs w:val="16"/>
              </w:rPr>
              <w:fldChar w:fldCharType="begin"/>
            </w:r>
            <w:r w:rsidRPr="00EA2AFD">
              <w:rPr>
                <w:rFonts w:ascii="Arial" w:hAnsi="Arial" w:cs="Arial"/>
                <w:b/>
                <w:bCs/>
                <w:sz w:val="18"/>
                <w:szCs w:val="16"/>
              </w:rPr>
              <w:instrText>PAGE</w:instrText>
            </w:r>
            <w:r w:rsidRPr="00EA2AFD">
              <w:rPr>
                <w:rFonts w:ascii="Arial" w:hAnsi="Arial" w:cs="Arial"/>
                <w:b/>
                <w:bCs/>
                <w:sz w:val="18"/>
                <w:szCs w:val="16"/>
              </w:rPr>
              <w:fldChar w:fldCharType="separate"/>
            </w:r>
            <w:r w:rsidR="000107B0">
              <w:rPr>
                <w:rFonts w:ascii="Arial" w:hAnsi="Arial" w:cs="Arial"/>
                <w:b/>
                <w:bCs/>
                <w:noProof/>
                <w:sz w:val="18"/>
                <w:szCs w:val="16"/>
              </w:rPr>
              <w:t>7</w:t>
            </w:r>
            <w:r w:rsidRPr="00EA2AFD">
              <w:rPr>
                <w:rFonts w:ascii="Arial" w:hAnsi="Arial" w:cs="Arial"/>
                <w:b/>
                <w:bCs/>
                <w:sz w:val="18"/>
                <w:szCs w:val="16"/>
              </w:rPr>
              <w:fldChar w:fldCharType="end"/>
            </w:r>
            <w:r w:rsidRPr="00EA2AFD">
              <w:rPr>
                <w:rFonts w:ascii="Arial" w:hAnsi="Arial" w:cs="Arial"/>
                <w:sz w:val="18"/>
                <w:szCs w:val="16"/>
              </w:rPr>
              <w:t xml:space="preserve"> z </w:t>
            </w:r>
            <w:r w:rsidRPr="00EA2AFD">
              <w:rPr>
                <w:rFonts w:ascii="Arial" w:hAnsi="Arial" w:cs="Arial"/>
                <w:b/>
                <w:bCs/>
                <w:sz w:val="18"/>
                <w:szCs w:val="16"/>
              </w:rPr>
              <w:fldChar w:fldCharType="begin"/>
            </w:r>
            <w:r w:rsidRPr="00EA2AFD">
              <w:rPr>
                <w:rFonts w:ascii="Arial" w:hAnsi="Arial" w:cs="Arial"/>
                <w:b/>
                <w:bCs/>
                <w:sz w:val="18"/>
                <w:szCs w:val="16"/>
              </w:rPr>
              <w:instrText>NUMPAGES</w:instrText>
            </w:r>
            <w:r w:rsidRPr="00EA2AFD">
              <w:rPr>
                <w:rFonts w:ascii="Arial" w:hAnsi="Arial" w:cs="Arial"/>
                <w:b/>
                <w:bCs/>
                <w:sz w:val="18"/>
                <w:szCs w:val="16"/>
              </w:rPr>
              <w:fldChar w:fldCharType="separate"/>
            </w:r>
            <w:r w:rsidR="000107B0">
              <w:rPr>
                <w:rFonts w:ascii="Arial" w:hAnsi="Arial" w:cs="Arial"/>
                <w:b/>
                <w:bCs/>
                <w:noProof/>
                <w:sz w:val="18"/>
                <w:szCs w:val="16"/>
              </w:rPr>
              <w:t>7</w:t>
            </w:r>
            <w:r w:rsidRPr="00EA2AFD">
              <w:rPr>
                <w:rFonts w:ascii="Arial" w:hAnsi="Arial" w:cs="Arial"/>
                <w:b/>
                <w:bCs/>
                <w:sz w:val="18"/>
                <w:szCs w:val="16"/>
              </w:rPr>
              <w:fldChar w:fldCharType="end"/>
            </w:r>
          </w:p>
        </w:sdtContent>
      </w:sdt>
    </w:sdtContent>
  </w:sdt>
  <w:p w14:paraId="7F1E0F6E" w14:textId="77777777" w:rsidR="004E14F6" w:rsidRPr="00D9601A" w:rsidRDefault="004E14F6" w:rsidP="00EA2AFD">
    <w:pPr>
      <w:pStyle w:val="Zpat"/>
      <w:tabs>
        <w:tab w:val="clear" w:pos="9072"/>
        <w:tab w:val="left" w:pos="405"/>
        <w:tab w:val="left" w:pos="6465"/>
      </w:tabs>
      <w:rPr>
        <w:rFonts w:ascii="Arial" w:hAnsi="Arial" w:cs="Arial"/>
      </w:rPr>
    </w:pPr>
    <w:r>
      <w:rPr>
        <w:rFonts w:ascii="Arial" w:hAnsi="Arial" w:cs="Arial"/>
      </w:rPr>
      <w:tab/>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74733" w14:textId="77777777" w:rsidR="00F90A96" w:rsidRDefault="00F90A96" w:rsidP="00FF5BDA">
      <w:pPr>
        <w:spacing w:after="0" w:line="240" w:lineRule="auto"/>
      </w:pPr>
      <w:r>
        <w:separator/>
      </w:r>
    </w:p>
  </w:footnote>
  <w:footnote w:type="continuationSeparator" w:id="0">
    <w:p w14:paraId="78C4BFC1" w14:textId="77777777" w:rsidR="00F90A96" w:rsidRDefault="00F90A96" w:rsidP="00FF5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6C53CE"/>
    <w:lvl w:ilvl="0">
      <w:numFmt w:val="bullet"/>
      <w:lvlText w:val="*"/>
      <w:lvlJc w:val="left"/>
      <w:pPr>
        <w:ind w:left="0" w:firstLine="0"/>
      </w:pPr>
    </w:lvl>
  </w:abstractNum>
  <w:abstractNum w:abstractNumId="1" w15:restartNumberingAfterBreak="0">
    <w:nsid w:val="029B2231"/>
    <w:multiLevelType w:val="hybridMultilevel"/>
    <w:tmpl w:val="B74C9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E66815"/>
    <w:multiLevelType w:val="multilevel"/>
    <w:tmpl w:val="51EC4332"/>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781"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000226"/>
    <w:multiLevelType w:val="multilevel"/>
    <w:tmpl w:val="30D02B5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DC334B"/>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9D39A1"/>
    <w:multiLevelType w:val="hybridMultilevel"/>
    <w:tmpl w:val="4ECA27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DF121A"/>
    <w:multiLevelType w:val="multilevel"/>
    <w:tmpl w:val="6D7464F0"/>
    <w:lvl w:ilvl="0">
      <w:start w:val="1"/>
      <w:numFmt w:val="lowerLetter"/>
      <w:lvlText w:val="%1)"/>
      <w:lvlJc w:val="left"/>
      <w:pPr>
        <w:ind w:left="360" w:hanging="360"/>
      </w:pPr>
      <w:rPr>
        <w:rFonts w:hint="default"/>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0" w15:restartNumberingAfterBreak="0">
    <w:nsid w:val="3E090F4D"/>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DD1596"/>
    <w:multiLevelType w:val="multilevel"/>
    <w:tmpl w:val="25545DA8"/>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1162663"/>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EA316E"/>
    <w:multiLevelType w:val="hybridMultilevel"/>
    <w:tmpl w:val="04D494B4"/>
    <w:lvl w:ilvl="0" w:tplc="04050001">
      <w:start w:val="1"/>
      <w:numFmt w:val="bullet"/>
      <w:lvlText w:val=""/>
      <w:lvlJc w:val="left"/>
      <w:pPr>
        <w:ind w:left="1436" w:hanging="360"/>
      </w:pPr>
      <w:rPr>
        <w:rFonts w:ascii="Symbol" w:hAnsi="Symbol" w:hint="default"/>
      </w:rPr>
    </w:lvl>
    <w:lvl w:ilvl="1" w:tplc="04050003" w:tentative="1">
      <w:start w:val="1"/>
      <w:numFmt w:val="bullet"/>
      <w:lvlText w:val="o"/>
      <w:lvlJc w:val="left"/>
      <w:pPr>
        <w:ind w:left="2156" w:hanging="360"/>
      </w:pPr>
      <w:rPr>
        <w:rFonts w:ascii="Courier New" w:hAnsi="Courier New" w:cs="Courier New" w:hint="default"/>
      </w:rPr>
    </w:lvl>
    <w:lvl w:ilvl="2" w:tplc="04050005" w:tentative="1">
      <w:start w:val="1"/>
      <w:numFmt w:val="bullet"/>
      <w:lvlText w:val=""/>
      <w:lvlJc w:val="left"/>
      <w:pPr>
        <w:ind w:left="2876" w:hanging="360"/>
      </w:pPr>
      <w:rPr>
        <w:rFonts w:ascii="Wingdings" w:hAnsi="Wingdings" w:hint="default"/>
      </w:rPr>
    </w:lvl>
    <w:lvl w:ilvl="3" w:tplc="04050001" w:tentative="1">
      <w:start w:val="1"/>
      <w:numFmt w:val="bullet"/>
      <w:lvlText w:val=""/>
      <w:lvlJc w:val="left"/>
      <w:pPr>
        <w:ind w:left="3596" w:hanging="360"/>
      </w:pPr>
      <w:rPr>
        <w:rFonts w:ascii="Symbol" w:hAnsi="Symbol" w:hint="default"/>
      </w:rPr>
    </w:lvl>
    <w:lvl w:ilvl="4" w:tplc="04050003" w:tentative="1">
      <w:start w:val="1"/>
      <w:numFmt w:val="bullet"/>
      <w:lvlText w:val="o"/>
      <w:lvlJc w:val="left"/>
      <w:pPr>
        <w:ind w:left="4316" w:hanging="360"/>
      </w:pPr>
      <w:rPr>
        <w:rFonts w:ascii="Courier New" w:hAnsi="Courier New" w:cs="Courier New" w:hint="default"/>
      </w:rPr>
    </w:lvl>
    <w:lvl w:ilvl="5" w:tplc="04050005" w:tentative="1">
      <w:start w:val="1"/>
      <w:numFmt w:val="bullet"/>
      <w:lvlText w:val=""/>
      <w:lvlJc w:val="left"/>
      <w:pPr>
        <w:ind w:left="5036" w:hanging="360"/>
      </w:pPr>
      <w:rPr>
        <w:rFonts w:ascii="Wingdings" w:hAnsi="Wingdings" w:hint="default"/>
      </w:rPr>
    </w:lvl>
    <w:lvl w:ilvl="6" w:tplc="04050001" w:tentative="1">
      <w:start w:val="1"/>
      <w:numFmt w:val="bullet"/>
      <w:lvlText w:val=""/>
      <w:lvlJc w:val="left"/>
      <w:pPr>
        <w:ind w:left="5756" w:hanging="360"/>
      </w:pPr>
      <w:rPr>
        <w:rFonts w:ascii="Symbol" w:hAnsi="Symbol" w:hint="default"/>
      </w:rPr>
    </w:lvl>
    <w:lvl w:ilvl="7" w:tplc="04050003" w:tentative="1">
      <w:start w:val="1"/>
      <w:numFmt w:val="bullet"/>
      <w:lvlText w:val="o"/>
      <w:lvlJc w:val="left"/>
      <w:pPr>
        <w:ind w:left="6476" w:hanging="360"/>
      </w:pPr>
      <w:rPr>
        <w:rFonts w:ascii="Courier New" w:hAnsi="Courier New" w:cs="Courier New" w:hint="default"/>
      </w:rPr>
    </w:lvl>
    <w:lvl w:ilvl="8" w:tplc="04050005" w:tentative="1">
      <w:start w:val="1"/>
      <w:numFmt w:val="bullet"/>
      <w:lvlText w:val=""/>
      <w:lvlJc w:val="left"/>
      <w:pPr>
        <w:ind w:left="7196" w:hanging="360"/>
      </w:pPr>
      <w:rPr>
        <w:rFonts w:ascii="Wingdings" w:hAnsi="Wingdings" w:hint="default"/>
      </w:rPr>
    </w:lvl>
  </w:abstractNum>
  <w:abstractNum w:abstractNumId="14" w15:restartNumberingAfterBreak="0">
    <w:nsid w:val="49E34909"/>
    <w:multiLevelType w:val="multilevel"/>
    <w:tmpl w:val="530082B0"/>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523AB7"/>
    <w:multiLevelType w:val="hybridMultilevel"/>
    <w:tmpl w:val="7A36000E"/>
    <w:lvl w:ilvl="0" w:tplc="6A82634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BB419E"/>
    <w:multiLevelType w:val="hybridMultilevel"/>
    <w:tmpl w:val="FE1E5DCC"/>
    <w:lvl w:ilvl="0" w:tplc="B9A44CB0">
      <w:start w:val="1"/>
      <w:numFmt w:val="bullet"/>
      <w:lvlText w:val=""/>
      <w:lvlJc w:val="left"/>
      <w:pPr>
        <w:ind w:left="1997" w:hanging="360"/>
      </w:pPr>
      <w:rPr>
        <w:rFonts w:ascii="Symbol" w:hAnsi="Symbol" w:hint="default"/>
        <w:color w:val="000000" w:themeColor="text1"/>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17" w15:restartNumberingAfterBreak="0">
    <w:nsid w:val="5897716F"/>
    <w:multiLevelType w:val="multilevel"/>
    <w:tmpl w:val="C0A2C11C"/>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8"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9" w15:restartNumberingAfterBreak="0">
    <w:nsid w:val="5A791FED"/>
    <w:multiLevelType w:val="hybridMultilevel"/>
    <w:tmpl w:val="19B69ECC"/>
    <w:lvl w:ilvl="0" w:tplc="04050001">
      <w:start w:val="1"/>
      <w:numFmt w:val="bullet"/>
      <w:lvlText w:val=""/>
      <w:lvlJc w:val="left"/>
      <w:pPr>
        <w:ind w:left="1436" w:hanging="360"/>
      </w:pPr>
      <w:rPr>
        <w:rFonts w:ascii="Symbol" w:hAnsi="Symbol" w:hint="default"/>
      </w:rPr>
    </w:lvl>
    <w:lvl w:ilvl="1" w:tplc="04050003" w:tentative="1">
      <w:start w:val="1"/>
      <w:numFmt w:val="bullet"/>
      <w:lvlText w:val="o"/>
      <w:lvlJc w:val="left"/>
      <w:pPr>
        <w:ind w:left="2156" w:hanging="360"/>
      </w:pPr>
      <w:rPr>
        <w:rFonts w:ascii="Courier New" w:hAnsi="Courier New" w:cs="Courier New" w:hint="default"/>
      </w:rPr>
    </w:lvl>
    <w:lvl w:ilvl="2" w:tplc="04050005" w:tentative="1">
      <w:start w:val="1"/>
      <w:numFmt w:val="bullet"/>
      <w:lvlText w:val=""/>
      <w:lvlJc w:val="left"/>
      <w:pPr>
        <w:ind w:left="2876" w:hanging="360"/>
      </w:pPr>
      <w:rPr>
        <w:rFonts w:ascii="Wingdings" w:hAnsi="Wingdings" w:hint="default"/>
      </w:rPr>
    </w:lvl>
    <w:lvl w:ilvl="3" w:tplc="04050001" w:tentative="1">
      <w:start w:val="1"/>
      <w:numFmt w:val="bullet"/>
      <w:lvlText w:val=""/>
      <w:lvlJc w:val="left"/>
      <w:pPr>
        <w:ind w:left="3596" w:hanging="360"/>
      </w:pPr>
      <w:rPr>
        <w:rFonts w:ascii="Symbol" w:hAnsi="Symbol" w:hint="default"/>
      </w:rPr>
    </w:lvl>
    <w:lvl w:ilvl="4" w:tplc="04050003" w:tentative="1">
      <w:start w:val="1"/>
      <w:numFmt w:val="bullet"/>
      <w:lvlText w:val="o"/>
      <w:lvlJc w:val="left"/>
      <w:pPr>
        <w:ind w:left="4316" w:hanging="360"/>
      </w:pPr>
      <w:rPr>
        <w:rFonts w:ascii="Courier New" w:hAnsi="Courier New" w:cs="Courier New" w:hint="default"/>
      </w:rPr>
    </w:lvl>
    <w:lvl w:ilvl="5" w:tplc="04050005" w:tentative="1">
      <w:start w:val="1"/>
      <w:numFmt w:val="bullet"/>
      <w:lvlText w:val=""/>
      <w:lvlJc w:val="left"/>
      <w:pPr>
        <w:ind w:left="5036" w:hanging="360"/>
      </w:pPr>
      <w:rPr>
        <w:rFonts w:ascii="Wingdings" w:hAnsi="Wingdings" w:hint="default"/>
      </w:rPr>
    </w:lvl>
    <w:lvl w:ilvl="6" w:tplc="04050001" w:tentative="1">
      <w:start w:val="1"/>
      <w:numFmt w:val="bullet"/>
      <w:lvlText w:val=""/>
      <w:lvlJc w:val="left"/>
      <w:pPr>
        <w:ind w:left="5756" w:hanging="360"/>
      </w:pPr>
      <w:rPr>
        <w:rFonts w:ascii="Symbol" w:hAnsi="Symbol" w:hint="default"/>
      </w:rPr>
    </w:lvl>
    <w:lvl w:ilvl="7" w:tplc="04050003" w:tentative="1">
      <w:start w:val="1"/>
      <w:numFmt w:val="bullet"/>
      <w:lvlText w:val="o"/>
      <w:lvlJc w:val="left"/>
      <w:pPr>
        <w:ind w:left="6476" w:hanging="360"/>
      </w:pPr>
      <w:rPr>
        <w:rFonts w:ascii="Courier New" w:hAnsi="Courier New" w:cs="Courier New" w:hint="default"/>
      </w:rPr>
    </w:lvl>
    <w:lvl w:ilvl="8" w:tplc="04050005" w:tentative="1">
      <w:start w:val="1"/>
      <w:numFmt w:val="bullet"/>
      <w:lvlText w:val=""/>
      <w:lvlJc w:val="left"/>
      <w:pPr>
        <w:ind w:left="7196" w:hanging="360"/>
      </w:pPr>
      <w:rPr>
        <w:rFonts w:ascii="Wingdings" w:hAnsi="Wingdings" w:hint="default"/>
      </w:rPr>
    </w:lvl>
  </w:abstractNum>
  <w:abstractNum w:abstractNumId="20" w15:restartNumberingAfterBreak="0">
    <w:nsid w:val="5B5A685A"/>
    <w:multiLevelType w:val="hybridMultilevel"/>
    <w:tmpl w:val="32707A28"/>
    <w:styleLink w:val="Importovanstyl15"/>
    <w:lvl w:ilvl="0" w:tplc="F6E2F64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EE54956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FFF26DC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D0A27B72">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5DA2F0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A7085860">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D8908AB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E66EB35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9E886438">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1" w15:restartNumberingAfterBreak="0">
    <w:nsid w:val="5EBA4A99"/>
    <w:multiLevelType w:val="hybridMultilevel"/>
    <w:tmpl w:val="1DA0E484"/>
    <w:lvl w:ilvl="0" w:tplc="D5F6B83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134EA0"/>
    <w:multiLevelType w:val="hybridMultilevel"/>
    <w:tmpl w:val="13BEC0CA"/>
    <w:styleLink w:val="Importovanstyl2"/>
    <w:lvl w:ilvl="0" w:tplc="810E5D16">
      <w:start w:val="1"/>
      <w:numFmt w:val="bullet"/>
      <w:lvlText w:val="·"/>
      <w:lvlJc w:val="left"/>
      <w:pPr>
        <w:ind w:left="113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9BE1A9A">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7FC3E74">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8A63492">
      <w:start w:val="1"/>
      <w:numFmt w:val="bullet"/>
      <w:lvlText w:val="·"/>
      <w:lvlJc w:val="left"/>
      <w:pPr>
        <w:ind w:left="329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1C89376">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620CB78">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7BE6744">
      <w:start w:val="1"/>
      <w:numFmt w:val="bullet"/>
      <w:lvlText w:val="·"/>
      <w:lvlJc w:val="left"/>
      <w:pPr>
        <w:ind w:left="545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7C4A212">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26832F0">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 w15:restartNumberingAfterBreak="0">
    <w:nsid w:val="6F3B0A74"/>
    <w:multiLevelType w:val="multilevel"/>
    <w:tmpl w:val="6D7464F0"/>
    <w:lvl w:ilvl="0">
      <w:start w:val="1"/>
      <w:numFmt w:val="lowerLetter"/>
      <w:lvlText w:val="%1)"/>
      <w:lvlJc w:val="left"/>
      <w:pPr>
        <w:ind w:left="360" w:hanging="360"/>
      </w:pPr>
      <w:rPr>
        <w:rFonts w:hint="default"/>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5"/>
  </w:num>
  <w:num w:numId="4">
    <w:abstractNumId w:val="18"/>
  </w:num>
  <w:num w:numId="5">
    <w:abstractNumId w:val="17"/>
  </w:num>
  <w:num w:numId="6">
    <w:abstractNumId w:val="9"/>
  </w:num>
  <w:num w:numId="7">
    <w:abstractNumId w:val="20"/>
  </w:num>
  <w:num w:numId="8">
    <w:abstractNumId w:val="14"/>
  </w:num>
  <w:num w:numId="9">
    <w:abstractNumId w:val="22"/>
  </w:num>
  <w:num w:numId="10">
    <w:abstractNumId w:val="15"/>
  </w:num>
  <w:num w:numId="11">
    <w:abstractNumId w:val="1"/>
  </w:num>
  <w:num w:numId="12">
    <w:abstractNumId w:val="1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23"/>
  </w:num>
  <w:num w:numId="18">
    <w:abstractNumId w:val="16"/>
  </w:num>
  <w:num w:numId="19">
    <w:abstractNumId w:val="2"/>
  </w:num>
  <w:num w:numId="20">
    <w:abstractNumId w:val="0"/>
    <w:lvlOverride w:ilvl="0">
      <w:lvl w:ilvl="0">
        <w:numFmt w:val="bullet"/>
        <w:lvlText w:val=""/>
        <w:legacy w:legacy="1" w:legacySpace="0" w:legacyIndent="283"/>
        <w:lvlJc w:val="left"/>
        <w:pPr>
          <w:ind w:left="283" w:hanging="283"/>
        </w:pPr>
        <w:rPr>
          <w:rFonts w:ascii="Wingdings" w:hAnsi="Wingdings" w:hint="default"/>
          <w:b w:val="0"/>
          <w:i w:val="0"/>
          <w:sz w:val="24"/>
        </w:rPr>
      </w:lvl>
    </w:lvlOverride>
  </w:num>
  <w:num w:numId="21">
    <w:abstractNumId w:val="7"/>
  </w:num>
  <w:num w:numId="22">
    <w:abstractNumId w:val="21"/>
  </w:num>
  <w:num w:numId="23">
    <w:abstractNumId w:val="8"/>
  </w:num>
  <w:num w:numId="24">
    <w:abstractNumId w:val="13"/>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9D"/>
    <w:rsid w:val="00004C9A"/>
    <w:rsid w:val="000107B0"/>
    <w:rsid w:val="0001440D"/>
    <w:rsid w:val="00014884"/>
    <w:rsid w:val="00016D4A"/>
    <w:rsid w:val="000215C7"/>
    <w:rsid w:val="00025F14"/>
    <w:rsid w:val="00036E22"/>
    <w:rsid w:val="00040F17"/>
    <w:rsid w:val="000474BA"/>
    <w:rsid w:val="00050926"/>
    <w:rsid w:val="000559EB"/>
    <w:rsid w:val="00056FA2"/>
    <w:rsid w:val="000616E3"/>
    <w:rsid w:val="00066EB2"/>
    <w:rsid w:val="00073E77"/>
    <w:rsid w:val="00074BE9"/>
    <w:rsid w:val="0007573B"/>
    <w:rsid w:val="0007608A"/>
    <w:rsid w:val="000806CD"/>
    <w:rsid w:val="000836CC"/>
    <w:rsid w:val="000A113D"/>
    <w:rsid w:val="000A202B"/>
    <w:rsid w:val="000A37EB"/>
    <w:rsid w:val="000A4C90"/>
    <w:rsid w:val="000B0186"/>
    <w:rsid w:val="000B6AA4"/>
    <w:rsid w:val="000B767F"/>
    <w:rsid w:val="000D56D0"/>
    <w:rsid w:val="000D5B4A"/>
    <w:rsid w:val="000E1FDE"/>
    <w:rsid w:val="000F4A1D"/>
    <w:rsid w:val="00102812"/>
    <w:rsid w:val="00110F6A"/>
    <w:rsid w:val="00113D50"/>
    <w:rsid w:val="00116125"/>
    <w:rsid w:val="0012436F"/>
    <w:rsid w:val="00124CEE"/>
    <w:rsid w:val="00126FD7"/>
    <w:rsid w:val="0012723D"/>
    <w:rsid w:val="00127FC5"/>
    <w:rsid w:val="00130918"/>
    <w:rsid w:val="00130D2D"/>
    <w:rsid w:val="00133358"/>
    <w:rsid w:val="00140208"/>
    <w:rsid w:val="00140BE2"/>
    <w:rsid w:val="001422CE"/>
    <w:rsid w:val="00151B7D"/>
    <w:rsid w:val="0015322E"/>
    <w:rsid w:val="00160568"/>
    <w:rsid w:val="00160C75"/>
    <w:rsid w:val="00165687"/>
    <w:rsid w:val="00167B68"/>
    <w:rsid w:val="00167CE1"/>
    <w:rsid w:val="00173980"/>
    <w:rsid w:val="001741B4"/>
    <w:rsid w:val="001755F7"/>
    <w:rsid w:val="00175DAD"/>
    <w:rsid w:val="0018684D"/>
    <w:rsid w:val="00187084"/>
    <w:rsid w:val="00196A1E"/>
    <w:rsid w:val="001B0967"/>
    <w:rsid w:val="001D2625"/>
    <w:rsid w:val="001D6A4C"/>
    <w:rsid w:val="001E03AF"/>
    <w:rsid w:val="001E4EDA"/>
    <w:rsid w:val="001F52F1"/>
    <w:rsid w:val="00202EAF"/>
    <w:rsid w:val="00204216"/>
    <w:rsid w:val="002048FA"/>
    <w:rsid w:val="002052D4"/>
    <w:rsid w:val="0021038B"/>
    <w:rsid w:val="00224EAB"/>
    <w:rsid w:val="0022694D"/>
    <w:rsid w:val="002276CE"/>
    <w:rsid w:val="0023237A"/>
    <w:rsid w:val="00235A21"/>
    <w:rsid w:val="00242964"/>
    <w:rsid w:val="00245603"/>
    <w:rsid w:val="00246D46"/>
    <w:rsid w:val="00251567"/>
    <w:rsid w:val="00251AD4"/>
    <w:rsid w:val="002566C3"/>
    <w:rsid w:val="00257DE9"/>
    <w:rsid w:val="00261EA0"/>
    <w:rsid w:val="00262541"/>
    <w:rsid w:val="0026656D"/>
    <w:rsid w:val="00271C52"/>
    <w:rsid w:val="00276772"/>
    <w:rsid w:val="00280A7C"/>
    <w:rsid w:val="00281B83"/>
    <w:rsid w:val="00290604"/>
    <w:rsid w:val="00293810"/>
    <w:rsid w:val="002949F7"/>
    <w:rsid w:val="00295DE3"/>
    <w:rsid w:val="002A0452"/>
    <w:rsid w:val="002B0835"/>
    <w:rsid w:val="002B3555"/>
    <w:rsid w:val="002B6427"/>
    <w:rsid w:val="002B6BE7"/>
    <w:rsid w:val="002B7C8E"/>
    <w:rsid w:val="002C043E"/>
    <w:rsid w:val="002C4774"/>
    <w:rsid w:val="002C4A5A"/>
    <w:rsid w:val="002C4BF2"/>
    <w:rsid w:val="002D0253"/>
    <w:rsid w:val="002D436A"/>
    <w:rsid w:val="002E0F5A"/>
    <w:rsid w:val="002E217A"/>
    <w:rsid w:val="002E4CA4"/>
    <w:rsid w:val="002E4F99"/>
    <w:rsid w:val="002E61CE"/>
    <w:rsid w:val="002F2D28"/>
    <w:rsid w:val="002F6301"/>
    <w:rsid w:val="00301B8A"/>
    <w:rsid w:val="0030482E"/>
    <w:rsid w:val="003065E0"/>
    <w:rsid w:val="0030699F"/>
    <w:rsid w:val="00311693"/>
    <w:rsid w:val="00314B34"/>
    <w:rsid w:val="00320FDD"/>
    <w:rsid w:val="00322B9D"/>
    <w:rsid w:val="00322FA8"/>
    <w:rsid w:val="00325CB0"/>
    <w:rsid w:val="00336110"/>
    <w:rsid w:val="003419DE"/>
    <w:rsid w:val="00345A93"/>
    <w:rsid w:val="003479F1"/>
    <w:rsid w:val="003505B4"/>
    <w:rsid w:val="0035380E"/>
    <w:rsid w:val="0035785E"/>
    <w:rsid w:val="0036354B"/>
    <w:rsid w:val="0036450F"/>
    <w:rsid w:val="00371266"/>
    <w:rsid w:val="003747AD"/>
    <w:rsid w:val="00377D97"/>
    <w:rsid w:val="00392A12"/>
    <w:rsid w:val="003A0909"/>
    <w:rsid w:val="003A50C7"/>
    <w:rsid w:val="003A5198"/>
    <w:rsid w:val="003A544B"/>
    <w:rsid w:val="003A5A8B"/>
    <w:rsid w:val="003A6C8D"/>
    <w:rsid w:val="003A7237"/>
    <w:rsid w:val="003B0599"/>
    <w:rsid w:val="003C016C"/>
    <w:rsid w:val="003C0437"/>
    <w:rsid w:val="003D0525"/>
    <w:rsid w:val="003D3784"/>
    <w:rsid w:val="003D75A1"/>
    <w:rsid w:val="003E107C"/>
    <w:rsid w:val="003E6AF0"/>
    <w:rsid w:val="003F69BC"/>
    <w:rsid w:val="003F728C"/>
    <w:rsid w:val="00401195"/>
    <w:rsid w:val="0040175D"/>
    <w:rsid w:val="00413032"/>
    <w:rsid w:val="00415151"/>
    <w:rsid w:val="004152B5"/>
    <w:rsid w:val="00415745"/>
    <w:rsid w:val="004245E9"/>
    <w:rsid w:val="004251C1"/>
    <w:rsid w:val="00431B4A"/>
    <w:rsid w:val="00433E6F"/>
    <w:rsid w:val="004439EE"/>
    <w:rsid w:val="004447B6"/>
    <w:rsid w:val="0044532A"/>
    <w:rsid w:val="00445EA0"/>
    <w:rsid w:val="0045328A"/>
    <w:rsid w:val="004620F5"/>
    <w:rsid w:val="004650D8"/>
    <w:rsid w:val="00470C53"/>
    <w:rsid w:val="00473C19"/>
    <w:rsid w:val="004844E6"/>
    <w:rsid w:val="00494CE9"/>
    <w:rsid w:val="00496989"/>
    <w:rsid w:val="004A083B"/>
    <w:rsid w:val="004A5DAA"/>
    <w:rsid w:val="004B405C"/>
    <w:rsid w:val="004B4201"/>
    <w:rsid w:val="004C1920"/>
    <w:rsid w:val="004C366B"/>
    <w:rsid w:val="004C3BD7"/>
    <w:rsid w:val="004C3D4B"/>
    <w:rsid w:val="004C7746"/>
    <w:rsid w:val="004D11FA"/>
    <w:rsid w:val="004D3D52"/>
    <w:rsid w:val="004D48BD"/>
    <w:rsid w:val="004D4CFA"/>
    <w:rsid w:val="004E14F6"/>
    <w:rsid w:val="004E1D41"/>
    <w:rsid w:val="004E63ED"/>
    <w:rsid w:val="004E66F2"/>
    <w:rsid w:val="004F36C1"/>
    <w:rsid w:val="004F3C8F"/>
    <w:rsid w:val="004F6FF8"/>
    <w:rsid w:val="005017E1"/>
    <w:rsid w:val="00504826"/>
    <w:rsid w:val="0051279F"/>
    <w:rsid w:val="0052228D"/>
    <w:rsid w:val="005235FF"/>
    <w:rsid w:val="005245F9"/>
    <w:rsid w:val="005270ED"/>
    <w:rsid w:val="0053352A"/>
    <w:rsid w:val="0053660D"/>
    <w:rsid w:val="00536E70"/>
    <w:rsid w:val="00536EB8"/>
    <w:rsid w:val="00545FEF"/>
    <w:rsid w:val="005471C9"/>
    <w:rsid w:val="00547405"/>
    <w:rsid w:val="00561A30"/>
    <w:rsid w:val="00565F44"/>
    <w:rsid w:val="00571F0E"/>
    <w:rsid w:val="00572398"/>
    <w:rsid w:val="005764B8"/>
    <w:rsid w:val="005772E0"/>
    <w:rsid w:val="0058413E"/>
    <w:rsid w:val="00586428"/>
    <w:rsid w:val="00587BF1"/>
    <w:rsid w:val="00590F3C"/>
    <w:rsid w:val="00591423"/>
    <w:rsid w:val="00591A94"/>
    <w:rsid w:val="00592594"/>
    <w:rsid w:val="00593B0E"/>
    <w:rsid w:val="0059532F"/>
    <w:rsid w:val="0059664D"/>
    <w:rsid w:val="00596791"/>
    <w:rsid w:val="005A25FF"/>
    <w:rsid w:val="005A58C3"/>
    <w:rsid w:val="005A6A02"/>
    <w:rsid w:val="005B2183"/>
    <w:rsid w:val="005B3AC9"/>
    <w:rsid w:val="005C1BFF"/>
    <w:rsid w:val="005C2488"/>
    <w:rsid w:val="005D324B"/>
    <w:rsid w:val="005D369E"/>
    <w:rsid w:val="005D6380"/>
    <w:rsid w:val="005D7D02"/>
    <w:rsid w:val="005E157F"/>
    <w:rsid w:val="005E5A03"/>
    <w:rsid w:val="005E62AA"/>
    <w:rsid w:val="005F1756"/>
    <w:rsid w:val="005F2729"/>
    <w:rsid w:val="005F7A5D"/>
    <w:rsid w:val="0060166C"/>
    <w:rsid w:val="00603ABA"/>
    <w:rsid w:val="006058D0"/>
    <w:rsid w:val="00610B37"/>
    <w:rsid w:val="006111AE"/>
    <w:rsid w:val="00614306"/>
    <w:rsid w:val="0061611C"/>
    <w:rsid w:val="0062461B"/>
    <w:rsid w:val="006269FF"/>
    <w:rsid w:val="00633B23"/>
    <w:rsid w:val="00633C99"/>
    <w:rsid w:val="006374C5"/>
    <w:rsid w:val="00641883"/>
    <w:rsid w:val="006420DB"/>
    <w:rsid w:val="0064510A"/>
    <w:rsid w:val="00650249"/>
    <w:rsid w:val="0065032E"/>
    <w:rsid w:val="006532D5"/>
    <w:rsid w:val="0065455A"/>
    <w:rsid w:val="00657ACE"/>
    <w:rsid w:val="006660EA"/>
    <w:rsid w:val="00681AB8"/>
    <w:rsid w:val="00681E29"/>
    <w:rsid w:val="00682751"/>
    <w:rsid w:val="00682F77"/>
    <w:rsid w:val="00686B37"/>
    <w:rsid w:val="006A67A7"/>
    <w:rsid w:val="006A732B"/>
    <w:rsid w:val="006B0DB9"/>
    <w:rsid w:val="006B15FC"/>
    <w:rsid w:val="006B23B4"/>
    <w:rsid w:val="006C057D"/>
    <w:rsid w:val="006C4214"/>
    <w:rsid w:val="006C5FFC"/>
    <w:rsid w:val="006D16D9"/>
    <w:rsid w:val="006D1E10"/>
    <w:rsid w:val="006D614C"/>
    <w:rsid w:val="006E0689"/>
    <w:rsid w:val="006E1D26"/>
    <w:rsid w:val="006E3616"/>
    <w:rsid w:val="006E3906"/>
    <w:rsid w:val="006F198E"/>
    <w:rsid w:val="006F5659"/>
    <w:rsid w:val="006F5BF8"/>
    <w:rsid w:val="007029F1"/>
    <w:rsid w:val="007031DD"/>
    <w:rsid w:val="00703FD9"/>
    <w:rsid w:val="00704C66"/>
    <w:rsid w:val="0071328F"/>
    <w:rsid w:val="007157D7"/>
    <w:rsid w:val="00715897"/>
    <w:rsid w:val="0071660F"/>
    <w:rsid w:val="00722365"/>
    <w:rsid w:val="007314A4"/>
    <w:rsid w:val="0073192A"/>
    <w:rsid w:val="00734353"/>
    <w:rsid w:val="00734E9F"/>
    <w:rsid w:val="00735788"/>
    <w:rsid w:val="007361BA"/>
    <w:rsid w:val="00736D11"/>
    <w:rsid w:val="00737ADC"/>
    <w:rsid w:val="00743824"/>
    <w:rsid w:val="007541AC"/>
    <w:rsid w:val="007605DE"/>
    <w:rsid w:val="007607E1"/>
    <w:rsid w:val="00762C83"/>
    <w:rsid w:val="00766CCD"/>
    <w:rsid w:val="00767B97"/>
    <w:rsid w:val="007707DD"/>
    <w:rsid w:val="00774F93"/>
    <w:rsid w:val="0077544C"/>
    <w:rsid w:val="0078232B"/>
    <w:rsid w:val="00783BD2"/>
    <w:rsid w:val="007935CC"/>
    <w:rsid w:val="007936F8"/>
    <w:rsid w:val="007A129C"/>
    <w:rsid w:val="007A20F9"/>
    <w:rsid w:val="007A64FB"/>
    <w:rsid w:val="007A75D8"/>
    <w:rsid w:val="007B177B"/>
    <w:rsid w:val="007B2A7E"/>
    <w:rsid w:val="007B638D"/>
    <w:rsid w:val="007D1BF6"/>
    <w:rsid w:val="007D5798"/>
    <w:rsid w:val="007D5B94"/>
    <w:rsid w:val="007D6483"/>
    <w:rsid w:val="007D7AEA"/>
    <w:rsid w:val="007E3038"/>
    <w:rsid w:val="007E3C9B"/>
    <w:rsid w:val="007E5365"/>
    <w:rsid w:val="007E7C0D"/>
    <w:rsid w:val="007F1070"/>
    <w:rsid w:val="007F5239"/>
    <w:rsid w:val="00802837"/>
    <w:rsid w:val="00802E64"/>
    <w:rsid w:val="00804613"/>
    <w:rsid w:val="0080627B"/>
    <w:rsid w:val="00814E34"/>
    <w:rsid w:val="00817239"/>
    <w:rsid w:val="00821F02"/>
    <w:rsid w:val="008224C6"/>
    <w:rsid w:val="008255E1"/>
    <w:rsid w:val="00831273"/>
    <w:rsid w:val="008313DA"/>
    <w:rsid w:val="00833900"/>
    <w:rsid w:val="00837CE7"/>
    <w:rsid w:val="00841D93"/>
    <w:rsid w:val="00843624"/>
    <w:rsid w:val="00846B1D"/>
    <w:rsid w:val="00854231"/>
    <w:rsid w:val="008542F6"/>
    <w:rsid w:val="008614EF"/>
    <w:rsid w:val="008624A0"/>
    <w:rsid w:val="008632A1"/>
    <w:rsid w:val="00863DEC"/>
    <w:rsid w:val="008667C3"/>
    <w:rsid w:val="00875231"/>
    <w:rsid w:val="00877166"/>
    <w:rsid w:val="00877952"/>
    <w:rsid w:val="00882FDB"/>
    <w:rsid w:val="008837FF"/>
    <w:rsid w:val="0089540A"/>
    <w:rsid w:val="008A0106"/>
    <w:rsid w:val="008A49CE"/>
    <w:rsid w:val="008A6586"/>
    <w:rsid w:val="008C2245"/>
    <w:rsid w:val="008C5B48"/>
    <w:rsid w:val="008C7A51"/>
    <w:rsid w:val="008D557F"/>
    <w:rsid w:val="008D71CC"/>
    <w:rsid w:val="008F6B87"/>
    <w:rsid w:val="00904E15"/>
    <w:rsid w:val="009052EE"/>
    <w:rsid w:val="00910388"/>
    <w:rsid w:val="00910D04"/>
    <w:rsid w:val="00913104"/>
    <w:rsid w:val="00916CFD"/>
    <w:rsid w:val="00916EA7"/>
    <w:rsid w:val="009222CF"/>
    <w:rsid w:val="0092302B"/>
    <w:rsid w:val="009277F8"/>
    <w:rsid w:val="0093099B"/>
    <w:rsid w:val="00933305"/>
    <w:rsid w:val="009417A4"/>
    <w:rsid w:val="00941CC4"/>
    <w:rsid w:val="00943F17"/>
    <w:rsid w:val="009609BA"/>
    <w:rsid w:val="00960CB1"/>
    <w:rsid w:val="00976F1F"/>
    <w:rsid w:val="0098100E"/>
    <w:rsid w:val="009821A3"/>
    <w:rsid w:val="009839E2"/>
    <w:rsid w:val="00983EEA"/>
    <w:rsid w:val="00985ACB"/>
    <w:rsid w:val="009874C7"/>
    <w:rsid w:val="00990E6C"/>
    <w:rsid w:val="009936E4"/>
    <w:rsid w:val="009A1ACE"/>
    <w:rsid w:val="009A3270"/>
    <w:rsid w:val="009A4CDA"/>
    <w:rsid w:val="009A4CDC"/>
    <w:rsid w:val="009A522D"/>
    <w:rsid w:val="009C3EB7"/>
    <w:rsid w:val="009D021E"/>
    <w:rsid w:val="009D5824"/>
    <w:rsid w:val="009E0C1E"/>
    <w:rsid w:val="009E5673"/>
    <w:rsid w:val="009E6872"/>
    <w:rsid w:val="009E68E0"/>
    <w:rsid w:val="009E6C6A"/>
    <w:rsid w:val="009E7FCC"/>
    <w:rsid w:val="00A00D2A"/>
    <w:rsid w:val="00A0267D"/>
    <w:rsid w:val="00A07840"/>
    <w:rsid w:val="00A12DC1"/>
    <w:rsid w:val="00A26098"/>
    <w:rsid w:val="00A30082"/>
    <w:rsid w:val="00A30224"/>
    <w:rsid w:val="00A33A9F"/>
    <w:rsid w:val="00A35D19"/>
    <w:rsid w:val="00A4035F"/>
    <w:rsid w:val="00A44136"/>
    <w:rsid w:val="00A4426F"/>
    <w:rsid w:val="00A44C1F"/>
    <w:rsid w:val="00A44F3B"/>
    <w:rsid w:val="00A45F2F"/>
    <w:rsid w:val="00A46940"/>
    <w:rsid w:val="00A476E2"/>
    <w:rsid w:val="00A523C0"/>
    <w:rsid w:val="00A71BC0"/>
    <w:rsid w:val="00A726D8"/>
    <w:rsid w:val="00A73230"/>
    <w:rsid w:val="00A757F8"/>
    <w:rsid w:val="00A7690C"/>
    <w:rsid w:val="00A774E9"/>
    <w:rsid w:val="00A84A9D"/>
    <w:rsid w:val="00A92862"/>
    <w:rsid w:val="00A92F88"/>
    <w:rsid w:val="00A96A8A"/>
    <w:rsid w:val="00A96FBD"/>
    <w:rsid w:val="00A97FC3"/>
    <w:rsid w:val="00AA110A"/>
    <w:rsid w:val="00AA2476"/>
    <w:rsid w:val="00AA264E"/>
    <w:rsid w:val="00AA4B7E"/>
    <w:rsid w:val="00AA5B64"/>
    <w:rsid w:val="00AA671F"/>
    <w:rsid w:val="00AA6E1C"/>
    <w:rsid w:val="00AA7F0A"/>
    <w:rsid w:val="00AB0376"/>
    <w:rsid w:val="00AB7F52"/>
    <w:rsid w:val="00AC7E22"/>
    <w:rsid w:val="00AD66A1"/>
    <w:rsid w:val="00AD6ACA"/>
    <w:rsid w:val="00AE0077"/>
    <w:rsid w:val="00AE1363"/>
    <w:rsid w:val="00AE319E"/>
    <w:rsid w:val="00AE5713"/>
    <w:rsid w:val="00AE6590"/>
    <w:rsid w:val="00AF1A90"/>
    <w:rsid w:val="00AF38EB"/>
    <w:rsid w:val="00B01FAB"/>
    <w:rsid w:val="00B077E6"/>
    <w:rsid w:val="00B26EF1"/>
    <w:rsid w:val="00B27BD1"/>
    <w:rsid w:val="00B30683"/>
    <w:rsid w:val="00B3212A"/>
    <w:rsid w:val="00B32A45"/>
    <w:rsid w:val="00B37E1A"/>
    <w:rsid w:val="00B40EAD"/>
    <w:rsid w:val="00B43E0C"/>
    <w:rsid w:val="00B45DC3"/>
    <w:rsid w:val="00B503BD"/>
    <w:rsid w:val="00B56374"/>
    <w:rsid w:val="00B576D3"/>
    <w:rsid w:val="00B70DBC"/>
    <w:rsid w:val="00B7298B"/>
    <w:rsid w:val="00B747C9"/>
    <w:rsid w:val="00B74B07"/>
    <w:rsid w:val="00B80E3A"/>
    <w:rsid w:val="00B83570"/>
    <w:rsid w:val="00B937C1"/>
    <w:rsid w:val="00BA0EAA"/>
    <w:rsid w:val="00BA1050"/>
    <w:rsid w:val="00BB664F"/>
    <w:rsid w:val="00BC45E2"/>
    <w:rsid w:val="00BC5843"/>
    <w:rsid w:val="00BC729B"/>
    <w:rsid w:val="00BD6D3A"/>
    <w:rsid w:val="00BD7EC5"/>
    <w:rsid w:val="00BE08A3"/>
    <w:rsid w:val="00BE27D0"/>
    <w:rsid w:val="00BE3C93"/>
    <w:rsid w:val="00BF1B51"/>
    <w:rsid w:val="00BF4144"/>
    <w:rsid w:val="00BF540F"/>
    <w:rsid w:val="00C01C73"/>
    <w:rsid w:val="00C104F4"/>
    <w:rsid w:val="00C11844"/>
    <w:rsid w:val="00C11F13"/>
    <w:rsid w:val="00C15AE6"/>
    <w:rsid w:val="00C15EDC"/>
    <w:rsid w:val="00C16003"/>
    <w:rsid w:val="00C25A2A"/>
    <w:rsid w:val="00C264D6"/>
    <w:rsid w:val="00C276FA"/>
    <w:rsid w:val="00C278AD"/>
    <w:rsid w:val="00C309DF"/>
    <w:rsid w:val="00C33C0E"/>
    <w:rsid w:val="00C34306"/>
    <w:rsid w:val="00C34C54"/>
    <w:rsid w:val="00C37370"/>
    <w:rsid w:val="00C42406"/>
    <w:rsid w:val="00C4294D"/>
    <w:rsid w:val="00C44BB3"/>
    <w:rsid w:val="00C51E1F"/>
    <w:rsid w:val="00C521FB"/>
    <w:rsid w:val="00C53C8A"/>
    <w:rsid w:val="00C5539D"/>
    <w:rsid w:val="00C615AB"/>
    <w:rsid w:val="00C6178A"/>
    <w:rsid w:val="00C62FC7"/>
    <w:rsid w:val="00C64E6F"/>
    <w:rsid w:val="00C66287"/>
    <w:rsid w:val="00C72CFE"/>
    <w:rsid w:val="00C72D34"/>
    <w:rsid w:val="00C73B60"/>
    <w:rsid w:val="00C80E6E"/>
    <w:rsid w:val="00C82B4F"/>
    <w:rsid w:val="00C928ED"/>
    <w:rsid w:val="00C93C15"/>
    <w:rsid w:val="00C94F5E"/>
    <w:rsid w:val="00C97098"/>
    <w:rsid w:val="00C97C83"/>
    <w:rsid w:val="00CA120F"/>
    <w:rsid w:val="00CA3D24"/>
    <w:rsid w:val="00CA51A7"/>
    <w:rsid w:val="00CB17D5"/>
    <w:rsid w:val="00CB1E77"/>
    <w:rsid w:val="00CB1EC8"/>
    <w:rsid w:val="00CB7C94"/>
    <w:rsid w:val="00CC174A"/>
    <w:rsid w:val="00CD47ED"/>
    <w:rsid w:val="00CD7B1A"/>
    <w:rsid w:val="00CE29CA"/>
    <w:rsid w:val="00CF4234"/>
    <w:rsid w:val="00CF4A69"/>
    <w:rsid w:val="00D003E4"/>
    <w:rsid w:val="00D02D62"/>
    <w:rsid w:val="00D06887"/>
    <w:rsid w:val="00D11CB8"/>
    <w:rsid w:val="00D140A8"/>
    <w:rsid w:val="00D17D40"/>
    <w:rsid w:val="00D20946"/>
    <w:rsid w:val="00D21136"/>
    <w:rsid w:val="00D21C43"/>
    <w:rsid w:val="00D22C0B"/>
    <w:rsid w:val="00D27D74"/>
    <w:rsid w:val="00D3232E"/>
    <w:rsid w:val="00D35754"/>
    <w:rsid w:val="00D45F70"/>
    <w:rsid w:val="00D46E01"/>
    <w:rsid w:val="00D52554"/>
    <w:rsid w:val="00D65B71"/>
    <w:rsid w:val="00D66CDB"/>
    <w:rsid w:val="00D673DB"/>
    <w:rsid w:val="00D7186B"/>
    <w:rsid w:val="00D75D43"/>
    <w:rsid w:val="00D7745C"/>
    <w:rsid w:val="00D81A18"/>
    <w:rsid w:val="00D87112"/>
    <w:rsid w:val="00D9018A"/>
    <w:rsid w:val="00D91374"/>
    <w:rsid w:val="00D928DD"/>
    <w:rsid w:val="00D957F4"/>
    <w:rsid w:val="00D9601A"/>
    <w:rsid w:val="00D9668C"/>
    <w:rsid w:val="00DA0538"/>
    <w:rsid w:val="00DA12B8"/>
    <w:rsid w:val="00DA75CE"/>
    <w:rsid w:val="00DB3AB5"/>
    <w:rsid w:val="00DC0EC7"/>
    <w:rsid w:val="00DC0FEE"/>
    <w:rsid w:val="00DC144A"/>
    <w:rsid w:val="00DC2E50"/>
    <w:rsid w:val="00DC4603"/>
    <w:rsid w:val="00DC6EBA"/>
    <w:rsid w:val="00DD5737"/>
    <w:rsid w:val="00DE6210"/>
    <w:rsid w:val="00DE672D"/>
    <w:rsid w:val="00DE7FDA"/>
    <w:rsid w:val="00DF4304"/>
    <w:rsid w:val="00DF61A7"/>
    <w:rsid w:val="00DF7B55"/>
    <w:rsid w:val="00E006FC"/>
    <w:rsid w:val="00E00B06"/>
    <w:rsid w:val="00E07C97"/>
    <w:rsid w:val="00E1268D"/>
    <w:rsid w:val="00E1324D"/>
    <w:rsid w:val="00E156EA"/>
    <w:rsid w:val="00E166C7"/>
    <w:rsid w:val="00E17F98"/>
    <w:rsid w:val="00E21EE9"/>
    <w:rsid w:val="00E22F23"/>
    <w:rsid w:val="00E2450D"/>
    <w:rsid w:val="00E25257"/>
    <w:rsid w:val="00E27065"/>
    <w:rsid w:val="00E319BA"/>
    <w:rsid w:val="00E322C2"/>
    <w:rsid w:val="00E33F09"/>
    <w:rsid w:val="00E40AD1"/>
    <w:rsid w:val="00E413BA"/>
    <w:rsid w:val="00E433CE"/>
    <w:rsid w:val="00E44F3B"/>
    <w:rsid w:val="00E543AB"/>
    <w:rsid w:val="00E56258"/>
    <w:rsid w:val="00E64B12"/>
    <w:rsid w:val="00E6516C"/>
    <w:rsid w:val="00E65B7D"/>
    <w:rsid w:val="00E65BC8"/>
    <w:rsid w:val="00E66258"/>
    <w:rsid w:val="00E666B8"/>
    <w:rsid w:val="00E71649"/>
    <w:rsid w:val="00E722FF"/>
    <w:rsid w:val="00E72E89"/>
    <w:rsid w:val="00E73651"/>
    <w:rsid w:val="00E77D1D"/>
    <w:rsid w:val="00E86FAE"/>
    <w:rsid w:val="00E90AC9"/>
    <w:rsid w:val="00E916BF"/>
    <w:rsid w:val="00E91911"/>
    <w:rsid w:val="00E96702"/>
    <w:rsid w:val="00EA1832"/>
    <w:rsid w:val="00EA2AFD"/>
    <w:rsid w:val="00EA608D"/>
    <w:rsid w:val="00EA695C"/>
    <w:rsid w:val="00EB3167"/>
    <w:rsid w:val="00EB6469"/>
    <w:rsid w:val="00ED4279"/>
    <w:rsid w:val="00EE479D"/>
    <w:rsid w:val="00EE636C"/>
    <w:rsid w:val="00EE6849"/>
    <w:rsid w:val="00EE6B18"/>
    <w:rsid w:val="00EE7A46"/>
    <w:rsid w:val="00EF00BD"/>
    <w:rsid w:val="00EF132E"/>
    <w:rsid w:val="00EF20BD"/>
    <w:rsid w:val="00EF53FE"/>
    <w:rsid w:val="00F02247"/>
    <w:rsid w:val="00F05634"/>
    <w:rsid w:val="00F05E97"/>
    <w:rsid w:val="00F06B81"/>
    <w:rsid w:val="00F07DCF"/>
    <w:rsid w:val="00F11112"/>
    <w:rsid w:val="00F12DEA"/>
    <w:rsid w:val="00F15CC2"/>
    <w:rsid w:val="00F15E5E"/>
    <w:rsid w:val="00F17B1F"/>
    <w:rsid w:val="00F25E14"/>
    <w:rsid w:val="00F26CAD"/>
    <w:rsid w:val="00F278C3"/>
    <w:rsid w:val="00F325B3"/>
    <w:rsid w:val="00F33AA6"/>
    <w:rsid w:val="00F34787"/>
    <w:rsid w:val="00F352AF"/>
    <w:rsid w:val="00F42820"/>
    <w:rsid w:val="00F51EDC"/>
    <w:rsid w:val="00F5242E"/>
    <w:rsid w:val="00F52898"/>
    <w:rsid w:val="00F63F02"/>
    <w:rsid w:val="00F644F8"/>
    <w:rsid w:val="00F72DB3"/>
    <w:rsid w:val="00F805DF"/>
    <w:rsid w:val="00F83718"/>
    <w:rsid w:val="00F86734"/>
    <w:rsid w:val="00F90A96"/>
    <w:rsid w:val="00FA02CE"/>
    <w:rsid w:val="00FA0F17"/>
    <w:rsid w:val="00FA2073"/>
    <w:rsid w:val="00FA4BCD"/>
    <w:rsid w:val="00FA76AE"/>
    <w:rsid w:val="00FB17BC"/>
    <w:rsid w:val="00FB3C5E"/>
    <w:rsid w:val="00FC357F"/>
    <w:rsid w:val="00FC4C3F"/>
    <w:rsid w:val="00FC5459"/>
    <w:rsid w:val="00FC67DD"/>
    <w:rsid w:val="00FE2A58"/>
    <w:rsid w:val="00FE5634"/>
    <w:rsid w:val="00FE6243"/>
    <w:rsid w:val="00FE6ABC"/>
    <w:rsid w:val="00FE7CBB"/>
    <w:rsid w:val="00FF5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A9D"/>
  </w:style>
  <w:style w:type="paragraph" w:styleId="Nadpis1">
    <w:name w:val="heading 1"/>
    <w:basedOn w:val="Normln"/>
    <w:next w:val="Normln"/>
    <w:link w:val="Nadpis1Char"/>
    <w:qFormat/>
    <w:rsid w:val="0040175D"/>
    <w:pPr>
      <w:widowControl w:val="0"/>
      <w:numPr>
        <w:numId w:val="5"/>
      </w:numPr>
      <w:tabs>
        <w:tab w:val="clear" w:pos="1844"/>
      </w:tabs>
      <w:spacing w:before="240" w:after="60" w:line="264" w:lineRule="auto"/>
      <w:ind w:left="0" w:hanging="567"/>
      <w:jc w:val="both"/>
      <w:outlineLvl w:val="0"/>
    </w:pPr>
    <w:rPr>
      <w:rFonts w:ascii="Calibri" w:eastAsia="Times New Roman" w:hAnsi="Calibri" w:cs="Times New Roman"/>
      <w:b/>
      <w:sz w:val="24"/>
      <w:szCs w:val="24"/>
    </w:rPr>
  </w:style>
  <w:style w:type="paragraph" w:styleId="Nadpis2">
    <w:name w:val="heading 2"/>
    <w:basedOn w:val="Nadpis1"/>
    <w:next w:val="Normln"/>
    <w:link w:val="Nadpis2Char"/>
    <w:qFormat/>
    <w:rsid w:val="0040175D"/>
    <w:pPr>
      <w:numPr>
        <w:ilvl w:val="1"/>
      </w:numPr>
      <w:tabs>
        <w:tab w:val="clear" w:pos="1134"/>
        <w:tab w:val="num" w:pos="0"/>
      </w:tabs>
      <w:ind w:left="0" w:hanging="567"/>
      <w:outlineLvl w:val="1"/>
    </w:pPr>
    <w:rPr>
      <w:b w:val="0"/>
      <w:bCs/>
      <w:iCs/>
      <w:sz w:val="22"/>
      <w:szCs w:val="22"/>
    </w:rPr>
  </w:style>
  <w:style w:type="paragraph" w:styleId="Nadpis3">
    <w:name w:val="heading 3"/>
    <w:basedOn w:val="Nadpis2"/>
    <w:next w:val="Normln"/>
    <w:link w:val="Nadpis3Char"/>
    <w:uiPriority w:val="99"/>
    <w:qFormat/>
    <w:rsid w:val="0040175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Fnormln">
    <w:name w:val="AKFZF_normální"/>
    <w:link w:val="AKFZFnormlnChar"/>
    <w:qFormat/>
    <w:rsid w:val="00A84A9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A84A9D"/>
    <w:rPr>
      <w:rFonts w:ascii="Arial" w:eastAsia="Calibri" w:hAnsi="Arial" w:cs="Calibri"/>
    </w:rPr>
  </w:style>
  <w:style w:type="character" w:styleId="Odkaznakoment">
    <w:name w:val="annotation reference"/>
    <w:basedOn w:val="Standardnpsmoodstavce"/>
    <w:unhideWhenUsed/>
    <w:rsid w:val="00A84A9D"/>
    <w:rPr>
      <w:sz w:val="16"/>
      <w:szCs w:val="16"/>
    </w:rPr>
  </w:style>
  <w:style w:type="paragraph" w:styleId="Textkomente">
    <w:name w:val="annotation text"/>
    <w:basedOn w:val="Normln"/>
    <w:link w:val="TextkomenteChar"/>
    <w:unhideWhenUsed/>
    <w:rsid w:val="00A84A9D"/>
    <w:pPr>
      <w:spacing w:after="100" w:line="240" w:lineRule="auto"/>
      <w:jc w:val="both"/>
    </w:pPr>
    <w:rPr>
      <w:rFonts w:ascii="Arial" w:eastAsia="Calibri" w:hAnsi="Arial" w:cs="Calibri"/>
      <w:sz w:val="20"/>
      <w:szCs w:val="20"/>
    </w:rPr>
  </w:style>
  <w:style w:type="character" w:customStyle="1" w:styleId="TextkomenteChar">
    <w:name w:val="Text komentáře Char"/>
    <w:basedOn w:val="Standardnpsmoodstavce"/>
    <w:link w:val="Textkomente"/>
    <w:rsid w:val="00A84A9D"/>
    <w:rPr>
      <w:rFonts w:ascii="Arial" w:eastAsia="Calibri" w:hAnsi="Arial" w:cs="Calibri"/>
      <w:sz w:val="20"/>
      <w:szCs w:val="20"/>
    </w:rPr>
  </w:style>
  <w:style w:type="paragraph" w:styleId="Podnadpis">
    <w:name w:val="Subtitle"/>
    <w:basedOn w:val="Normln"/>
    <w:link w:val="PodnadpisChar"/>
    <w:qFormat/>
    <w:rsid w:val="00A84A9D"/>
    <w:pPr>
      <w:spacing w:after="0" w:line="240" w:lineRule="auto"/>
      <w:jc w:val="center"/>
    </w:pPr>
    <w:rPr>
      <w:rFonts w:ascii="Book Antiqua" w:eastAsia="Times New Roman" w:hAnsi="Book Antiqua" w:cs="Courier New"/>
      <w:b/>
      <w:bCs/>
      <w:sz w:val="48"/>
      <w:szCs w:val="20"/>
      <w:lang w:eastAsia="cs-CZ"/>
    </w:rPr>
  </w:style>
  <w:style w:type="character" w:customStyle="1" w:styleId="PodnadpisChar">
    <w:name w:val="Podnadpis Char"/>
    <w:basedOn w:val="Standardnpsmoodstavce"/>
    <w:link w:val="Podnadpis"/>
    <w:rsid w:val="00A84A9D"/>
    <w:rPr>
      <w:rFonts w:ascii="Book Antiqua" w:eastAsia="Times New Roman" w:hAnsi="Book Antiqua" w:cs="Courier New"/>
      <w:b/>
      <w:bCs/>
      <w:sz w:val="48"/>
      <w:szCs w:val="20"/>
      <w:lang w:eastAsia="cs-CZ"/>
    </w:rPr>
  </w:style>
  <w:style w:type="paragraph" w:customStyle="1" w:styleId="AKFZFPreambule">
    <w:name w:val="AKFZF_Preambule"/>
    <w:qFormat/>
    <w:rsid w:val="00A84A9D"/>
    <w:pPr>
      <w:numPr>
        <w:numId w:val="1"/>
      </w:numPr>
      <w:spacing w:after="100" w:line="288" w:lineRule="auto"/>
      <w:jc w:val="both"/>
    </w:pPr>
    <w:rPr>
      <w:rFonts w:ascii="Arial" w:eastAsia="Calibri" w:hAnsi="Arial" w:cs="Calibri"/>
    </w:rPr>
  </w:style>
  <w:style w:type="paragraph" w:customStyle="1" w:styleId="bh1">
    <w:name w:val="_bh1"/>
    <w:basedOn w:val="Normln"/>
    <w:next w:val="Normln"/>
    <w:link w:val="bh1Char"/>
    <w:rsid w:val="00A84A9D"/>
    <w:pPr>
      <w:tabs>
        <w:tab w:val="num" w:pos="720"/>
      </w:tabs>
      <w:spacing w:before="60" w:after="120" w:line="320" w:lineRule="atLeast"/>
      <w:ind w:left="720" w:hanging="720"/>
      <w:jc w:val="both"/>
      <w:outlineLvl w:val="0"/>
    </w:pPr>
    <w:rPr>
      <w:rFonts w:ascii="Times New Roman" w:eastAsia="Times New Roman" w:hAnsi="Times New Roman" w:cs="Times New Roman"/>
      <w:b/>
      <w:caps/>
      <w:sz w:val="24"/>
      <w:szCs w:val="24"/>
      <w:lang w:val="en-US" w:eastAsia="cs-CZ"/>
    </w:rPr>
  </w:style>
  <w:style w:type="character" w:customStyle="1" w:styleId="bh1Char">
    <w:name w:val="_bh1 Char"/>
    <w:link w:val="bh1"/>
    <w:locked/>
    <w:rsid w:val="00A84A9D"/>
    <w:rPr>
      <w:rFonts w:ascii="Times New Roman" w:eastAsia="Times New Roman" w:hAnsi="Times New Roman" w:cs="Times New Roman"/>
      <w:b/>
      <w:caps/>
      <w:sz w:val="24"/>
      <w:szCs w:val="24"/>
      <w:lang w:val="en-US" w:eastAsia="cs-CZ"/>
    </w:rPr>
  </w:style>
  <w:style w:type="paragraph" w:styleId="Odstavecseseznamem">
    <w:name w:val="List Paragraph"/>
    <w:aliases w:val="Odstavec cíl se seznamem,Odstavec se seznamem1"/>
    <w:basedOn w:val="Normln"/>
    <w:link w:val="OdstavecseseznamemChar"/>
    <w:qFormat/>
    <w:rsid w:val="00A84A9D"/>
    <w:pPr>
      <w:ind w:left="720"/>
      <w:contextualSpacing/>
    </w:pPr>
  </w:style>
  <w:style w:type="paragraph" w:styleId="Zkladntext">
    <w:name w:val="Body Text"/>
    <w:basedOn w:val="Normln"/>
    <w:link w:val="ZkladntextChar"/>
    <w:uiPriority w:val="99"/>
    <w:semiHidden/>
    <w:rsid w:val="00A84A9D"/>
    <w:pPr>
      <w:spacing w:after="120" w:line="288" w:lineRule="auto"/>
      <w:jc w:val="both"/>
    </w:pPr>
    <w:rPr>
      <w:rFonts w:ascii="Arial" w:eastAsia="Calibri" w:hAnsi="Arial" w:cs="Calibri"/>
    </w:rPr>
  </w:style>
  <w:style w:type="character" w:customStyle="1" w:styleId="ZkladntextChar">
    <w:name w:val="Základní text Char"/>
    <w:basedOn w:val="Standardnpsmoodstavce"/>
    <w:link w:val="Zkladntext"/>
    <w:uiPriority w:val="99"/>
    <w:semiHidden/>
    <w:rsid w:val="00A84A9D"/>
    <w:rPr>
      <w:rFonts w:ascii="Arial" w:eastAsia="Calibri" w:hAnsi="Arial" w:cs="Calibri"/>
    </w:rPr>
  </w:style>
  <w:style w:type="paragraph" w:customStyle="1" w:styleId="AKFZFpodpis">
    <w:name w:val="AKFZF_podpis"/>
    <w:basedOn w:val="AKFZFnormln"/>
    <w:link w:val="AKFZFpodpisChar"/>
    <w:qFormat/>
    <w:rsid w:val="00A84A9D"/>
    <w:pPr>
      <w:spacing w:after="0"/>
    </w:pPr>
  </w:style>
  <w:style w:type="character" w:customStyle="1" w:styleId="AKFZFpodpisChar">
    <w:name w:val="AKFZF_podpis Char"/>
    <w:basedOn w:val="AKFZFnormlnChar"/>
    <w:link w:val="AKFZFpodpis"/>
    <w:rsid w:val="00A84A9D"/>
    <w:rPr>
      <w:rFonts w:ascii="Arial" w:eastAsia="Calibri" w:hAnsi="Arial" w:cs="Calibri"/>
    </w:rPr>
  </w:style>
  <w:style w:type="paragraph" w:styleId="Zhlav">
    <w:name w:val="header"/>
    <w:basedOn w:val="Normln"/>
    <w:link w:val="ZhlavChar"/>
    <w:uiPriority w:val="99"/>
    <w:unhideWhenUsed/>
    <w:rsid w:val="00A84A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A9D"/>
  </w:style>
  <w:style w:type="paragraph" w:styleId="Zpat">
    <w:name w:val="footer"/>
    <w:basedOn w:val="Normln"/>
    <w:link w:val="ZpatChar"/>
    <w:uiPriority w:val="99"/>
    <w:unhideWhenUsed/>
    <w:rsid w:val="00A84A9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A9D"/>
  </w:style>
  <w:style w:type="paragraph" w:styleId="Textbubliny">
    <w:name w:val="Balloon Text"/>
    <w:basedOn w:val="Normln"/>
    <w:link w:val="TextbublinyChar"/>
    <w:uiPriority w:val="99"/>
    <w:semiHidden/>
    <w:unhideWhenUsed/>
    <w:rsid w:val="00A84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A9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63F02"/>
    <w:pPr>
      <w:spacing w:after="16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63F02"/>
    <w:rPr>
      <w:rFonts w:ascii="Arial" w:eastAsia="Calibri" w:hAnsi="Arial" w:cs="Calibri"/>
      <w:b/>
      <w:bCs/>
      <w:sz w:val="20"/>
      <w:szCs w:val="20"/>
    </w:rPr>
  </w:style>
  <w:style w:type="table" w:styleId="Mkatabulky">
    <w:name w:val="Table Grid"/>
    <w:basedOn w:val="Normlntabulka"/>
    <w:uiPriority w:val="59"/>
    <w:rsid w:val="001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qFormat/>
    <w:rsid w:val="00140BE2"/>
  </w:style>
  <w:style w:type="paragraph" w:customStyle="1" w:styleId="lneksmlouvynadpis">
    <w:name w:val="Článek_smlouvy_nadpis"/>
    <w:basedOn w:val="AKFZFnormln"/>
    <w:qFormat/>
    <w:rsid w:val="00140BE2"/>
    <w:pPr>
      <w:spacing w:before="240"/>
      <w:outlineLvl w:val="0"/>
    </w:pPr>
    <w:rPr>
      <w:b/>
      <w:caps/>
    </w:rPr>
  </w:style>
  <w:style w:type="table" w:customStyle="1" w:styleId="Mkatabulky1">
    <w:name w:val="Mřížka tabulky1"/>
    <w:basedOn w:val="Normlntabulka"/>
    <w:next w:val="Mkatabulky"/>
    <w:uiPriority w:val="59"/>
    <w:rsid w:val="00603AB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reambule">
    <w:name w:val="AKFZ_preambule"/>
    <w:basedOn w:val="Normln"/>
    <w:link w:val="AKFZpreambuleChar"/>
    <w:qFormat/>
    <w:rsid w:val="007707DD"/>
    <w:pPr>
      <w:tabs>
        <w:tab w:val="num" w:pos="680"/>
      </w:tabs>
      <w:spacing w:after="100" w:line="288" w:lineRule="auto"/>
      <w:ind w:left="680" w:hanging="680"/>
      <w:jc w:val="both"/>
    </w:pPr>
    <w:rPr>
      <w:rFonts w:ascii="Arial" w:eastAsia="Calibri" w:hAnsi="Arial" w:cs="Arial"/>
      <w:color w:val="000000" w:themeColor="text1"/>
      <w:lang w:eastAsia="cs-CZ"/>
    </w:rPr>
  </w:style>
  <w:style w:type="character" w:customStyle="1" w:styleId="AKFZpreambuleChar">
    <w:name w:val="AKFZ_preambule Char"/>
    <w:basedOn w:val="Standardnpsmoodstavce"/>
    <w:link w:val="AKFZpreambule"/>
    <w:rsid w:val="007707DD"/>
    <w:rPr>
      <w:rFonts w:ascii="Arial" w:eastAsia="Calibri" w:hAnsi="Arial" w:cs="Arial"/>
      <w:color w:val="000000" w:themeColor="text1"/>
      <w:lang w:eastAsia="cs-CZ"/>
    </w:rPr>
  </w:style>
  <w:style w:type="paragraph" w:styleId="Zkladntextodsazen3">
    <w:name w:val="Body Text Indent 3"/>
    <w:basedOn w:val="Normln"/>
    <w:link w:val="Zkladntextodsazen3Char"/>
    <w:uiPriority w:val="99"/>
    <w:unhideWhenUsed/>
    <w:rsid w:val="00AA5B6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A5B64"/>
    <w:rPr>
      <w:sz w:val="16"/>
      <w:szCs w:val="16"/>
    </w:rPr>
  </w:style>
  <w:style w:type="paragraph" w:customStyle="1" w:styleId="StylLatinkaArialSloitArial10bPed0cm">
    <w:name w:val="Styl (Latinka) Arial (Složité) Arial 10 b. Před:  0 cm"/>
    <w:basedOn w:val="Normln"/>
    <w:rsid w:val="00AA5B64"/>
    <w:pPr>
      <w:tabs>
        <w:tab w:val="left" w:pos="1531"/>
        <w:tab w:val="left" w:pos="2325"/>
      </w:tabs>
      <w:spacing w:after="0" w:line="200" w:lineRule="atLeast"/>
    </w:pPr>
    <w:rPr>
      <w:rFonts w:ascii="Arial" w:eastAsia="Times New Roman" w:hAnsi="Arial" w:cs="Arial"/>
      <w:sz w:val="20"/>
      <w:szCs w:val="20"/>
    </w:rPr>
  </w:style>
  <w:style w:type="paragraph" w:customStyle="1" w:styleId="Prohlen">
    <w:name w:val="Prohlášení"/>
    <w:basedOn w:val="Normln"/>
    <w:uiPriority w:val="99"/>
    <w:rsid w:val="00AA5B64"/>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adpis21">
    <w:name w:val="Nadpis 21"/>
    <w:basedOn w:val="Normln"/>
    <w:rsid w:val="00DC2E50"/>
    <w:pPr>
      <w:widowControl w:val="0"/>
      <w:spacing w:after="120" w:line="280" w:lineRule="atLeast"/>
      <w:ind w:left="1418" w:hanging="708"/>
      <w:jc w:val="both"/>
    </w:pPr>
    <w:rPr>
      <w:rFonts w:ascii="Times New Roman" w:eastAsia="Times New Roman" w:hAnsi="Times New Roman" w:cs="Times New Roman"/>
      <w:sz w:val="24"/>
      <w:szCs w:val="20"/>
    </w:rPr>
  </w:style>
  <w:style w:type="paragraph" w:customStyle="1" w:styleId="Zklad1">
    <w:name w:val="Základ 1"/>
    <w:basedOn w:val="Normln"/>
    <w:qFormat/>
    <w:rsid w:val="00DC2E50"/>
    <w:pPr>
      <w:numPr>
        <w:numId w:val="3"/>
      </w:numPr>
      <w:spacing w:before="240" w:after="120" w:line="240" w:lineRule="auto"/>
      <w:ind w:left="709" w:hanging="709"/>
      <w:jc w:val="both"/>
    </w:pPr>
    <w:rPr>
      <w:rFonts w:ascii="Times New Roman" w:eastAsia="Times New Roman" w:hAnsi="Times New Roman" w:cs="Times New Roman"/>
      <w:b/>
      <w:bCs/>
      <w:smallCaps/>
      <w:sz w:val="24"/>
      <w:szCs w:val="24"/>
      <w:lang w:eastAsia="cs-CZ"/>
    </w:rPr>
  </w:style>
  <w:style w:type="paragraph" w:customStyle="1" w:styleId="Zklad2">
    <w:name w:val="Základ 2"/>
    <w:basedOn w:val="Normln"/>
    <w:qFormat/>
    <w:rsid w:val="00DC2E50"/>
    <w:pPr>
      <w:numPr>
        <w:ilvl w:val="1"/>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DC2E50"/>
    <w:pPr>
      <w:numPr>
        <w:ilvl w:val="2"/>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Ploha1">
    <w:name w:val="Příloha 1"/>
    <w:basedOn w:val="Normln"/>
    <w:rsid w:val="00E166C7"/>
    <w:pPr>
      <w:widowControl w:val="0"/>
      <w:numPr>
        <w:numId w:val="4"/>
      </w:numPr>
      <w:tabs>
        <w:tab w:val="left" w:pos="539"/>
      </w:tabs>
      <w:spacing w:before="120" w:after="120" w:line="240" w:lineRule="atLeast"/>
      <w:jc w:val="both"/>
    </w:pPr>
    <w:rPr>
      <w:rFonts w:ascii="Times New Roman" w:eastAsia="Times New Roman" w:hAnsi="Times New Roman" w:cs="Times New Roman"/>
      <w:b/>
      <w:bCs/>
      <w:sz w:val="24"/>
      <w:lang w:eastAsia="cs-CZ"/>
    </w:rPr>
  </w:style>
  <w:style w:type="paragraph" w:customStyle="1" w:styleId="Ploha2">
    <w:name w:val="Příloha 2"/>
    <w:basedOn w:val="Normln"/>
    <w:rsid w:val="00E166C7"/>
    <w:pPr>
      <w:numPr>
        <w:ilvl w:val="1"/>
        <w:numId w:val="4"/>
      </w:numPr>
      <w:spacing w:after="120" w:line="280" w:lineRule="atLeast"/>
      <w:jc w:val="both"/>
    </w:pPr>
    <w:rPr>
      <w:rFonts w:ascii="Times New Roman" w:eastAsia="Times New Roman" w:hAnsi="Times New Roman" w:cs="Times New Roman"/>
      <w:sz w:val="24"/>
      <w:szCs w:val="20"/>
      <w:lang w:eastAsia="cs-CZ"/>
    </w:rPr>
  </w:style>
  <w:style w:type="paragraph" w:customStyle="1" w:styleId="Ploha3">
    <w:name w:val="Příloha 3"/>
    <w:basedOn w:val="Normln"/>
    <w:rsid w:val="00E166C7"/>
    <w:pPr>
      <w:numPr>
        <w:ilvl w:val="2"/>
        <w:numId w:val="4"/>
      </w:numPr>
      <w:spacing w:after="0" w:line="280" w:lineRule="atLeast"/>
      <w:jc w:val="both"/>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rsid w:val="0040175D"/>
    <w:rPr>
      <w:rFonts w:ascii="Calibri" w:eastAsia="Times New Roman" w:hAnsi="Calibri" w:cs="Times New Roman"/>
      <w:b/>
      <w:sz w:val="24"/>
      <w:szCs w:val="24"/>
    </w:rPr>
  </w:style>
  <w:style w:type="character" w:customStyle="1" w:styleId="Nadpis2Char">
    <w:name w:val="Nadpis 2 Char"/>
    <w:basedOn w:val="Standardnpsmoodstavce"/>
    <w:link w:val="Nadpis2"/>
    <w:rsid w:val="0040175D"/>
    <w:rPr>
      <w:rFonts w:ascii="Calibri" w:eastAsia="Times New Roman" w:hAnsi="Calibri" w:cs="Times New Roman"/>
      <w:bCs/>
      <w:iCs/>
    </w:rPr>
  </w:style>
  <w:style w:type="character" w:customStyle="1" w:styleId="Nadpis3Char">
    <w:name w:val="Nadpis 3 Char"/>
    <w:basedOn w:val="Standardnpsmoodstavce"/>
    <w:link w:val="Nadpis3"/>
    <w:uiPriority w:val="99"/>
    <w:rsid w:val="0040175D"/>
    <w:rPr>
      <w:rFonts w:ascii="Calibri" w:eastAsia="Times New Roman" w:hAnsi="Calibri" w:cs="Times New Roman"/>
      <w:iCs/>
      <w:szCs w:val="26"/>
    </w:rPr>
  </w:style>
  <w:style w:type="paragraph" w:customStyle="1" w:styleId="SoDtext">
    <w:name w:val="SoD text"/>
    <w:basedOn w:val="Zkladntextodsazen3"/>
    <w:link w:val="SoDtextChar"/>
    <w:rsid w:val="00F02247"/>
    <w:pPr>
      <w:numPr>
        <w:numId w:val="6"/>
      </w:numPr>
      <w:spacing w:after="100" w:line="240" w:lineRule="auto"/>
      <w:ind w:left="357" w:hanging="357"/>
      <w:jc w:val="both"/>
    </w:pPr>
    <w:rPr>
      <w:rFonts w:ascii="Calibri" w:eastAsia="Times New Roman" w:hAnsi="Calibri" w:cs="Times New Roman"/>
      <w:bCs/>
      <w:sz w:val="22"/>
      <w:szCs w:val="22"/>
      <w:lang w:eastAsia="cs-CZ"/>
    </w:rPr>
  </w:style>
  <w:style w:type="character" w:customStyle="1" w:styleId="SoDtextChar">
    <w:name w:val="SoD text Char"/>
    <w:link w:val="SoDtext"/>
    <w:rsid w:val="00F02247"/>
    <w:rPr>
      <w:rFonts w:ascii="Calibri" w:eastAsia="Times New Roman" w:hAnsi="Calibri" w:cs="Times New Roman"/>
      <w:bCs/>
      <w:lang w:eastAsia="cs-CZ"/>
    </w:rPr>
  </w:style>
  <w:style w:type="character" w:customStyle="1" w:styleId="OdstavecseseznamemChar">
    <w:name w:val="Odstavec se seznamem Char"/>
    <w:aliases w:val="Odstavec cíl se seznamem Char,Odstavec se seznamem1 Char"/>
    <w:link w:val="Odstavecseseznamem"/>
    <w:uiPriority w:val="34"/>
    <w:locked/>
    <w:rsid w:val="00F02247"/>
  </w:style>
  <w:style w:type="numbering" w:customStyle="1" w:styleId="Importovanstyl15">
    <w:name w:val="Importovaný styl 15"/>
    <w:rsid w:val="00E73651"/>
    <w:pPr>
      <w:numPr>
        <w:numId w:val="7"/>
      </w:numPr>
    </w:pPr>
  </w:style>
  <w:style w:type="numbering" w:customStyle="1" w:styleId="Importovanstyl2">
    <w:name w:val="Importovaný styl 2"/>
    <w:rsid w:val="00DF7B55"/>
    <w:pPr>
      <w:numPr>
        <w:numId w:val="9"/>
      </w:numPr>
    </w:pPr>
  </w:style>
  <w:style w:type="paragraph" w:customStyle="1" w:styleId="Odrazka1">
    <w:name w:val="Odrazka 1"/>
    <w:basedOn w:val="Normln"/>
    <w:qFormat/>
    <w:rsid w:val="00281B83"/>
    <w:pPr>
      <w:numPr>
        <w:numId w:val="13"/>
      </w:numPr>
      <w:spacing w:before="60" w:after="60" w:line="276" w:lineRule="auto"/>
      <w:jc w:val="both"/>
    </w:pPr>
    <w:rPr>
      <w:rFonts w:ascii="Times New Roman" w:eastAsia="Times New Roman" w:hAnsi="Times New Roman" w:cs="Times New Roman"/>
      <w:szCs w:val="24"/>
      <w:lang w:eastAsia="cs-CZ"/>
    </w:rPr>
  </w:style>
  <w:style w:type="paragraph" w:customStyle="1" w:styleId="Odrazka2">
    <w:name w:val="Odrazka 2"/>
    <w:basedOn w:val="Odrazka1"/>
    <w:link w:val="Odrazka2Char"/>
    <w:qFormat/>
    <w:rsid w:val="00281B83"/>
    <w:pPr>
      <w:keepNext/>
      <w:keepLines/>
      <w:numPr>
        <w:ilvl w:val="1"/>
      </w:numPr>
      <w:tabs>
        <w:tab w:val="clear" w:pos="794"/>
      </w:tabs>
      <w:ind w:left="1418"/>
    </w:pPr>
    <w:rPr>
      <w:rFonts w:ascii="Arial" w:hAnsi="Arial" w:cs="Arial"/>
      <w:sz w:val="20"/>
      <w:szCs w:val="20"/>
    </w:rPr>
  </w:style>
  <w:style w:type="paragraph" w:customStyle="1" w:styleId="Odrazka3">
    <w:name w:val="Odrazka 3"/>
    <w:basedOn w:val="Odrazka2"/>
    <w:qFormat/>
    <w:rsid w:val="00281B83"/>
    <w:pPr>
      <w:numPr>
        <w:ilvl w:val="2"/>
      </w:numPr>
    </w:pPr>
  </w:style>
  <w:style w:type="character" w:customStyle="1" w:styleId="Odrazka2Char">
    <w:name w:val="Odrazka 2 Char"/>
    <w:link w:val="Odrazka2"/>
    <w:rsid w:val="00DC144A"/>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F90A-C770-4068-8ECD-7534E99C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2654</Words>
  <Characters>15660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2021-10-01T11:59:00Z</dcterms:created>
  <dcterms:modified xsi:type="dcterms:W3CDTF">2021-10-01T14:08:00Z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101937@vfn.cz</vt:lpwstr>
  </property>
  <property fmtid="{D5CDD505-2E9C-101B-9397-08002B2CF9AE}" pid="5" name="MSIP_Label_2063cd7f-2d21-486a-9f29-9c1683fdd175_SetDate">
    <vt:lpwstr>2019-01-03T12:49:44.3445414Z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