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9831BF" w:rsidRPr="00872197" w:rsidRDefault="009831BF" w:rsidP="009831BF">
      <w:pPr>
        <w:pStyle w:val="Bezmezer"/>
        <w:rPr>
          <w:b/>
        </w:rPr>
      </w:pPr>
      <w:r w:rsidRPr="00872197">
        <w:rPr>
          <w:b/>
        </w:rPr>
        <w:t>Ústav jaderné fyziky AV ČR, v. v. i.</w:t>
      </w:r>
    </w:p>
    <w:p w:rsidR="009831BF" w:rsidRDefault="009831BF" w:rsidP="009831BF">
      <w:pPr>
        <w:pStyle w:val="Bezmezer"/>
        <w:rPr>
          <w:rFonts w:cs="Arial"/>
          <w:color w:val="222222"/>
        </w:rPr>
      </w:pPr>
      <w:r w:rsidRPr="00872197">
        <w:t xml:space="preserve">se sídlem </w:t>
      </w:r>
      <w:r>
        <w:t xml:space="preserve">Husinec - </w:t>
      </w:r>
      <w:r w:rsidRPr="00872197">
        <w:rPr>
          <w:rFonts w:cs="Arial"/>
          <w:color w:val="222222"/>
        </w:rPr>
        <w:t xml:space="preserve">Řež 130, 250 68 </w:t>
      </w:r>
      <w:r>
        <w:rPr>
          <w:rFonts w:cs="Arial"/>
          <w:color w:val="222222"/>
        </w:rPr>
        <w:t>Řež</w:t>
      </w:r>
      <w:r w:rsidRPr="00872197">
        <w:rPr>
          <w:rFonts w:cs="Arial"/>
          <w:color w:val="222222"/>
        </w:rPr>
        <w:t xml:space="preserve"> </w:t>
      </w:r>
    </w:p>
    <w:p w:rsidR="009831BF" w:rsidRDefault="009831BF" w:rsidP="009831BF">
      <w:pPr>
        <w:pStyle w:val="Bezmezer"/>
      </w:pPr>
      <w:r w:rsidRPr="00872197">
        <w:t xml:space="preserve">IČ: </w:t>
      </w:r>
      <w:r>
        <w:t xml:space="preserve">61389005, </w:t>
      </w:r>
      <w:r w:rsidRPr="00872197">
        <w:t xml:space="preserve">DIČ: </w:t>
      </w:r>
      <w:r>
        <w:t>CZ61389005</w:t>
      </w:r>
    </w:p>
    <w:p w:rsidR="009831BF" w:rsidRDefault="009831BF" w:rsidP="009831BF">
      <w:pPr>
        <w:pStyle w:val="Bezmezer"/>
      </w:pPr>
      <w:r>
        <w:t>z</w:t>
      </w:r>
      <w:r w:rsidRPr="00872197">
        <w:t>astoupen</w:t>
      </w:r>
      <w:r>
        <w:t>ý RNDr. Petrem Lukášem, CSc., ředitelem Ústavu jaderné fyziky AV ČR</w:t>
      </w:r>
      <w:r w:rsidRPr="00872197">
        <w:t xml:space="preserve"> </w:t>
      </w:r>
    </w:p>
    <w:p w:rsidR="00C9243E" w:rsidRDefault="00C9243E" w:rsidP="009831BF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r w:rsidR="000D3C5F">
        <w:rPr>
          <w:rFonts w:asciiTheme="minorHAnsi" w:hAnsiTheme="minorHAnsi" w:cs="Arial"/>
        </w:rPr>
        <w:t>:</w:t>
      </w:r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9831BF">
        <w:t>718</w:t>
      </w:r>
      <w:r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 w:rsidR="009831BF">
        <w:t xml:space="preserve"> 718</w:t>
      </w:r>
      <w:r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9831BF">
        <w:t>718</w:t>
      </w:r>
      <w:bookmarkStart w:id="0" w:name="_GoBack"/>
      <w:bookmarkEnd w:id="0"/>
      <w:r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346EAB"/>
    <w:rsid w:val="003975E9"/>
    <w:rsid w:val="00452944"/>
    <w:rsid w:val="004B54F7"/>
    <w:rsid w:val="004D36A5"/>
    <w:rsid w:val="0050415F"/>
    <w:rsid w:val="00566A44"/>
    <w:rsid w:val="0065265D"/>
    <w:rsid w:val="006D2651"/>
    <w:rsid w:val="00721752"/>
    <w:rsid w:val="0077437D"/>
    <w:rsid w:val="00810A53"/>
    <w:rsid w:val="00943A86"/>
    <w:rsid w:val="00972832"/>
    <w:rsid w:val="009831BF"/>
    <w:rsid w:val="009C0F49"/>
    <w:rsid w:val="009C12E9"/>
    <w:rsid w:val="00A066C1"/>
    <w:rsid w:val="00BB41D5"/>
    <w:rsid w:val="00BC01E9"/>
    <w:rsid w:val="00C66DFB"/>
    <w:rsid w:val="00C9243E"/>
    <w:rsid w:val="00D968DA"/>
    <w:rsid w:val="00E072E6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221B-A2C6-4EA0-B334-5D26D84B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3</cp:revision>
  <dcterms:created xsi:type="dcterms:W3CDTF">2017-03-20T08:29:00Z</dcterms:created>
  <dcterms:modified xsi:type="dcterms:W3CDTF">2017-03-20T09:55:00Z</dcterms:modified>
</cp:coreProperties>
</file>