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12250">
        <w:rPr>
          <w:rFonts w:ascii="Arial" w:hAnsi="Arial" w:cs="Arial"/>
          <w:b/>
          <w:sz w:val="36"/>
          <w:szCs w:val="36"/>
        </w:rPr>
        <w:t>7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11-9279-0100</w:t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6E791A">
        <w:rPr>
          <w:rFonts w:ascii="Arial" w:hAnsi="Arial" w:cs="Arial"/>
          <w:b/>
          <w:sz w:val="22"/>
          <w:szCs w:val="22"/>
        </w:rPr>
        <w:t>1275/2019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032856" w:rsidRPr="00F01557" w:rsidRDefault="00377587" w:rsidP="000328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="006E791A">
        <w:rPr>
          <w:rFonts w:ascii="Arial" w:hAnsi="Arial" w:cs="Arial"/>
          <w:b/>
        </w:rPr>
        <w:t>Oprava a rekonstrukce Šluknovského potoka v Císařském – II. Etapa – projektová dokumentace DSJ</w:t>
      </w:r>
      <w:r>
        <w:rPr>
          <w:rFonts w:ascii="Arial" w:hAnsi="Arial" w:cs="Arial"/>
          <w:b/>
        </w:rPr>
        <w:t>“</w:t>
      </w:r>
    </w:p>
    <w:p w:rsidR="008E323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377587" w:rsidRPr="0037134D" w:rsidRDefault="00377587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377587" w:rsidRDefault="00377587" w:rsidP="008E323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758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:rsidR="00377587" w:rsidRPr="00D74A50" w:rsidRDefault="00377587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7533D2" w:rsidRDefault="003A2ECE" w:rsidP="003A2ECE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statutární orgán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322C0" w:rsidRPr="00D322C0" w:rsidRDefault="00D322C0" w:rsidP="003A2EC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věcech smluvních:</w:t>
      </w:r>
      <w:r>
        <w:rPr>
          <w:rFonts w:ascii="Arial" w:hAnsi="Arial" w:cs="Arial"/>
          <w:sz w:val="22"/>
          <w:szCs w:val="22"/>
        </w:rPr>
        <w:tab/>
      </w:r>
    </w:p>
    <w:p w:rsidR="003A5C88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533D2" w:rsidRDefault="007533D2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7533D2" w:rsidRPr="00D322C0" w:rsidRDefault="007533D2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7533D2" w:rsidRDefault="003A5C88" w:rsidP="007533D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investora:</w:t>
      </w:r>
      <w:r w:rsidRPr="00D322C0">
        <w:rPr>
          <w:rFonts w:ascii="Arial" w:hAnsi="Arial" w:cs="Arial"/>
          <w:sz w:val="22"/>
          <w:szCs w:val="22"/>
        </w:rPr>
        <w:tab/>
      </w:r>
    </w:p>
    <w:p w:rsidR="007533D2" w:rsidRDefault="007533D2" w:rsidP="007533D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533D2" w:rsidRDefault="007533D2" w:rsidP="007533D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A5C88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3A5C88" w:rsidRPr="00D322C0" w:rsidRDefault="003A5C88" w:rsidP="003A5C8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3A5C88" w:rsidP="003A5C8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obchodním rejstříku</w:t>
      </w:r>
      <w:r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E791A" w:rsidRPr="003A5C88" w:rsidRDefault="006E791A" w:rsidP="006E79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A5C88">
        <w:rPr>
          <w:rFonts w:ascii="Arial" w:hAnsi="Arial" w:cs="Arial"/>
          <w:b/>
          <w:sz w:val="22"/>
          <w:szCs w:val="22"/>
        </w:rPr>
        <w:t>Zhotovitel:</w:t>
      </w:r>
      <w:r w:rsidRPr="003A5C88">
        <w:rPr>
          <w:rFonts w:ascii="Arial" w:hAnsi="Arial" w:cs="Arial"/>
          <w:b/>
          <w:sz w:val="22"/>
          <w:szCs w:val="22"/>
        </w:rPr>
        <w:tab/>
      </w:r>
      <w:bookmarkStart w:id="0" w:name="_Hlk71710839"/>
      <w:r w:rsidRPr="003A5C88">
        <w:rPr>
          <w:rFonts w:ascii="Arial" w:hAnsi="Arial" w:cs="Arial"/>
          <w:b/>
          <w:sz w:val="22"/>
          <w:szCs w:val="22"/>
        </w:rPr>
        <w:t xml:space="preserve">Sweco Hydroprojekt a.s.   </w:t>
      </w:r>
      <w:bookmarkEnd w:id="0"/>
      <w:r w:rsidRPr="003A5C88">
        <w:rPr>
          <w:rFonts w:ascii="Arial" w:hAnsi="Arial" w:cs="Arial"/>
          <w:b/>
          <w:sz w:val="22"/>
          <w:szCs w:val="22"/>
        </w:rPr>
        <w:tab/>
      </w:r>
    </w:p>
    <w:p w:rsidR="00CB3B88" w:rsidRDefault="00CB3B88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E791A" w:rsidRPr="006E791A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sídlo:</w:t>
      </w:r>
      <w:r w:rsidRPr="006E791A">
        <w:rPr>
          <w:rFonts w:ascii="Arial" w:hAnsi="Arial" w:cs="Arial"/>
          <w:sz w:val="22"/>
          <w:szCs w:val="22"/>
        </w:rPr>
        <w:tab/>
        <w:t>Táborská 940/31, 140 16 Praha 4</w:t>
      </w:r>
    </w:p>
    <w:p w:rsidR="007533D2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provozovna:</w:t>
      </w:r>
      <w:r w:rsidRPr="006E791A">
        <w:rPr>
          <w:rFonts w:ascii="Arial" w:hAnsi="Arial" w:cs="Arial"/>
          <w:sz w:val="22"/>
          <w:szCs w:val="22"/>
        </w:rPr>
        <w:tab/>
      </w:r>
    </w:p>
    <w:p w:rsidR="00CB3B88" w:rsidRDefault="006E791A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doručovací adresa:</w:t>
      </w:r>
      <w:r w:rsidRPr="006E791A">
        <w:rPr>
          <w:rFonts w:ascii="Arial" w:hAnsi="Arial" w:cs="Arial"/>
          <w:sz w:val="22"/>
          <w:szCs w:val="22"/>
        </w:rPr>
        <w:tab/>
      </w:r>
    </w:p>
    <w:p w:rsidR="007533D2" w:rsidRDefault="007533D2" w:rsidP="006E79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E791A" w:rsidRPr="006E791A" w:rsidRDefault="006E791A" w:rsidP="007533D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smluvních:</w:t>
      </w:r>
      <w:r w:rsidRPr="006E791A">
        <w:rPr>
          <w:rFonts w:ascii="Arial" w:hAnsi="Arial" w:cs="Arial"/>
          <w:sz w:val="22"/>
          <w:szCs w:val="22"/>
        </w:rPr>
        <w:tab/>
      </w:r>
    </w:p>
    <w:p w:rsidR="007533D2" w:rsidRDefault="006E791A" w:rsidP="007533D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>zástupce ve věcech technických:</w:t>
      </w:r>
      <w:r w:rsidRPr="006E791A">
        <w:rPr>
          <w:rFonts w:ascii="Arial" w:hAnsi="Arial" w:cs="Arial"/>
          <w:sz w:val="22"/>
          <w:szCs w:val="22"/>
        </w:rPr>
        <w:tab/>
      </w:r>
    </w:p>
    <w:p w:rsidR="00483C1B" w:rsidRPr="006E791A" w:rsidRDefault="006E791A" w:rsidP="007533D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E791A">
        <w:rPr>
          <w:rFonts w:ascii="Arial" w:hAnsi="Arial" w:cs="Arial"/>
          <w:sz w:val="22"/>
          <w:szCs w:val="22"/>
        </w:rPr>
        <w:tab/>
      </w:r>
    </w:p>
    <w:p w:rsidR="00483C1B" w:rsidRPr="006E791A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A5C8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A5C8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483C1B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DIČ:</w:t>
      </w:r>
      <w:r>
        <w:rPr>
          <w:rFonts w:ascii="Arial" w:hAnsi="Arial" w:cs="Arial"/>
          <w:snapToGrid w:val="0"/>
          <w:sz w:val="22"/>
          <w:szCs w:val="22"/>
        </w:rPr>
        <w:tab/>
        <w:t>CZ</w:t>
      </w:r>
      <w:r w:rsidRPr="003A5C88">
        <w:rPr>
          <w:rFonts w:ascii="Arial" w:hAnsi="Arial" w:cs="Arial"/>
          <w:sz w:val="22"/>
          <w:szCs w:val="22"/>
        </w:rPr>
        <w:t>26475081</w:t>
      </w:r>
    </w:p>
    <w:p w:rsidR="007533D2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7533D2" w:rsidRDefault="003A5C88" w:rsidP="00483C1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Číslo účtu:</w:t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66F7B">
        <w:rPr>
          <w:rFonts w:ascii="Arial" w:hAnsi="Arial" w:cs="Arial"/>
          <w:b/>
          <w:sz w:val="22"/>
          <w:szCs w:val="22"/>
        </w:rPr>
        <w:tab/>
      </w:r>
    </w:p>
    <w:p w:rsidR="003A5C88" w:rsidRPr="00E66F7B" w:rsidRDefault="003A5C88" w:rsidP="003A5C88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E66F7B">
        <w:rPr>
          <w:rFonts w:ascii="Arial" w:hAnsi="Arial" w:cs="Arial"/>
          <w:sz w:val="22"/>
          <w:szCs w:val="22"/>
        </w:rPr>
        <w:t>záp</w:t>
      </w:r>
      <w:r>
        <w:rPr>
          <w:rFonts w:ascii="Arial" w:hAnsi="Arial" w:cs="Arial"/>
          <w:sz w:val="22"/>
          <w:szCs w:val="22"/>
        </w:rPr>
        <w:t>is</w:t>
      </w:r>
      <w:r w:rsidRPr="00E66F7B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</w:t>
      </w:r>
      <w:r w:rsidRPr="00E66F7B">
        <w:rPr>
          <w:rFonts w:ascii="Arial" w:hAnsi="Arial" w:cs="Arial"/>
          <w:sz w:val="22"/>
          <w:szCs w:val="22"/>
        </w:rPr>
        <w:t>bchodním rejstříku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</w:t>
      </w:r>
      <w:r w:rsidRPr="00E66F7B">
        <w:rPr>
          <w:rFonts w:ascii="Arial" w:hAnsi="Arial" w:cs="Arial"/>
          <w:sz w:val="22"/>
          <w:szCs w:val="22"/>
        </w:rPr>
        <w:t>ěstsk</w:t>
      </w:r>
      <w:r>
        <w:rPr>
          <w:rFonts w:ascii="Arial" w:hAnsi="Arial" w:cs="Arial"/>
          <w:sz w:val="22"/>
          <w:szCs w:val="22"/>
        </w:rPr>
        <w:t>ý</w:t>
      </w:r>
      <w:r w:rsidRPr="00E66F7B">
        <w:rPr>
          <w:rFonts w:ascii="Arial" w:hAnsi="Arial" w:cs="Arial"/>
          <w:sz w:val="22"/>
          <w:szCs w:val="22"/>
        </w:rPr>
        <w:t xml:space="preserve"> soud v Praze v oddílu B, vložce 7326.</w:t>
      </w:r>
    </w:p>
    <w:p w:rsidR="003A5C88" w:rsidRDefault="003A5C88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83C1B" w:rsidRDefault="00483C1B" w:rsidP="00483C1B">
      <w:pPr>
        <w:tabs>
          <w:tab w:val="left" w:pos="396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67658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 xml:space="preserve">Tento dodatek je uzavírán z důvodu: </w:t>
      </w:r>
      <w:r w:rsidR="00720AD3">
        <w:rPr>
          <w:rFonts w:ascii="Arial" w:hAnsi="Arial" w:cs="Arial"/>
          <w:sz w:val="22"/>
          <w:szCs w:val="22"/>
        </w:rPr>
        <w:t xml:space="preserve">požadavků objednatele na změnu technického řešení a nutnosti provedení změny technického řešení vyvolané požadavky dotčeného vlastníka pozemků. </w:t>
      </w:r>
      <w:r w:rsidR="00BC5BA5">
        <w:rPr>
          <w:rFonts w:ascii="Arial" w:hAnsi="Arial" w:cs="Arial"/>
          <w:sz w:val="22"/>
          <w:szCs w:val="22"/>
        </w:rPr>
        <w:t xml:space="preserve"> </w:t>
      </w:r>
    </w:p>
    <w:p w:rsidR="00BC5BA5" w:rsidRPr="00882214" w:rsidRDefault="00BC5BA5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 Čl. III. Termín</w:t>
      </w:r>
      <w:r>
        <w:rPr>
          <w:rFonts w:ascii="Arial" w:hAnsi="Arial" w:cs="Arial"/>
          <w:sz w:val="22"/>
          <w:szCs w:val="22"/>
        </w:rPr>
        <w:t>y</w:t>
      </w:r>
      <w:r w:rsidRPr="003A7C12">
        <w:rPr>
          <w:rFonts w:ascii="Arial" w:hAnsi="Arial" w:cs="Arial"/>
          <w:sz w:val="22"/>
          <w:szCs w:val="22"/>
        </w:rPr>
        <w:t xml:space="preserve"> plnění</w:t>
      </w:r>
      <w:r w:rsidR="002C533E">
        <w:rPr>
          <w:rFonts w:ascii="Arial" w:hAnsi="Arial" w:cs="Arial"/>
          <w:sz w:val="22"/>
          <w:szCs w:val="22"/>
        </w:rPr>
        <w:t>,</w:t>
      </w:r>
      <w:r w:rsidR="00712250">
        <w:rPr>
          <w:rFonts w:ascii="Arial" w:hAnsi="Arial" w:cs="Arial"/>
          <w:sz w:val="22"/>
          <w:szCs w:val="22"/>
        </w:rPr>
        <w:t xml:space="preserve"> Čl. IV. Cena</w:t>
      </w:r>
      <w:r w:rsidR="002C533E">
        <w:rPr>
          <w:rFonts w:ascii="Arial" w:hAnsi="Arial" w:cs="Arial"/>
          <w:sz w:val="22"/>
          <w:szCs w:val="22"/>
        </w:rPr>
        <w:t xml:space="preserve"> a Čl. V. Platební podmínky</w:t>
      </w: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E4F36" w:rsidRDefault="001E4F3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AA3EB4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AA3EB4">
        <w:rPr>
          <w:rFonts w:ascii="Arial CE" w:hAnsi="Arial CE"/>
          <w:b/>
          <w:color w:val="000000"/>
          <w:u w:val="single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B3B88" w:rsidRDefault="00CB3B88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A3EB4" w:rsidRPr="00AA3EB4" w:rsidRDefault="00AA3EB4" w:rsidP="00AA3EB4">
      <w:pPr>
        <w:jc w:val="both"/>
        <w:rPr>
          <w:rFonts w:ascii="Arial" w:hAnsi="Arial" w:cs="Arial"/>
          <w:sz w:val="22"/>
          <w:szCs w:val="22"/>
        </w:rPr>
      </w:pPr>
    </w:p>
    <w:p w:rsidR="00BC5BA5" w:rsidRDefault="00BC5BA5" w:rsidP="00BC5BA5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Zahájení díla: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BC5BA5" w:rsidRPr="00E13110" w:rsidRDefault="00BC5BA5" w:rsidP="00BC5BA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BC5BA5" w:rsidRPr="008A7B29" w:rsidRDefault="00BC5BA5" w:rsidP="00BC5BA5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ZVV: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18</w:t>
      </w:r>
      <w:r w:rsidRPr="00377587">
        <w:rPr>
          <w:rFonts w:ascii="Arial" w:hAnsi="Arial" w:cs="Arial"/>
          <w:b/>
          <w:sz w:val="22"/>
          <w:szCs w:val="22"/>
        </w:rPr>
        <w:t>.0</w:t>
      </w:r>
      <w:r w:rsidR="00712250">
        <w:rPr>
          <w:rFonts w:ascii="Arial" w:hAnsi="Arial" w:cs="Arial"/>
          <w:b/>
          <w:sz w:val="22"/>
          <w:szCs w:val="22"/>
        </w:rPr>
        <w:t>8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BC5BA5" w:rsidRPr="008A7B29" w:rsidRDefault="00BC5BA5" w:rsidP="00BC5BA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C5BA5" w:rsidRPr="008A7B29" w:rsidRDefault="00BC5BA5" w:rsidP="00BC5BA5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Ukončení díla – předání a převzetí kompletní PD (4 x tištěné + 2 x elektronicky) po</w:t>
      </w:r>
      <w:r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30.0</w:t>
      </w:r>
      <w:r w:rsidR="00712250">
        <w:rPr>
          <w:rFonts w:ascii="Arial" w:hAnsi="Arial" w:cs="Arial"/>
          <w:b/>
          <w:sz w:val="22"/>
          <w:szCs w:val="22"/>
        </w:rPr>
        <w:t>9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B3B88" w:rsidRDefault="00CB3B88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B3B88" w:rsidRDefault="00CB3B88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67658" w:rsidRPr="00AA3EB4" w:rsidRDefault="00E67658" w:rsidP="00E6765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C36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Z</w:t>
      </w:r>
      <w:r w:rsidR="00E67658" w:rsidRPr="00AA3EB4">
        <w:rPr>
          <w:rFonts w:ascii="Arial" w:hAnsi="Arial" w:cs="Arial"/>
          <w:sz w:val="22"/>
          <w:szCs w:val="22"/>
        </w:rPr>
        <w:t>ahájení díla: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6765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Dílčí termín</w:t>
      </w:r>
      <w:r>
        <w:rPr>
          <w:rFonts w:ascii="Arial" w:hAnsi="Arial" w:cs="Arial"/>
          <w:sz w:val="22"/>
          <w:szCs w:val="22"/>
        </w:rPr>
        <w:t xml:space="preserve"> – </w:t>
      </w:r>
      <w:r w:rsidRPr="008A7B29">
        <w:rPr>
          <w:rFonts w:ascii="Arial" w:hAnsi="Arial" w:cs="Arial"/>
          <w:sz w:val="22"/>
          <w:szCs w:val="22"/>
        </w:rPr>
        <w:t xml:space="preserve">předání kompletní PD (2 x tištěné + 1 x elektronicky) po projednání na ZVV: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  <w:t xml:space="preserve"> </w:t>
      </w:r>
      <w:r w:rsidRPr="008A7B29">
        <w:rPr>
          <w:rFonts w:ascii="Arial" w:hAnsi="Arial" w:cs="Arial"/>
          <w:sz w:val="22"/>
          <w:szCs w:val="22"/>
        </w:rPr>
        <w:tab/>
      </w:r>
      <w:r w:rsidRPr="008A7B2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 xml:space="preserve">do </w:t>
      </w:r>
      <w:r w:rsidR="00712250">
        <w:rPr>
          <w:rFonts w:ascii="Arial" w:hAnsi="Arial" w:cs="Arial"/>
          <w:b/>
          <w:sz w:val="22"/>
          <w:szCs w:val="22"/>
        </w:rPr>
        <w:t>30.</w:t>
      </w:r>
      <w:r w:rsidRPr="00377587">
        <w:rPr>
          <w:rFonts w:ascii="Arial" w:hAnsi="Arial" w:cs="Arial"/>
          <w:b/>
          <w:sz w:val="22"/>
          <w:szCs w:val="22"/>
        </w:rPr>
        <w:t>0</w:t>
      </w:r>
      <w:r w:rsidR="00712250">
        <w:rPr>
          <w:rFonts w:ascii="Arial" w:hAnsi="Arial" w:cs="Arial"/>
          <w:b/>
          <w:sz w:val="22"/>
          <w:szCs w:val="22"/>
        </w:rPr>
        <w:t>9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AA3EB4" w:rsidRPr="008A7B29" w:rsidRDefault="00AA3EB4" w:rsidP="00AA3E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3EB4" w:rsidRPr="008A7B29" w:rsidRDefault="00AA3EB4" w:rsidP="00AA3EB4">
      <w:pPr>
        <w:tabs>
          <w:tab w:val="left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Ukončení díla – předání a převzetí kompletní PD (4 x tištěné + 2 x elektronicky) po</w:t>
      </w:r>
      <w:r>
        <w:rPr>
          <w:rFonts w:ascii="Arial" w:hAnsi="Arial" w:cs="Arial"/>
          <w:sz w:val="22"/>
          <w:szCs w:val="22"/>
        </w:rPr>
        <w:t> </w:t>
      </w:r>
      <w:r w:rsidRPr="008A7B29">
        <w:rPr>
          <w:rFonts w:ascii="Arial" w:hAnsi="Arial" w:cs="Arial"/>
          <w:sz w:val="22"/>
          <w:szCs w:val="22"/>
        </w:rPr>
        <w:t>schválení v </w:t>
      </w:r>
      <w:r>
        <w:rPr>
          <w:rFonts w:ascii="Arial" w:hAnsi="Arial" w:cs="Arial"/>
          <w:sz w:val="22"/>
          <w:szCs w:val="22"/>
        </w:rPr>
        <w:t>D</w:t>
      </w:r>
      <w:r w:rsidRPr="008A7B29">
        <w:rPr>
          <w:rFonts w:ascii="Arial" w:hAnsi="Arial" w:cs="Arial"/>
          <w:sz w:val="22"/>
          <w:szCs w:val="22"/>
        </w:rPr>
        <w:t>K PŘ:</w:t>
      </w:r>
      <w:r w:rsidRPr="008A7B29">
        <w:rPr>
          <w:rFonts w:ascii="Arial" w:hAnsi="Arial" w:cs="Arial"/>
          <w:sz w:val="22"/>
          <w:szCs w:val="22"/>
        </w:rPr>
        <w:tab/>
      </w:r>
      <w:r w:rsidRPr="00377587">
        <w:rPr>
          <w:rFonts w:ascii="Arial" w:hAnsi="Arial" w:cs="Arial"/>
          <w:b/>
          <w:sz w:val="22"/>
          <w:szCs w:val="22"/>
        </w:rPr>
        <w:t>do 30.</w:t>
      </w:r>
      <w:r w:rsidR="00712250">
        <w:rPr>
          <w:rFonts w:ascii="Arial" w:hAnsi="Arial" w:cs="Arial"/>
          <w:b/>
          <w:sz w:val="22"/>
          <w:szCs w:val="22"/>
        </w:rPr>
        <w:t>10</w:t>
      </w:r>
      <w:r w:rsidRPr="00377587">
        <w:rPr>
          <w:rFonts w:ascii="Arial" w:hAnsi="Arial" w:cs="Arial"/>
          <w:b/>
          <w:sz w:val="22"/>
          <w:szCs w:val="22"/>
        </w:rPr>
        <w:t>.2021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A3EB4">
        <w:rPr>
          <w:rFonts w:ascii="Arial" w:hAnsi="Arial" w:cs="Arial"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B06C36">
        <w:rPr>
          <w:rFonts w:ascii="Arial" w:hAnsi="Arial" w:cs="Arial"/>
          <w:color w:val="000000"/>
          <w:sz w:val="22"/>
          <w:szCs w:val="22"/>
        </w:rPr>
        <w:t xml:space="preserve">odbor </w:t>
      </w:r>
      <w:r w:rsidR="002A4A73" w:rsidRPr="00B06C36">
        <w:rPr>
          <w:rFonts w:ascii="Arial" w:hAnsi="Arial" w:cs="Arial"/>
          <w:color w:val="000000"/>
          <w:sz w:val="22"/>
          <w:szCs w:val="22"/>
        </w:rPr>
        <w:t>inženýringu</w:t>
      </w:r>
      <w:r w:rsidRPr="00B06C36">
        <w:rPr>
          <w:rFonts w:ascii="Arial" w:hAnsi="Arial" w:cs="Arial"/>
          <w:color w:val="000000"/>
          <w:sz w:val="22"/>
          <w:szCs w:val="22"/>
        </w:rPr>
        <w:t>.</w:t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12250" w:rsidRPr="001D7A19" w:rsidRDefault="00712250" w:rsidP="00712250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70C0"/>
          <w:u w:val="single"/>
        </w:rPr>
      </w:pPr>
      <w:r w:rsidRPr="001D7A19">
        <w:rPr>
          <w:rFonts w:ascii="Arial CE" w:hAnsi="Arial CE"/>
          <w:b/>
          <w:color w:val="000000"/>
          <w:u w:val="single"/>
        </w:rPr>
        <w:t xml:space="preserve">Čl. </w:t>
      </w:r>
      <w:r>
        <w:rPr>
          <w:rFonts w:ascii="Arial CE" w:hAnsi="Arial CE"/>
          <w:b/>
          <w:color w:val="000000"/>
          <w:u w:val="single"/>
        </w:rPr>
        <w:t>I</w:t>
      </w:r>
      <w:r w:rsidRPr="001D7A19">
        <w:rPr>
          <w:rFonts w:ascii="Arial CE" w:hAnsi="Arial CE"/>
          <w:b/>
          <w:color w:val="000000"/>
          <w:u w:val="single"/>
        </w:rPr>
        <w:t xml:space="preserve">V. CENA </w:t>
      </w:r>
    </w:p>
    <w:p w:rsidR="00712250" w:rsidRDefault="00712250" w:rsidP="00712250">
      <w:pPr>
        <w:jc w:val="both"/>
        <w:rPr>
          <w:rFonts w:ascii="Arial" w:hAnsi="Arial" w:cs="Arial"/>
          <w:sz w:val="22"/>
          <w:szCs w:val="22"/>
        </w:rPr>
      </w:pPr>
    </w:p>
    <w:p w:rsidR="00CB3B88" w:rsidRDefault="00CB3B88" w:rsidP="00712250">
      <w:pPr>
        <w:jc w:val="both"/>
        <w:rPr>
          <w:rFonts w:ascii="Arial" w:hAnsi="Arial" w:cs="Arial"/>
          <w:sz w:val="22"/>
          <w:szCs w:val="22"/>
        </w:rPr>
      </w:pPr>
    </w:p>
    <w:p w:rsidR="00CB3B88" w:rsidRDefault="00CB3B88" w:rsidP="007122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12250" w:rsidRPr="006E708B" w:rsidRDefault="00712250" w:rsidP="007122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712250" w:rsidRDefault="00712250" w:rsidP="00712250">
      <w:pPr>
        <w:jc w:val="both"/>
        <w:rPr>
          <w:rFonts w:ascii="Arial" w:hAnsi="Arial" w:cs="Arial"/>
          <w:sz w:val="22"/>
          <w:szCs w:val="22"/>
        </w:rPr>
      </w:pPr>
    </w:p>
    <w:p w:rsidR="00712250" w:rsidRPr="009D1181" w:rsidRDefault="00712250" w:rsidP="00712250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9D1181">
        <w:rPr>
          <w:rFonts w:ascii="Arial CE" w:hAnsi="Arial CE" w:cs="Arial"/>
          <w:b/>
          <w:sz w:val="22"/>
          <w:szCs w:val="22"/>
        </w:rPr>
        <w:t xml:space="preserve">Cena díla </w:t>
      </w:r>
      <w:r w:rsidRPr="009D1181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9D1181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712250" w:rsidRPr="009D1181" w:rsidRDefault="00712250" w:rsidP="00712250">
      <w:pPr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="002C533E">
        <w:rPr>
          <w:rFonts w:ascii="Arial CE" w:hAnsi="Arial CE" w:cs="Arial"/>
          <w:b/>
          <w:sz w:val="22"/>
          <w:szCs w:val="22"/>
        </w:rPr>
        <w:t>8</w:t>
      </w:r>
      <w:r w:rsidR="00CF451F">
        <w:rPr>
          <w:rFonts w:ascii="Arial CE" w:hAnsi="Arial CE" w:cs="Arial"/>
          <w:b/>
          <w:sz w:val="22"/>
          <w:szCs w:val="22"/>
        </w:rPr>
        <w:t>32</w:t>
      </w:r>
      <w:r w:rsidR="002C533E">
        <w:rPr>
          <w:rFonts w:ascii="Arial CE" w:hAnsi="Arial CE" w:cs="Arial"/>
          <w:b/>
          <w:sz w:val="22"/>
          <w:szCs w:val="22"/>
        </w:rPr>
        <w:t xml:space="preserve"> 655</w:t>
      </w:r>
      <w:r>
        <w:rPr>
          <w:rFonts w:ascii="Arial CE" w:hAnsi="Arial CE" w:cs="Arial"/>
          <w:b/>
          <w:sz w:val="22"/>
          <w:szCs w:val="22"/>
        </w:rPr>
        <w:t>,-</w:t>
      </w:r>
      <w:r w:rsidRPr="009D1181">
        <w:rPr>
          <w:rFonts w:ascii="Arial CE" w:hAnsi="Arial CE" w:cs="Arial"/>
          <w:b/>
          <w:sz w:val="22"/>
          <w:szCs w:val="22"/>
        </w:rPr>
        <w:t xml:space="preserve"> Kč bez DPH.</w:t>
      </w:r>
    </w:p>
    <w:p w:rsidR="00CB3B88" w:rsidRDefault="00CB3B88" w:rsidP="0071225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B3B88" w:rsidRDefault="00CB3B88" w:rsidP="0071225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B3B88" w:rsidRDefault="00CB3B88" w:rsidP="0071225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12250" w:rsidRPr="00AA3EB4" w:rsidRDefault="00712250" w:rsidP="0071225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C36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712250" w:rsidRDefault="00712250" w:rsidP="00712250">
      <w:pPr>
        <w:jc w:val="both"/>
        <w:rPr>
          <w:rFonts w:ascii="Arial CE" w:hAnsi="Arial CE" w:cs="Arial"/>
          <w:b/>
          <w:sz w:val="22"/>
          <w:szCs w:val="22"/>
        </w:rPr>
      </w:pPr>
    </w:p>
    <w:p w:rsidR="00712250" w:rsidRPr="009D1181" w:rsidRDefault="00712250" w:rsidP="00712250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9D1181">
        <w:rPr>
          <w:rFonts w:ascii="Arial CE" w:hAnsi="Arial CE" w:cs="Arial"/>
          <w:b/>
          <w:sz w:val="22"/>
          <w:szCs w:val="22"/>
        </w:rPr>
        <w:lastRenderedPageBreak/>
        <w:t xml:space="preserve">Cena díla </w:t>
      </w:r>
      <w:r w:rsidRPr="009D1181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9D1181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712250" w:rsidRPr="009D1181" w:rsidRDefault="00712250" w:rsidP="00712250">
      <w:pPr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Pr="009D1181">
        <w:rPr>
          <w:rFonts w:ascii="Arial CE" w:hAnsi="Arial CE" w:cs="Arial"/>
          <w:b/>
          <w:sz w:val="22"/>
          <w:szCs w:val="22"/>
        </w:rPr>
        <w:tab/>
      </w:r>
      <w:r w:rsidR="00CF451F">
        <w:rPr>
          <w:rFonts w:ascii="Arial CE" w:hAnsi="Arial CE" w:cs="Arial"/>
          <w:b/>
          <w:sz w:val="22"/>
          <w:szCs w:val="22"/>
        </w:rPr>
        <w:t>900</w:t>
      </w:r>
      <w:r w:rsidR="00720AD3">
        <w:rPr>
          <w:rFonts w:ascii="Arial CE" w:hAnsi="Arial CE" w:cs="Arial"/>
          <w:b/>
          <w:sz w:val="22"/>
          <w:szCs w:val="22"/>
        </w:rPr>
        <w:t xml:space="preserve"> 655</w:t>
      </w:r>
      <w:r>
        <w:rPr>
          <w:rFonts w:ascii="Arial CE" w:hAnsi="Arial CE" w:cs="Arial"/>
          <w:b/>
          <w:sz w:val="22"/>
          <w:szCs w:val="22"/>
        </w:rPr>
        <w:t>,-</w:t>
      </w:r>
      <w:r w:rsidRPr="009D1181">
        <w:rPr>
          <w:rFonts w:ascii="Arial CE" w:hAnsi="Arial CE" w:cs="Arial"/>
          <w:b/>
          <w:sz w:val="22"/>
          <w:szCs w:val="22"/>
        </w:rPr>
        <w:t xml:space="preserve"> Kč bez DPH.</w:t>
      </w: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3B88" w:rsidRDefault="00CB3B88" w:rsidP="002C533E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</w:p>
    <w:p w:rsidR="00CB3B88" w:rsidRDefault="00CB3B88" w:rsidP="002C533E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</w:p>
    <w:p w:rsidR="002C533E" w:rsidRPr="001D7A19" w:rsidRDefault="002C533E" w:rsidP="002C533E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  <w:r w:rsidRPr="001D7A19">
        <w:rPr>
          <w:rFonts w:ascii="Arial CE" w:hAnsi="Arial CE"/>
          <w:b/>
          <w:color w:val="000000"/>
          <w:u w:val="single"/>
        </w:rPr>
        <w:t>Čl. V. PLATEBNÍ PODMÍNKY</w:t>
      </w:r>
    </w:p>
    <w:p w:rsidR="002C533E" w:rsidRDefault="002C533E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CB3B88" w:rsidRDefault="00CB3B88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1E4F36" w:rsidRDefault="001E4F36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2C533E" w:rsidRPr="006E708B" w:rsidRDefault="002C533E" w:rsidP="002C533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2C533E" w:rsidRDefault="002C533E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CB3B88" w:rsidRDefault="00CB3B88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2C533E" w:rsidRPr="009D1181" w:rsidRDefault="002C533E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sz w:val="22"/>
          <w:szCs w:val="22"/>
        </w:rPr>
        <w:t>Fakturace bude provedena následovně:</w:t>
      </w:r>
    </w:p>
    <w:p w:rsidR="002C533E" w:rsidRPr="009D1181" w:rsidRDefault="002C533E" w:rsidP="002C533E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PD ve výši </w:t>
      </w:r>
      <w:proofErr w:type="gramStart"/>
      <w:r w:rsidRPr="009D1181">
        <w:rPr>
          <w:rFonts w:ascii="Arial CE" w:hAnsi="Arial CE" w:cs="Arial"/>
          <w:sz w:val="22"/>
          <w:szCs w:val="22"/>
        </w:rPr>
        <w:t>80%</w:t>
      </w:r>
      <w:proofErr w:type="gramEnd"/>
      <w:r w:rsidRPr="009D1181">
        <w:rPr>
          <w:rFonts w:ascii="Arial CE" w:hAnsi="Arial CE" w:cs="Arial"/>
          <w:sz w:val="22"/>
          <w:szCs w:val="22"/>
        </w:rPr>
        <w:t xml:space="preserve"> ceny, tj. </w:t>
      </w:r>
      <w:r w:rsidRPr="00744967">
        <w:rPr>
          <w:rFonts w:ascii="Arial CE" w:hAnsi="Arial CE" w:cs="Arial"/>
          <w:b/>
          <w:bCs/>
          <w:sz w:val="22"/>
          <w:szCs w:val="22"/>
        </w:rPr>
        <w:t>6</w:t>
      </w:r>
      <w:r w:rsidR="00CF451F">
        <w:rPr>
          <w:rFonts w:ascii="Arial CE" w:hAnsi="Arial CE" w:cs="Arial"/>
          <w:b/>
          <w:bCs/>
          <w:sz w:val="22"/>
          <w:szCs w:val="22"/>
        </w:rPr>
        <w:t>66 1</w:t>
      </w:r>
      <w:r>
        <w:rPr>
          <w:rFonts w:ascii="Arial CE" w:hAnsi="Arial CE" w:cs="Arial"/>
          <w:b/>
          <w:bCs/>
          <w:sz w:val="22"/>
          <w:szCs w:val="22"/>
        </w:rPr>
        <w:t>24</w:t>
      </w:r>
      <w:r w:rsidRPr="00744967">
        <w:rPr>
          <w:rFonts w:ascii="Arial CE" w:hAnsi="Arial CE" w:cs="Arial"/>
          <w:b/>
          <w:bCs/>
          <w:sz w:val="22"/>
          <w:szCs w:val="22"/>
        </w:rPr>
        <w:t>,- Kč</w:t>
      </w:r>
      <w:r w:rsidRPr="009D1181">
        <w:rPr>
          <w:rFonts w:ascii="Arial CE" w:hAnsi="Arial CE" w:cs="Arial"/>
          <w:b/>
          <w:sz w:val="22"/>
          <w:szCs w:val="22"/>
        </w:rPr>
        <w:t xml:space="preserve"> bez DPH</w:t>
      </w:r>
      <w:r w:rsidRPr="009D1181">
        <w:rPr>
          <w:rFonts w:ascii="Arial CE" w:hAnsi="Arial CE" w:cs="Arial"/>
          <w:sz w:val="22"/>
          <w:szCs w:val="22"/>
        </w:rPr>
        <w:t>.</w:t>
      </w:r>
    </w:p>
    <w:p w:rsidR="002C533E" w:rsidRPr="009D1181" w:rsidRDefault="002C533E" w:rsidP="002C533E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</w:t>
      </w:r>
      <w:proofErr w:type="gramStart"/>
      <w:r w:rsidRPr="009D1181">
        <w:rPr>
          <w:rFonts w:ascii="Arial CE" w:eastAsia="Arial CE" w:hAnsi="Arial CE" w:cs="Arial CE"/>
          <w:sz w:val="22"/>
          <w:szCs w:val="22"/>
        </w:rPr>
        <w:t>20%</w:t>
      </w:r>
      <w:proofErr w:type="gramEnd"/>
      <w:r w:rsidRPr="009D1181">
        <w:rPr>
          <w:rFonts w:ascii="Arial CE" w:eastAsia="Arial CE" w:hAnsi="Arial CE" w:cs="Arial CE"/>
          <w:sz w:val="22"/>
          <w:szCs w:val="22"/>
        </w:rPr>
        <w:t xml:space="preserve"> ceny, tj. </w:t>
      </w:r>
      <w:r w:rsidR="00CF451F">
        <w:rPr>
          <w:rFonts w:ascii="Arial CE" w:eastAsia="Arial CE" w:hAnsi="Arial CE" w:cs="Arial CE"/>
          <w:b/>
          <w:bCs/>
          <w:sz w:val="22"/>
          <w:szCs w:val="22"/>
        </w:rPr>
        <w:t>166 531</w:t>
      </w:r>
      <w:r w:rsidRPr="00744967">
        <w:rPr>
          <w:rFonts w:ascii="Arial CE" w:eastAsia="Arial CE" w:hAnsi="Arial CE" w:cs="Arial CE"/>
          <w:b/>
          <w:bCs/>
          <w:sz w:val="22"/>
          <w:szCs w:val="22"/>
        </w:rPr>
        <w:t>,-</w:t>
      </w:r>
      <w:r w:rsidRPr="009D1181">
        <w:rPr>
          <w:rFonts w:ascii="Arial CE" w:eastAsia="Arial CE" w:hAnsi="Arial CE" w:cs="Arial CE"/>
          <w:b/>
          <w:sz w:val="22"/>
          <w:szCs w:val="22"/>
        </w:rPr>
        <w:t> Kč bez DPH</w:t>
      </w:r>
      <w:r w:rsidRPr="009D1181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2C533E" w:rsidRPr="009D1181" w:rsidRDefault="002C533E" w:rsidP="002C533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 xml:space="preserve">Schválení PD v IK je povinen objednatel oznámit zhotoviteli do 5 pracovních </w:t>
      </w:r>
    </w:p>
    <w:p w:rsidR="002C533E" w:rsidRDefault="002C533E" w:rsidP="002C533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2C533E" w:rsidRDefault="002C533E" w:rsidP="002C533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CB3B88" w:rsidRDefault="00CB3B88" w:rsidP="002C533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C533E" w:rsidRDefault="002C533E" w:rsidP="002C533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C36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CB3B88" w:rsidRDefault="00CB3B88" w:rsidP="002C533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C533E" w:rsidRPr="00AA3EB4" w:rsidRDefault="002C533E" w:rsidP="002C533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C533E" w:rsidRPr="009D1181" w:rsidRDefault="002C533E" w:rsidP="002C533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sz w:val="22"/>
          <w:szCs w:val="22"/>
        </w:rPr>
        <w:t>Fakturace bude provedena následovně:</w:t>
      </w:r>
    </w:p>
    <w:p w:rsidR="002C533E" w:rsidRPr="009D1181" w:rsidRDefault="002C533E" w:rsidP="002C533E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9D1181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kompletní PD ve výši </w:t>
      </w:r>
      <w:proofErr w:type="gramStart"/>
      <w:r w:rsidRPr="009D1181">
        <w:rPr>
          <w:rFonts w:ascii="Arial CE" w:hAnsi="Arial CE" w:cs="Arial"/>
          <w:sz w:val="22"/>
          <w:szCs w:val="22"/>
        </w:rPr>
        <w:t>80%</w:t>
      </w:r>
      <w:proofErr w:type="gramEnd"/>
      <w:r w:rsidRPr="009D1181">
        <w:rPr>
          <w:rFonts w:ascii="Arial CE" w:hAnsi="Arial CE" w:cs="Arial"/>
          <w:sz w:val="22"/>
          <w:szCs w:val="22"/>
        </w:rPr>
        <w:t xml:space="preserve"> ceny, tj. </w:t>
      </w:r>
      <w:r w:rsidR="00720AD3">
        <w:rPr>
          <w:rFonts w:ascii="Arial CE" w:hAnsi="Arial CE" w:cs="Arial"/>
          <w:b/>
          <w:bCs/>
          <w:sz w:val="22"/>
          <w:szCs w:val="22"/>
        </w:rPr>
        <w:t>7</w:t>
      </w:r>
      <w:r w:rsidR="00CF451F">
        <w:rPr>
          <w:rFonts w:ascii="Arial CE" w:hAnsi="Arial CE" w:cs="Arial"/>
          <w:b/>
          <w:bCs/>
          <w:sz w:val="22"/>
          <w:szCs w:val="22"/>
        </w:rPr>
        <w:t>20 524</w:t>
      </w:r>
      <w:r w:rsidRPr="00744967">
        <w:rPr>
          <w:rFonts w:ascii="Arial CE" w:hAnsi="Arial CE" w:cs="Arial"/>
          <w:b/>
          <w:bCs/>
          <w:sz w:val="22"/>
          <w:szCs w:val="22"/>
        </w:rPr>
        <w:t>,- Kč</w:t>
      </w:r>
      <w:r w:rsidRPr="009D1181">
        <w:rPr>
          <w:rFonts w:ascii="Arial CE" w:hAnsi="Arial CE" w:cs="Arial"/>
          <w:b/>
          <w:sz w:val="22"/>
          <w:szCs w:val="22"/>
        </w:rPr>
        <w:t xml:space="preserve"> bez DPH</w:t>
      </w:r>
      <w:r w:rsidRPr="009D1181">
        <w:rPr>
          <w:rFonts w:ascii="Arial CE" w:hAnsi="Arial CE" w:cs="Arial"/>
          <w:sz w:val="22"/>
          <w:szCs w:val="22"/>
        </w:rPr>
        <w:t>.</w:t>
      </w:r>
    </w:p>
    <w:p w:rsidR="002C533E" w:rsidRPr="009D1181" w:rsidRDefault="002C533E" w:rsidP="002C533E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</w:t>
      </w:r>
      <w:r>
        <w:rPr>
          <w:rFonts w:ascii="Arial CE" w:eastAsia="Arial CE" w:hAnsi="Arial CE" w:cs="Arial CE"/>
          <w:sz w:val="22"/>
          <w:szCs w:val="22"/>
        </w:rPr>
        <w:t>dokumentačn</w:t>
      </w:r>
      <w:r w:rsidRPr="009D1181">
        <w:rPr>
          <w:rFonts w:ascii="Arial CE" w:eastAsia="Arial CE" w:hAnsi="Arial CE" w:cs="Arial CE"/>
          <w:sz w:val="22"/>
          <w:szCs w:val="22"/>
        </w:rPr>
        <w:t xml:space="preserve">í komisi ve výši zbývajících </w:t>
      </w:r>
      <w:proofErr w:type="gramStart"/>
      <w:r w:rsidRPr="009D1181">
        <w:rPr>
          <w:rFonts w:ascii="Arial CE" w:eastAsia="Arial CE" w:hAnsi="Arial CE" w:cs="Arial CE"/>
          <w:sz w:val="22"/>
          <w:szCs w:val="22"/>
        </w:rPr>
        <w:t>20%</w:t>
      </w:r>
      <w:proofErr w:type="gramEnd"/>
      <w:r w:rsidRPr="009D1181">
        <w:rPr>
          <w:rFonts w:ascii="Arial CE" w:eastAsia="Arial CE" w:hAnsi="Arial CE" w:cs="Arial CE"/>
          <w:sz w:val="22"/>
          <w:szCs w:val="22"/>
        </w:rPr>
        <w:t xml:space="preserve"> ceny, tj. </w:t>
      </w:r>
      <w:r w:rsidR="00720AD3">
        <w:rPr>
          <w:rFonts w:ascii="Arial CE" w:eastAsia="Arial CE" w:hAnsi="Arial CE" w:cs="Arial CE"/>
          <w:b/>
          <w:bCs/>
          <w:sz w:val="22"/>
          <w:szCs w:val="22"/>
        </w:rPr>
        <w:t>1</w:t>
      </w:r>
      <w:r w:rsidR="00CF451F">
        <w:rPr>
          <w:rFonts w:ascii="Arial CE" w:eastAsia="Arial CE" w:hAnsi="Arial CE" w:cs="Arial CE"/>
          <w:b/>
          <w:bCs/>
          <w:sz w:val="22"/>
          <w:szCs w:val="22"/>
        </w:rPr>
        <w:t>80</w:t>
      </w:r>
      <w:r w:rsidR="00720AD3">
        <w:rPr>
          <w:rFonts w:ascii="Arial CE" w:eastAsia="Arial CE" w:hAnsi="Arial CE" w:cs="Arial CE"/>
          <w:b/>
          <w:bCs/>
          <w:sz w:val="22"/>
          <w:szCs w:val="22"/>
        </w:rPr>
        <w:t xml:space="preserve"> </w:t>
      </w:r>
      <w:r w:rsidR="00CF451F">
        <w:rPr>
          <w:rFonts w:ascii="Arial CE" w:eastAsia="Arial CE" w:hAnsi="Arial CE" w:cs="Arial CE"/>
          <w:b/>
          <w:bCs/>
          <w:sz w:val="22"/>
          <w:szCs w:val="22"/>
        </w:rPr>
        <w:t>1</w:t>
      </w:r>
      <w:r w:rsidR="00720AD3">
        <w:rPr>
          <w:rFonts w:ascii="Arial CE" w:eastAsia="Arial CE" w:hAnsi="Arial CE" w:cs="Arial CE"/>
          <w:b/>
          <w:bCs/>
          <w:sz w:val="22"/>
          <w:szCs w:val="22"/>
        </w:rPr>
        <w:t>31</w:t>
      </w:r>
      <w:r w:rsidRPr="00744967">
        <w:rPr>
          <w:rFonts w:ascii="Arial CE" w:eastAsia="Arial CE" w:hAnsi="Arial CE" w:cs="Arial CE"/>
          <w:b/>
          <w:bCs/>
          <w:sz w:val="22"/>
          <w:szCs w:val="22"/>
        </w:rPr>
        <w:t>,-</w:t>
      </w:r>
      <w:r w:rsidRPr="009D1181">
        <w:rPr>
          <w:rFonts w:ascii="Arial CE" w:eastAsia="Arial CE" w:hAnsi="Arial CE" w:cs="Arial CE"/>
          <w:b/>
          <w:sz w:val="22"/>
          <w:szCs w:val="22"/>
        </w:rPr>
        <w:t> Kč bez DPH</w:t>
      </w:r>
      <w:r w:rsidRPr="009D1181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2C533E" w:rsidRPr="009D1181" w:rsidRDefault="002C533E" w:rsidP="002C533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 xml:space="preserve">Schválení PD v </w:t>
      </w:r>
      <w:r>
        <w:rPr>
          <w:rFonts w:ascii="Arial CE" w:eastAsia="Arial CE" w:hAnsi="Arial CE" w:cs="Arial CE"/>
          <w:sz w:val="22"/>
          <w:szCs w:val="22"/>
        </w:rPr>
        <w:t>D</w:t>
      </w:r>
      <w:r w:rsidRPr="009D1181">
        <w:rPr>
          <w:rFonts w:ascii="Arial CE" w:eastAsia="Arial CE" w:hAnsi="Arial CE" w:cs="Arial CE"/>
          <w:sz w:val="22"/>
          <w:szCs w:val="22"/>
        </w:rPr>
        <w:t xml:space="preserve">K je povinen objednatel oznámit zhotoviteli do 5 pracovních </w:t>
      </w:r>
    </w:p>
    <w:p w:rsidR="002C533E" w:rsidRDefault="002C533E" w:rsidP="002C533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9D1181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2C533E" w:rsidRPr="009D1181" w:rsidRDefault="002C533E" w:rsidP="002C533E">
      <w:pPr>
        <w:suppressAutoHyphens/>
        <w:ind w:left="1080" w:hanging="1080"/>
        <w:jc w:val="both"/>
        <w:rPr>
          <w:rFonts w:ascii="Arial CE" w:eastAsia="Arial CE" w:hAnsi="Arial CE" w:cs="Arial CE"/>
          <w:sz w:val="22"/>
          <w:szCs w:val="22"/>
        </w:rPr>
      </w:pPr>
    </w:p>
    <w:p w:rsidR="002C533E" w:rsidRDefault="002C533E" w:rsidP="00377587">
      <w:pPr>
        <w:jc w:val="both"/>
        <w:rPr>
          <w:rFonts w:ascii="Arial" w:hAnsi="Arial" w:cs="Arial"/>
          <w:sz w:val="22"/>
          <w:szCs w:val="22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2C533E">
        <w:rPr>
          <w:rFonts w:ascii="Arial CE" w:hAnsi="Arial CE"/>
          <w:b/>
          <w:color w:val="000000"/>
        </w:rPr>
        <w:t>7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1E4F36" w:rsidRDefault="001E4F36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CB3B88" w:rsidRDefault="00CB3B8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EB4BE3" w:rsidRDefault="00D9042E" w:rsidP="00EB4B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B4BE3">
        <w:rPr>
          <w:rFonts w:ascii="Arial" w:hAnsi="Arial"/>
          <w:sz w:val="22"/>
          <w:szCs w:val="22"/>
        </w:rPr>
        <w:t>p</w:t>
      </w:r>
      <w:r w:rsidR="00EB4BE3">
        <w:rPr>
          <w:rFonts w:ascii="Arial" w:hAnsi="Arial" w:cs="Arial"/>
          <w:sz w:val="22"/>
          <w:szCs w:val="22"/>
        </w:rPr>
        <w:t>ředseda představenstva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B4BE3" w:rsidRPr="00EB4BE3">
        <w:rPr>
          <w:rFonts w:ascii="Arial" w:hAnsi="Arial" w:cs="Arial"/>
          <w:sz w:val="22"/>
          <w:szCs w:val="22"/>
        </w:rPr>
        <w:t>Sweco Hydroprojekt a.s</w:t>
      </w:r>
      <w:r w:rsidR="00EB4BE3" w:rsidRPr="00EB4BE3">
        <w:rPr>
          <w:rFonts w:ascii="Arial" w:hAnsi="Arial" w:cs="Arial"/>
          <w:b/>
          <w:sz w:val="22"/>
          <w:szCs w:val="22"/>
        </w:rPr>
        <w:t xml:space="preserve">.   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D9042E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>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Default="00D9042E" w:rsidP="004127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EB4BE3" w:rsidRDefault="001E4F36" w:rsidP="00140567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člen </w:t>
      </w:r>
      <w:r w:rsidR="00EB4BE3">
        <w:rPr>
          <w:rFonts w:ascii="Arial" w:hAnsi="Arial" w:cs="Arial"/>
          <w:sz w:val="22"/>
          <w:szCs w:val="22"/>
        </w:rPr>
        <w:t>představenstva</w:t>
      </w:r>
    </w:p>
    <w:p w:rsidR="00140567" w:rsidRPr="00AD237E" w:rsidRDefault="00140567" w:rsidP="00140567">
      <w:pPr>
        <w:autoSpaceDE w:val="0"/>
        <w:autoSpaceDN w:val="0"/>
        <w:adjustRightInd w:val="0"/>
        <w:ind w:left="4248" w:firstLine="708"/>
        <w:jc w:val="both"/>
        <w:rPr>
          <w:rFonts w:ascii="Arial" w:hAnsi="Arial"/>
          <w:sz w:val="22"/>
          <w:szCs w:val="22"/>
        </w:rPr>
      </w:pPr>
      <w:r w:rsidRPr="00EB4BE3">
        <w:rPr>
          <w:rFonts w:ascii="Arial" w:hAnsi="Arial" w:cs="Arial"/>
          <w:sz w:val="22"/>
          <w:szCs w:val="22"/>
        </w:rPr>
        <w:t>Sweco Hydroprojekt a.s</w:t>
      </w:r>
      <w:r w:rsidRPr="00EB4BE3">
        <w:rPr>
          <w:rFonts w:ascii="Arial" w:hAnsi="Arial" w:cs="Arial"/>
          <w:b/>
          <w:sz w:val="22"/>
          <w:szCs w:val="22"/>
        </w:rPr>
        <w:t xml:space="preserve">.   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BF5" w:rsidRDefault="001E1BF5">
      <w:r>
        <w:separator/>
      </w:r>
    </w:p>
  </w:endnote>
  <w:endnote w:type="continuationSeparator" w:id="0">
    <w:p w:rsidR="001E1BF5" w:rsidRDefault="001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BF5" w:rsidRDefault="001E1BF5">
      <w:r>
        <w:separator/>
      </w:r>
    </w:p>
  </w:footnote>
  <w:footnote w:type="continuationSeparator" w:id="0">
    <w:p w:rsidR="001E1BF5" w:rsidRDefault="001E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712250">
      <w:rPr>
        <w:rFonts w:ascii="Arial" w:hAnsi="Arial" w:cs="Arial"/>
        <w:sz w:val="20"/>
        <w:szCs w:val="20"/>
      </w:rPr>
      <w:t>7</w:t>
    </w:r>
    <w:r w:rsidRPr="00377587">
      <w:rPr>
        <w:rFonts w:ascii="Arial" w:hAnsi="Arial" w:cs="Arial"/>
        <w:sz w:val="20"/>
        <w:szCs w:val="20"/>
      </w:rPr>
      <w:t xml:space="preserve"> k SOD </w:t>
    </w:r>
    <w:r w:rsidR="00B06C36" w:rsidRPr="00377587">
      <w:rPr>
        <w:rFonts w:ascii="Arial" w:hAnsi="Arial" w:cs="Arial"/>
        <w:sz w:val="20"/>
        <w:szCs w:val="20"/>
      </w:rPr>
      <w:t>1275</w:t>
    </w:r>
    <w:r w:rsidRPr="00377587">
      <w:rPr>
        <w:rFonts w:ascii="Arial" w:hAnsi="Arial" w:cs="Arial"/>
        <w:sz w:val="20"/>
        <w:szCs w:val="20"/>
      </w:rPr>
      <w:t>/20</w:t>
    </w:r>
    <w:r w:rsidR="00B06C36" w:rsidRPr="00377587">
      <w:rPr>
        <w:rFonts w:ascii="Arial" w:hAnsi="Arial" w:cs="Arial"/>
        <w:sz w:val="20"/>
        <w:szCs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31488"/>
    <w:rsid w:val="00140567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7533A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1BF5"/>
    <w:rsid w:val="001E2B97"/>
    <w:rsid w:val="001E4F3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ACB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C533E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2ECE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215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2A09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36E"/>
    <w:rsid w:val="005E2FD1"/>
    <w:rsid w:val="005E6DEC"/>
    <w:rsid w:val="005E73D8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2250"/>
    <w:rsid w:val="007173C2"/>
    <w:rsid w:val="00717462"/>
    <w:rsid w:val="00720AD3"/>
    <w:rsid w:val="007232D5"/>
    <w:rsid w:val="00724D18"/>
    <w:rsid w:val="0072521F"/>
    <w:rsid w:val="00725DD1"/>
    <w:rsid w:val="00730F98"/>
    <w:rsid w:val="00744967"/>
    <w:rsid w:val="007533D2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066D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E657B"/>
    <w:rsid w:val="009E7A86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4447"/>
    <w:rsid w:val="00BB4CC3"/>
    <w:rsid w:val="00BB5297"/>
    <w:rsid w:val="00BB62B5"/>
    <w:rsid w:val="00BC00D4"/>
    <w:rsid w:val="00BC3C71"/>
    <w:rsid w:val="00BC5BA5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95"/>
    <w:rsid w:val="00C92369"/>
    <w:rsid w:val="00C942E3"/>
    <w:rsid w:val="00C9450E"/>
    <w:rsid w:val="00C96652"/>
    <w:rsid w:val="00C97F02"/>
    <w:rsid w:val="00CA565C"/>
    <w:rsid w:val="00CA694A"/>
    <w:rsid w:val="00CB3B88"/>
    <w:rsid w:val="00CB535C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451F"/>
    <w:rsid w:val="00CF5673"/>
    <w:rsid w:val="00CF7512"/>
    <w:rsid w:val="00D11D16"/>
    <w:rsid w:val="00D201C6"/>
    <w:rsid w:val="00D213C1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45957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612E2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2021-01-25T06:18:00Z</cp:lastPrinted>
  <dcterms:created xsi:type="dcterms:W3CDTF">2021-09-30T10:06:00Z</dcterms:created>
  <dcterms:modified xsi:type="dcterms:W3CDTF">2021-09-30T10:10:00Z</dcterms:modified>
</cp:coreProperties>
</file>