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77777777"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C44E2">
          <w:rPr>
            <w:webHidden/>
          </w:rPr>
          <w:t>3</w:t>
        </w:r>
        <w:r w:rsidR="00FC44E2">
          <w:rPr>
            <w:webHidden/>
          </w:rPr>
          <w:fldChar w:fldCharType="end"/>
        </w:r>
      </w:hyperlink>
    </w:p>
    <w:p w14:paraId="489A6CD2" w14:textId="77777777" w:rsidR="00FC44E2" w:rsidRDefault="00CB0BA0">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C44E2">
          <w:rPr>
            <w:webHidden/>
          </w:rPr>
          <w:t>4</w:t>
        </w:r>
        <w:r w:rsidR="00FC44E2">
          <w:rPr>
            <w:webHidden/>
          </w:rPr>
          <w:fldChar w:fldCharType="end"/>
        </w:r>
      </w:hyperlink>
    </w:p>
    <w:p w14:paraId="674D946C" w14:textId="77777777" w:rsidR="00FC44E2" w:rsidRDefault="00CB0BA0">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C44E2">
          <w:rPr>
            <w:webHidden/>
          </w:rPr>
          <w:t>5</w:t>
        </w:r>
        <w:r w:rsidR="00FC44E2">
          <w:rPr>
            <w:webHidden/>
          </w:rPr>
          <w:fldChar w:fldCharType="end"/>
        </w:r>
      </w:hyperlink>
    </w:p>
    <w:p w14:paraId="2643CECC" w14:textId="77777777" w:rsidR="00FC44E2" w:rsidRDefault="00CB0BA0">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C44E2">
          <w:rPr>
            <w:webHidden/>
          </w:rPr>
          <w:t>6</w:t>
        </w:r>
        <w:r w:rsidR="00FC44E2">
          <w:rPr>
            <w:webHidden/>
          </w:rPr>
          <w:fldChar w:fldCharType="end"/>
        </w:r>
      </w:hyperlink>
    </w:p>
    <w:p w14:paraId="1261409A" w14:textId="77777777" w:rsidR="00FC44E2" w:rsidRDefault="00CB0BA0">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C44E2">
          <w:rPr>
            <w:webHidden/>
          </w:rPr>
          <w:t>6</w:t>
        </w:r>
        <w:r w:rsidR="00FC44E2">
          <w:rPr>
            <w:webHidden/>
          </w:rPr>
          <w:fldChar w:fldCharType="end"/>
        </w:r>
      </w:hyperlink>
    </w:p>
    <w:p w14:paraId="37F81B47" w14:textId="77777777" w:rsidR="00FC44E2" w:rsidRDefault="00CB0BA0">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C44E2">
          <w:rPr>
            <w:webHidden/>
          </w:rPr>
          <w:t>7</w:t>
        </w:r>
        <w:r w:rsidR="00FC44E2">
          <w:rPr>
            <w:webHidden/>
          </w:rPr>
          <w:fldChar w:fldCharType="end"/>
        </w:r>
      </w:hyperlink>
    </w:p>
    <w:p w14:paraId="443B49A3" w14:textId="77777777" w:rsidR="00FC44E2" w:rsidRDefault="00CB0BA0">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C44E2">
          <w:rPr>
            <w:webHidden/>
          </w:rPr>
          <w:t>8</w:t>
        </w:r>
        <w:r w:rsidR="00FC44E2">
          <w:rPr>
            <w:webHidden/>
          </w:rPr>
          <w:fldChar w:fldCharType="end"/>
        </w:r>
      </w:hyperlink>
    </w:p>
    <w:p w14:paraId="3184B9B3" w14:textId="77777777" w:rsidR="00FC44E2" w:rsidRDefault="00CB0BA0">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C44E2">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14:paraId="5429E73D" w14:textId="32425BB3" w:rsidR="002C7CB3" w:rsidRDefault="002C7CB3" w:rsidP="001968A4">
      <w:pPr>
        <w:spacing w:after="0" w:line="276" w:lineRule="auto"/>
        <w:ind w:left="567"/>
        <w:jc w:val="both"/>
        <w:rPr>
          <w:rFonts w:asciiTheme="majorBidi" w:hAnsiTheme="majorBidi" w:cstheme="majorBidi"/>
          <w:sz w:val="20"/>
          <w:szCs w:val="20"/>
        </w:rPr>
      </w:pPr>
      <w:proofErr w:type="spellStart"/>
      <w:proofErr w:type="gramStart"/>
      <w:r w:rsidRPr="002C7CB3">
        <w:rPr>
          <w:rFonts w:asciiTheme="majorBidi" w:hAnsiTheme="majorBidi" w:cstheme="majorBidi"/>
          <w:sz w:val="20"/>
          <w:szCs w:val="20"/>
        </w:rPr>
        <w:t>č.ú</w:t>
      </w:r>
      <w:proofErr w:type="spellEnd"/>
      <w:r w:rsidRPr="002C7CB3">
        <w:rPr>
          <w:rFonts w:asciiTheme="majorBidi" w:hAnsiTheme="majorBidi" w:cstheme="majorBidi"/>
          <w:sz w:val="20"/>
          <w:szCs w:val="20"/>
        </w:rPr>
        <w:t>.:</w:t>
      </w:r>
      <w:proofErr w:type="gramEnd"/>
      <w:r w:rsidRPr="002C7CB3">
        <w:rPr>
          <w:rFonts w:asciiTheme="majorBidi" w:hAnsiTheme="majorBidi" w:cstheme="majorBidi"/>
          <w:sz w:val="20"/>
          <w:szCs w:val="20"/>
        </w:rPr>
        <w:t xml:space="preserve"> </w:t>
      </w:r>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 xml:space="preserve">Ing. Andreou Pfeffer </w:t>
      </w:r>
      <w:proofErr w:type="spellStart"/>
      <w:r w:rsidR="0016180D" w:rsidRPr="0016180D">
        <w:rPr>
          <w:rFonts w:ascii="Times New Roman" w:hAnsi="Times New Roman"/>
          <w:sz w:val="20"/>
          <w:szCs w:val="20"/>
        </w:rPr>
        <w:t>Ferklovou</w:t>
      </w:r>
      <w:proofErr w:type="spellEnd"/>
      <w:r w:rsidR="0016180D" w:rsidRPr="0016180D">
        <w:rPr>
          <w:rFonts w:ascii="Times New Roman" w:hAnsi="Times New Roman"/>
          <w:sz w:val="20"/>
          <w:szCs w:val="20"/>
        </w:rPr>
        <w:t>,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14:paraId="6697A1EE" w14:textId="60EDB3D8"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DE4269" w:rsidRPr="00DE4269">
        <w:rPr>
          <w:rFonts w:asciiTheme="majorBidi" w:hAnsiTheme="majorBidi" w:cstheme="majorBidi"/>
          <w:b/>
          <w:bCs/>
        </w:rPr>
        <w:t>Karlovy Vary, ulice Nákladní – chodník a opěrné stěny</w:t>
      </w:r>
      <w:r w:rsidRPr="002C7CB3">
        <w:rPr>
          <w:rFonts w:asciiTheme="majorBidi" w:hAnsiTheme="majorBidi" w:cstheme="majorBidi"/>
        </w:rPr>
        <w:t xml:space="preserve">“, s předpokládanou hodnotou </w:t>
      </w:r>
      <w:r w:rsidR="00081F4A">
        <w:rPr>
          <w:rFonts w:asciiTheme="majorBidi" w:hAnsiTheme="majorBidi" w:cstheme="majorBidi"/>
        </w:rPr>
        <w:t>10.200.000</w:t>
      </w:r>
      <w:r w:rsidR="00D53929">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14:paraId="622C0545"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lastRenderedPageBreak/>
        <w:t>Práva a povinnosti KGS</w:t>
      </w:r>
      <w:bookmarkEnd w:id="3"/>
      <w:bookmarkEnd w:id="4"/>
      <w:bookmarkEnd w:id="5"/>
      <w:bookmarkEnd w:id="6"/>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199AF33D"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t xml:space="preserve">KGS čestně prohlašuje, že v době podpisu této smlouvy není ve vztahu k druhému účastníku smluvního vztahu a předmětu této smlouvy ve střetu zájmů dle § 44 ZZVZ. Pokud by v průběhu zadávacího řízení </w:t>
      </w:r>
      <w:r w:rsidRPr="003024F0">
        <w:rPr>
          <w:rFonts w:asciiTheme="majorBidi" w:hAnsiTheme="majorBidi" w:cstheme="majorBidi"/>
        </w:rPr>
        <w:lastRenderedPageBreak/>
        <w:t xml:space="preserve">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7069882B"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Svým podpisem dále Klient uděluje KGS a osobám spolupracujícím s KGS v rámci poskytování Právních služeb v souladu se zákonem č. 101/2000 Sb., o ochraně osobních údajů, v platném znění (dále jen „</w:t>
      </w:r>
      <w:r w:rsidRPr="002C7CB3">
        <w:rPr>
          <w:rFonts w:asciiTheme="majorBidi" w:hAnsiTheme="majorBidi" w:cstheme="majorBidi"/>
          <w:b/>
        </w:rPr>
        <w:t>ZOOÚ</w:t>
      </w:r>
      <w:r w:rsidRPr="002C7CB3">
        <w:rPr>
          <w:rFonts w:asciiTheme="majorBidi" w:hAnsiTheme="majorBidi" w:cstheme="majorBidi"/>
        </w:rPr>
        <w:t>“),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prohlašuje, že svůj souhlas se zpracování osobních údajů udělil dobrovolně a že byl ze strany KGS řádně poučen o svých právech jako subjekt údajů dle příslušných ustanovení ZOOÚ, včetně práva tento souhlas kdykoli písemnou cestou odvolat. KGS oznamuje Klientovi a Klient bere na vědomí, že prostory KGS jsou monitorovány průmyslovými kamerami.</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14:paraId="41C8BFB4" w14:textId="77777777"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w:t>
      </w:r>
      <w:proofErr w:type="gramStart"/>
      <w:r w:rsidRPr="002C7CB3">
        <w:rPr>
          <w:rFonts w:asciiTheme="majorBidi" w:hAnsiTheme="majorBidi" w:cstheme="majorBidi"/>
        </w:rPr>
        <w:t>1.1., a to</w:t>
      </w:r>
      <w:proofErr w:type="gramEnd"/>
      <w:r w:rsidRPr="002C7CB3">
        <w:rPr>
          <w:rFonts w:asciiTheme="majorBidi" w:hAnsiTheme="majorBidi" w:cstheme="majorBidi"/>
        </w:rPr>
        <w:t xml:space="preserve">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77777777"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77777777"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15.000,- Kč bez DPH</w:t>
      </w:r>
      <w:r w:rsidR="00E03487">
        <w:rPr>
          <w:rFonts w:asciiTheme="majorBidi" w:hAnsiTheme="majorBidi" w:cstheme="majorBidi"/>
        </w:rPr>
        <w:t>.</w:t>
      </w:r>
    </w:p>
    <w:p w14:paraId="2ED4CF41" w14:textId="77777777"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opakovaní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lastRenderedPageBreak/>
        <w:t>Smluvní strany se dohodly, že nárok na odměnu za poskytování Služeb sjednanou v odst. 5.1. vzniká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2" w:name="_Ref400700012"/>
      <w:bookmarkStart w:id="23" w:name="_Ref399774443"/>
      <w:bookmarkEnd w:id="21"/>
      <w:r w:rsidRPr="002C7CB3">
        <w:rPr>
          <w:rFonts w:asciiTheme="majorBidi" w:hAnsiTheme="majorBidi" w:cstheme="majorBidi"/>
        </w:rPr>
        <w:t>může KGS zahájit veškeré kroky vedoucí k vymožení pohledávky za Klientem</w:t>
      </w:r>
      <w:bookmarkEnd w:id="22"/>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lastRenderedPageBreak/>
        <w:t>Oznamování</w:t>
      </w:r>
      <w:bookmarkEnd w:id="27"/>
      <w:bookmarkEnd w:id="28"/>
      <w:bookmarkEnd w:id="29"/>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59288B9D"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14:paraId="4084919F" w14:textId="77777777"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47FB38FF"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532217308"/>
      <w:r w:rsidRPr="002C7CB3">
        <w:rPr>
          <w:rFonts w:asciiTheme="majorBidi" w:hAnsiTheme="majorBidi" w:cstheme="majorBidi"/>
          <w:szCs w:val="20"/>
        </w:rPr>
        <w:t>Závěrečná ustanovení</w:t>
      </w:r>
      <w:bookmarkEnd w:id="32"/>
      <w:bookmarkEnd w:id="33"/>
      <w:bookmarkEnd w:id="34"/>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7777777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w:t>
      </w:r>
      <w:proofErr w:type="spellStart"/>
      <w:r w:rsidRPr="00B61617">
        <w:rPr>
          <w:rFonts w:asciiTheme="majorBidi" w:hAnsiTheme="majorBidi" w:cstheme="majorBidi"/>
        </w:rPr>
        <w:t>ust</w:t>
      </w:r>
      <w:proofErr w:type="spellEnd"/>
      <w:r w:rsidRPr="00B61617">
        <w:rPr>
          <w:rFonts w:asciiTheme="majorBidi" w:hAnsiTheme="majorBidi" w:cstheme="majorBidi"/>
        </w:rPr>
        <w:t xml:space="preserve">.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77777777"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0A660A54" w14:textId="77777777" w:rsidR="005A21E7" w:rsidRPr="00772797" w:rsidRDefault="005A21E7" w:rsidP="005A21E7">
      <w:pPr>
        <w:pStyle w:val="Nadpis2-BS"/>
        <w:numPr>
          <w:ilvl w:val="0"/>
          <w:numId w:val="0"/>
        </w:numPr>
        <w:spacing w:before="0" w:after="120" w:line="276" w:lineRule="auto"/>
        <w:ind w:left="567"/>
        <w:rPr>
          <w:rFonts w:asciiTheme="majorBidi" w:hAnsiTheme="majorBidi" w:cstheme="majorBidi"/>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05323CED" w:rsidR="002C7CB3" w:rsidRPr="002C7CB3" w:rsidRDefault="006A1AAD" w:rsidP="00772797">
            <w:pPr>
              <w:pStyle w:val="Nadpis5-BS"/>
              <w:numPr>
                <w:ilvl w:val="0"/>
                <w:numId w:val="0"/>
              </w:numPr>
              <w:spacing w:before="0" w:after="0"/>
              <w:jc w:val="left"/>
              <w:rPr>
                <w:rFonts w:asciiTheme="majorBidi" w:hAnsiTheme="majorBidi" w:cstheme="majorBidi"/>
              </w:rPr>
            </w:pPr>
            <w:r>
              <w:rPr>
                <w:rFonts w:asciiTheme="majorBidi" w:hAnsiTheme="majorBidi" w:cstheme="majorBidi"/>
              </w:rPr>
              <w:br w:type="page"/>
              <w:t xml:space="preserve">V Praze dne </w:t>
            </w:r>
            <w:proofErr w:type="gramStart"/>
            <w:r>
              <w:rPr>
                <w:rFonts w:asciiTheme="majorBidi" w:hAnsiTheme="majorBidi" w:cstheme="majorBidi"/>
              </w:rPr>
              <w:t>2.9.2021</w:t>
            </w:r>
            <w:proofErr w:type="gramEnd"/>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38B6E09C"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7D5">
              <w:rPr>
                <w:rFonts w:asciiTheme="majorBidi" w:hAnsiTheme="majorBidi" w:cstheme="majorBidi"/>
              </w:rPr>
              <w:t>Karlových Varech</w:t>
            </w:r>
            <w:r w:rsidR="006A1AAD">
              <w:rPr>
                <w:rFonts w:asciiTheme="majorBidi" w:hAnsiTheme="majorBidi" w:cstheme="majorBidi"/>
              </w:rPr>
              <w:t xml:space="preserve"> dne 23.9.2021</w:t>
            </w:r>
            <w:bookmarkStart w:id="35" w:name="_GoBack"/>
            <w:bookmarkEnd w:id="35"/>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51BADB77" w14:textId="77777777" w:rsidR="005A21E7" w:rsidRDefault="005A21E7" w:rsidP="00772797">
            <w:pPr>
              <w:pStyle w:val="Nadpis5-BS"/>
              <w:numPr>
                <w:ilvl w:val="0"/>
                <w:numId w:val="0"/>
              </w:numPr>
              <w:spacing w:before="0" w:after="0"/>
              <w:rPr>
                <w:rFonts w:asciiTheme="majorBidi" w:hAnsiTheme="majorBidi" w:cstheme="majorBidi"/>
              </w:rPr>
            </w:pPr>
          </w:p>
          <w:p w14:paraId="08825168"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77777777"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w:t>
            </w:r>
            <w:proofErr w:type="spellStart"/>
            <w:r w:rsidRPr="0000721C">
              <w:rPr>
                <w:rFonts w:ascii="Times New Roman" w:hAnsi="Times New Roman"/>
                <w:sz w:val="20"/>
                <w:szCs w:val="20"/>
              </w:rPr>
              <w:t>Ferklová</w:t>
            </w:r>
            <w:proofErr w:type="spellEnd"/>
            <w:r w:rsidRPr="0000721C">
              <w:rPr>
                <w:rFonts w:ascii="Times New Roman" w:hAnsi="Times New Roman"/>
                <w:sz w:val="20"/>
                <w:szCs w:val="20"/>
              </w:rPr>
              <w:t>,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B5CE8" w14:textId="77777777" w:rsidR="00CB0BA0" w:rsidRDefault="00CB0BA0" w:rsidP="00A164F9">
      <w:r>
        <w:separator/>
      </w:r>
    </w:p>
  </w:endnote>
  <w:endnote w:type="continuationSeparator" w:id="0">
    <w:p w14:paraId="0FFC49AD" w14:textId="77777777" w:rsidR="00CB0BA0" w:rsidRDefault="00CB0BA0"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5B7221BF"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6A1AAD">
      <w:rPr>
        <w:rFonts w:ascii="Times New Roman" w:hAnsi="Times New Roman"/>
        <w:noProof/>
        <w:sz w:val="20"/>
        <w:szCs w:val="20"/>
      </w:rPr>
      <w:t>8</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6A1AAD">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D663B" w14:textId="77777777" w:rsidR="00CB0BA0" w:rsidRDefault="00CB0BA0" w:rsidP="00A164F9">
      <w:r>
        <w:separator/>
      </w:r>
    </w:p>
  </w:footnote>
  <w:footnote w:type="continuationSeparator" w:id="0">
    <w:p w14:paraId="28A98EDF" w14:textId="77777777" w:rsidR="00CB0BA0" w:rsidRDefault="00CB0BA0"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72F"/>
    <w:rsid w:val="00237DFC"/>
    <w:rsid w:val="00241012"/>
    <w:rsid w:val="00244E28"/>
    <w:rsid w:val="0024698E"/>
    <w:rsid w:val="00246F81"/>
    <w:rsid w:val="00257674"/>
    <w:rsid w:val="002725F4"/>
    <w:rsid w:val="0028481C"/>
    <w:rsid w:val="00287A55"/>
    <w:rsid w:val="002A22F8"/>
    <w:rsid w:val="002B0C2A"/>
    <w:rsid w:val="002B1157"/>
    <w:rsid w:val="002C1CFD"/>
    <w:rsid w:val="002C7CB3"/>
    <w:rsid w:val="002D48A2"/>
    <w:rsid w:val="002D5A65"/>
    <w:rsid w:val="002E142E"/>
    <w:rsid w:val="002E23BE"/>
    <w:rsid w:val="002F019A"/>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1AAD"/>
    <w:rsid w:val="006A4DD2"/>
    <w:rsid w:val="006A5F32"/>
    <w:rsid w:val="006A7A80"/>
    <w:rsid w:val="006B2320"/>
    <w:rsid w:val="006C0004"/>
    <w:rsid w:val="006D00C4"/>
    <w:rsid w:val="006D204A"/>
    <w:rsid w:val="006E1528"/>
    <w:rsid w:val="00701692"/>
    <w:rsid w:val="007022E7"/>
    <w:rsid w:val="0071103E"/>
    <w:rsid w:val="00715F28"/>
    <w:rsid w:val="00716249"/>
    <w:rsid w:val="007471D0"/>
    <w:rsid w:val="00750654"/>
    <w:rsid w:val="00752308"/>
    <w:rsid w:val="00752F2B"/>
    <w:rsid w:val="00771201"/>
    <w:rsid w:val="00771DCC"/>
    <w:rsid w:val="00772797"/>
    <w:rsid w:val="00780F3A"/>
    <w:rsid w:val="0078410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0BA0"/>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074F4"/>
    <w:rsid w:val="00D122A0"/>
    <w:rsid w:val="00D137D5"/>
    <w:rsid w:val="00D17253"/>
    <w:rsid w:val="00D3202D"/>
    <w:rsid w:val="00D32560"/>
    <w:rsid w:val="00D362BD"/>
    <w:rsid w:val="00D36D93"/>
    <w:rsid w:val="00D41434"/>
    <w:rsid w:val="00D53929"/>
    <w:rsid w:val="00D548D4"/>
    <w:rsid w:val="00D55D28"/>
    <w:rsid w:val="00D60CA0"/>
    <w:rsid w:val="00D616AB"/>
    <w:rsid w:val="00D61A3A"/>
    <w:rsid w:val="00D6216E"/>
    <w:rsid w:val="00D67C72"/>
    <w:rsid w:val="00D708EB"/>
    <w:rsid w:val="00D724DC"/>
    <w:rsid w:val="00D729AE"/>
    <w:rsid w:val="00D72B53"/>
    <w:rsid w:val="00D75A1B"/>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FDD"/>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2" ma:contentTypeDescription="Vytvoří nový dokument" ma:contentTypeScope="" ma:versionID="ab3a0cfacdb1f29fb762734e2bfd0b9a">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4e32681dbd8f8c264383daef0cff93e6"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CD79-13FC-44F2-AB88-6246A29F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3.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57E2FF-0673-4383-9344-7366D4BD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1</Pages>
  <Words>3093</Words>
  <Characters>18249</Characters>
  <Application>Microsoft Office Word</Application>
  <DocSecurity>0</DocSecurity>
  <Lines>152</Lines>
  <Paragraphs>42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Riedl Daniel</cp:lastModifiedBy>
  <cp:revision>4</cp:revision>
  <cp:lastPrinted>2014-12-04T20:08:00Z</cp:lastPrinted>
  <dcterms:created xsi:type="dcterms:W3CDTF">2021-07-07T10:20:00Z</dcterms:created>
  <dcterms:modified xsi:type="dcterms:W3CDTF">2021-09-30T12:09:00Z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