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076E" w14:textId="77777777" w:rsidR="00DF01AB" w:rsidRPr="002C7CB3" w:rsidRDefault="00DF01AB" w:rsidP="0004290A">
      <w:pPr>
        <w:pStyle w:val="Nadpis2-BS"/>
        <w:numPr>
          <w:ilvl w:val="0"/>
          <w:numId w:val="0"/>
        </w:numPr>
        <w:rPr>
          <w:rFonts w:asciiTheme="majorBidi" w:hAnsiTheme="majorBidi" w:cstheme="majorBidi"/>
        </w:rPr>
      </w:pPr>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30556E5A" w14:textId="77777777"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14:paraId="7AC500A4" w14:textId="77777777" w:rsidTr="00E121FB">
        <w:trPr>
          <w:trHeight w:val="2522"/>
        </w:trPr>
        <w:tc>
          <w:tcPr>
            <w:tcW w:w="9212" w:type="dxa"/>
            <w:vAlign w:val="bottom"/>
          </w:tcPr>
          <w:p w14:paraId="6FA9B226" w14:textId="77777777"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14:anchorId="69F2AB20" wp14:editId="1D9BC78A">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3659" cy="702955"/>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77777777"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FC44E2">
          <w:rPr>
            <w:webHidden/>
          </w:rPr>
          <w:t>3</w:t>
        </w:r>
        <w:r w:rsidR="00FC44E2">
          <w:rPr>
            <w:webHidden/>
          </w:rPr>
          <w:fldChar w:fldCharType="end"/>
        </w:r>
      </w:hyperlink>
    </w:p>
    <w:p w14:paraId="489A6CD2" w14:textId="77777777" w:rsidR="00FC44E2" w:rsidRDefault="00CB0BA0">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FC44E2">
          <w:rPr>
            <w:webHidden/>
          </w:rPr>
          <w:t>4</w:t>
        </w:r>
        <w:r w:rsidR="00FC44E2">
          <w:rPr>
            <w:webHidden/>
          </w:rPr>
          <w:fldChar w:fldCharType="end"/>
        </w:r>
      </w:hyperlink>
    </w:p>
    <w:p w14:paraId="674D946C" w14:textId="77777777" w:rsidR="00FC44E2" w:rsidRDefault="00CB0BA0">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FC44E2">
          <w:rPr>
            <w:webHidden/>
          </w:rPr>
          <w:t>5</w:t>
        </w:r>
        <w:r w:rsidR="00FC44E2">
          <w:rPr>
            <w:webHidden/>
          </w:rPr>
          <w:fldChar w:fldCharType="end"/>
        </w:r>
      </w:hyperlink>
    </w:p>
    <w:p w14:paraId="2643CECC" w14:textId="77777777" w:rsidR="00FC44E2" w:rsidRDefault="00CB0BA0">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FC44E2">
          <w:rPr>
            <w:webHidden/>
          </w:rPr>
          <w:t>6</w:t>
        </w:r>
        <w:r w:rsidR="00FC44E2">
          <w:rPr>
            <w:webHidden/>
          </w:rPr>
          <w:fldChar w:fldCharType="end"/>
        </w:r>
      </w:hyperlink>
    </w:p>
    <w:p w14:paraId="1261409A" w14:textId="77777777" w:rsidR="00FC44E2" w:rsidRDefault="00CB0BA0">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FC44E2">
          <w:rPr>
            <w:webHidden/>
          </w:rPr>
          <w:t>6</w:t>
        </w:r>
        <w:r w:rsidR="00FC44E2">
          <w:rPr>
            <w:webHidden/>
          </w:rPr>
          <w:fldChar w:fldCharType="end"/>
        </w:r>
      </w:hyperlink>
    </w:p>
    <w:p w14:paraId="37F81B47" w14:textId="77777777" w:rsidR="00FC44E2" w:rsidRDefault="00CB0BA0">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FC44E2">
          <w:rPr>
            <w:webHidden/>
          </w:rPr>
          <w:t>7</w:t>
        </w:r>
        <w:r w:rsidR="00FC44E2">
          <w:rPr>
            <w:webHidden/>
          </w:rPr>
          <w:fldChar w:fldCharType="end"/>
        </w:r>
      </w:hyperlink>
    </w:p>
    <w:p w14:paraId="443B49A3" w14:textId="77777777" w:rsidR="00FC44E2" w:rsidRDefault="00CB0BA0">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FC44E2">
          <w:rPr>
            <w:webHidden/>
          </w:rPr>
          <w:t>8</w:t>
        </w:r>
        <w:r w:rsidR="00FC44E2">
          <w:rPr>
            <w:webHidden/>
          </w:rPr>
          <w:fldChar w:fldCharType="end"/>
        </w:r>
      </w:hyperlink>
    </w:p>
    <w:p w14:paraId="3184B9B3" w14:textId="77777777" w:rsidR="00FC44E2" w:rsidRDefault="00CB0BA0">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FC44E2">
          <w:rPr>
            <w:webHidden/>
          </w:rPr>
          <w:t>8</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14:paraId="5429E73D" w14:textId="32425BB3" w:rsidR="002C7CB3" w:rsidRDefault="002C7CB3" w:rsidP="001968A4">
      <w:pPr>
        <w:spacing w:after="0" w:line="276" w:lineRule="auto"/>
        <w:ind w:left="567"/>
        <w:jc w:val="both"/>
        <w:rPr>
          <w:rFonts w:asciiTheme="majorBidi" w:hAnsiTheme="majorBidi" w:cstheme="majorBidi"/>
          <w:sz w:val="20"/>
          <w:szCs w:val="20"/>
        </w:rPr>
      </w:pPr>
      <w:proofErr w:type="spellStart"/>
      <w:proofErr w:type="gramStart"/>
      <w:r w:rsidRPr="002C7CB3">
        <w:rPr>
          <w:rFonts w:asciiTheme="majorBidi" w:hAnsiTheme="majorBidi" w:cstheme="majorBidi"/>
          <w:sz w:val="20"/>
          <w:szCs w:val="20"/>
        </w:rPr>
        <w:t>č.ú</w:t>
      </w:r>
      <w:proofErr w:type="spellEnd"/>
      <w:r w:rsidRPr="002C7CB3">
        <w:rPr>
          <w:rFonts w:asciiTheme="majorBidi" w:hAnsiTheme="majorBidi" w:cstheme="majorBidi"/>
          <w:sz w:val="20"/>
          <w:szCs w:val="20"/>
        </w:rPr>
        <w:t>.:</w:t>
      </w:r>
      <w:proofErr w:type="gramEnd"/>
      <w:r w:rsidRPr="002C7CB3">
        <w:rPr>
          <w:rFonts w:asciiTheme="majorBidi" w:hAnsiTheme="majorBidi" w:cstheme="majorBidi"/>
          <w:sz w:val="20"/>
          <w:szCs w:val="20"/>
        </w:rPr>
        <w:t xml:space="preserve"> </w:t>
      </w:r>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77777777"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14:paraId="73D4BA09" w14:textId="77777777"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14:paraId="42F1E16E" w14:textId="77777777"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14:paraId="54622408" w14:textId="77777777"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 xml:space="preserve">Ing. Andreou Pfeffer </w:t>
      </w:r>
      <w:proofErr w:type="spellStart"/>
      <w:r w:rsidR="0016180D" w:rsidRPr="0016180D">
        <w:rPr>
          <w:rFonts w:ascii="Times New Roman" w:hAnsi="Times New Roman"/>
          <w:sz w:val="20"/>
          <w:szCs w:val="20"/>
        </w:rPr>
        <w:t>Ferklovou</w:t>
      </w:r>
      <w:proofErr w:type="spellEnd"/>
      <w:r w:rsidR="0016180D" w:rsidRPr="0016180D">
        <w:rPr>
          <w:rFonts w:ascii="Times New Roman" w:hAnsi="Times New Roman"/>
          <w:sz w:val="20"/>
          <w:szCs w:val="20"/>
        </w:rPr>
        <w:t>, MBA, primátorkou města</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0" w:name="_Toc305422991"/>
      <w:bookmarkStart w:id="1" w:name="_Toc447788701"/>
      <w:bookmarkStart w:id="2" w:name="_Toc532217301"/>
      <w:r w:rsidRPr="002C7CB3">
        <w:rPr>
          <w:rFonts w:asciiTheme="majorBidi" w:hAnsiTheme="majorBidi" w:cstheme="majorBidi"/>
          <w:szCs w:val="20"/>
        </w:rPr>
        <w:t>Předmět Smlouvy</w:t>
      </w:r>
      <w:bookmarkEnd w:id="0"/>
      <w:bookmarkEnd w:id="1"/>
      <w:bookmarkEnd w:id="2"/>
    </w:p>
    <w:p w14:paraId="6697A1EE" w14:textId="60EDB3D8"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DE4269" w:rsidRPr="00DE4269">
        <w:rPr>
          <w:rFonts w:asciiTheme="majorBidi" w:hAnsiTheme="majorBidi" w:cstheme="majorBidi"/>
          <w:b/>
          <w:bCs/>
        </w:rPr>
        <w:t>Karlovy Vary, ulice Nákladní – chodník a opěrné stěny</w:t>
      </w:r>
      <w:r w:rsidRPr="002C7CB3">
        <w:rPr>
          <w:rFonts w:asciiTheme="majorBidi" w:hAnsiTheme="majorBidi" w:cstheme="majorBidi"/>
        </w:rPr>
        <w:t xml:space="preserve">“, s předpokládanou hodnotou </w:t>
      </w:r>
      <w:r w:rsidR="00081F4A">
        <w:rPr>
          <w:rFonts w:asciiTheme="majorBidi" w:hAnsiTheme="majorBidi" w:cstheme="majorBidi"/>
        </w:rPr>
        <w:t>10.200.000</w:t>
      </w:r>
      <w:r w:rsidR="00D53929">
        <w:rPr>
          <w:rFonts w:asciiTheme="majorBidi" w:hAnsiTheme="majorBidi" w:cstheme="majorBidi"/>
        </w:rPr>
        <w:t xml:space="preserve">,- </w:t>
      </w:r>
      <w:r w:rsidRPr="002C7CB3">
        <w:rPr>
          <w:rFonts w:asciiTheme="majorBidi" w:hAnsiTheme="majorBidi" w:cstheme="majorBidi"/>
        </w:rPr>
        <w:t xml:space="preserve">Kč. Právní služby budou spočívat v následujících činnostech: </w:t>
      </w:r>
    </w:p>
    <w:p w14:paraId="622C0545"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00721C">
        <w:rPr>
          <w:rFonts w:asciiTheme="majorBidi" w:hAnsiTheme="majorBidi" w:cstheme="majorBidi"/>
          <w:sz w:val="20"/>
          <w:szCs w:val="20"/>
        </w:rPr>
        <w:t>,</w:t>
      </w:r>
    </w:p>
    <w:p w14:paraId="4DD311CA"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14:paraId="355E578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„ZZVZ“)</w:t>
      </w:r>
      <w:r w:rsidR="0000721C">
        <w:rPr>
          <w:rFonts w:asciiTheme="majorBidi" w:hAnsiTheme="majorBidi" w:cstheme="majorBidi"/>
          <w:sz w:val="20"/>
          <w:szCs w:val="20"/>
        </w:rPr>
        <w:t>,</w:t>
      </w:r>
    </w:p>
    <w:p w14:paraId="7F5104D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14:paraId="6233F01E"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77777777"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3" w:name="_Toc305422992"/>
      <w:bookmarkStart w:id="4" w:name="_Toc403484305"/>
      <w:bookmarkStart w:id="5" w:name="_Toc447788702"/>
    </w:p>
    <w:p w14:paraId="1ED6E0E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6" w:name="_Toc532217302"/>
      <w:r w:rsidRPr="002C7CB3">
        <w:rPr>
          <w:rFonts w:asciiTheme="majorBidi" w:hAnsiTheme="majorBidi" w:cstheme="majorBidi"/>
          <w:szCs w:val="20"/>
        </w:rPr>
        <w:lastRenderedPageBreak/>
        <w:t>Práva a povinnosti KGS</w:t>
      </w:r>
      <w:bookmarkEnd w:id="3"/>
      <w:bookmarkEnd w:id="4"/>
      <w:bookmarkEnd w:id="5"/>
      <w:bookmarkEnd w:id="6"/>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199AF33D"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Kč. Toto pojištění profesní odpovědnosti za škodu se vztahuje také na všechny činnosti KGS při zadávání veřejných zakázek.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14:paraId="7D670239" w14:textId="77777777"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t xml:space="preserve">KGS čestně prohlašuje, že v době podpisu této smlouvy není ve vztahu k druhému účastníku smluvního vztahu a předmětu této smlouvy ve střetu zájmů dle § 44 ZZVZ. Pokud by v průběhu zadávacího řízení </w:t>
      </w:r>
      <w:r w:rsidRPr="003024F0">
        <w:rPr>
          <w:rFonts w:asciiTheme="majorBidi" w:hAnsiTheme="majorBidi" w:cstheme="majorBidi"/>
        </w:rPr>
        <w:lastRenderedPageBreak/>
        <w:t xml:space="preserve">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73CD437C" w14:textId="77777777"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7" w:name="_Toc305422993"/>
      <w:bookmarkStart w:id="8" w:name="_Toc403484306"/>
      <w:bookmarkStart w:id="9" w:name="_Toc447788703"/>
      <w:bookmarkStart w:id="10" w:name="_Toc532217303"/>
      <w:r w:rsidRPr="002C7CB3">
        <w:rPr>
          <w:rFonts w:asciiTheme="majorBidi" w:hAnsiTheme="majorBidi" w:cstheme="majorBidi"/>
          <w:szCs w:val="20"/>
        </w:rPr>
        <w:t>Práva a povinnosti Klienta</w:t>
      </w:r>
      <w:bookmarkEnd w:id="7"/>
      <w:bookmarkEnd w:id="8"/>
      <w:bookmarkEnd w:id="9"/>
      <w:bookmarkEnd w:id="10"/>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7069882B"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Svým podpisem dále Klient uděluje KGS a osobám spolupracujícím s KGS v rámci poskytování Právních služeb v souladu se zákonem č. 101/2000 Sb., o ochraně osobních údajů, v platném znění (dále jen „</w:t>
      </w:r>
      <w:r w:rsidRPr="002C7CB3">
        <w:rPr>
          <w:rFonts w:asciiTheme="majorBidi" w:hAnsiTheme="majorBidi" w:cstheme="majorBidi"/>
          <w:b/>
        </w:rPr>
        <w:t>ZOOÚ</w:t>
      </w:r>
      <w:r w:rsidRPr="002C7CB3">
        <w:rPr>
          <w:rFonts w:asciiTheme="majorBidi" w:hAnsiTheme="majorBidi" w:cstheme="majorBidi"/>
        </w:rPr>
        <w:t>“), souhlas se zpracováním osobních údajů v rozsahu jím poskytnutých osobních údajů, jejich poskytování třetí osobám a jejich archivací pro účely poskytování Právních služeb a využití předpokládaných touto Smlouvou, a to po dobu trvání této Smlouvy, i po jejím ukončení. Klient dále prohlašuje, že svůj souhlas se zpracování osobních údajů udělil dobrovolně a že byl ze strany KGS řádně poučen o svých právech jako subjekt údajů dle příslušných ustanovení ZOOÚ, včetně práva tento souhlas kdykoli písemnou cestou odvolat. KGS oznamuje Klientovi a Klient bere na vědomí, že prostory KGS jsou monitorovány průmyslovými kamerami.</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1" w:name="_Ref399924361"/>
      <w:r w:rsidRPr="002C7CB3">
        <w:rPr>
          <w:rFonts w:asciiTheme="majorBidi" w:hAnsiTheme="majorBidi" w:cstheme="majorBidi"/>
        </w:rPr>
        <w:t>Klient se zavazuje poskytnout KGS všechny informace</w:t>
      </w:r>
      <w:bookmarkEnd w:id="11"/>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1C0D92C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6C2424B2" w14:textId="32AB7654"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Celková doba</w:t>
      </w:r>
      <w:r w:rsidR="007022E7">
        <w:rPr>
          <w:rFonts w:asciiTheme="majorBidi" w:hAnsiTheme="majorBidi" w:cstheme="majorBidi"/>
        </w:rPr>
        <w:t>,</w:t>
      </w:r>
      <w:r w:rsidRPr="005A21E7">
        <w:rPr>
          <w:rFonts w:asciiTheme="majorBidi" w:hAnsiTheme="majorBidi" w:cstheme="majorBidi"/>
        </w:rPr>
        <w:t xml:space="preserve">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2" w:name="_Toc384392090"/>
      <w:bookmarkStart w:id="13" w:name="_Toc403484307"/>
      <w:bookmarkStart w:id="14" w:name="_Toc447788704"/>
      <w:bookmarkStart w:id="15" w:name="_Toc532217304"/>
      <w:r w:rsidRPr="002C7CB3">
        <w:rPr>
          <w:rFonts w:asciiTheme="majorBidi" w:hAnsiTheme="majorBidi" w:cstheme="majorBidi"/>
          <w:szCs w:val="20"/>
        </w:rPr>
        <w:t xml:space="preserve">Přijímání </w:t>
      </w:r>
      <w:bookmarkEnd w:id="12"/>
      <w:r w:rsidRPr="002C7CB3">
        <w:rPr>
          <w:rFonts w:asciiTheme="majorBidi" w:hAnsiTheme="majorBidi" w:cstheme="majorBidi"/>
          <w:szCs w:val="20"/>
        </w:rPr>
        <w:t>pokynů</w:t>
      </w:r>
      <w:bookmarkEnd w:id="13"/>
      <w:bookmarkEnd w:id="14"/>
      <w:bookmarkEnd w:id="15"/>
    </w:p>
    <w:p w14:paraId="4C7BD4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6"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6"/>
    </w:p>
    <w:p w14:paraId="4588546F"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1A1C111A" w14:textId="77777777"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7" w:name="_Ref305411536"/>
      <w:bookmarkStart w:id="18" w:name="_Toc305422994"/>
      <w:bookmarkStart w:id="19" w:name="_Toc447788705"/>
      <w:bookmarkStart w:id="20" w:name="_Toc532217305"/>
      <w:r w:rsidRPr="002C7CB3">
        <w:rPr>
          <w:rFonts w:asciiTheme="majorBidi" w:hAnsiTheme="majorBidi" w:cstheme="majorBidi"/>
          <w:szCs w:val="20"/>
        </w:rPr>
        <w:t xml:space="preserve">Smluvní odměna </w:t>
      </w:r>
      <w:bookmarkEnd w:id="17"/>
      <w:bookmarkEnd w:id="18"/>
      <w:r w:rsidRPr="002C7CB3">
        <w:rPr>
          <w:rFonts w:asciiTheme="majorBidi" w:hAnsiTheme="majorBidi" w:cstheme="majorBidi"/>
          <w:szCs w:val="20"/>
        </w:rPr>
        <w:t>a platební podmínky</w:t>
      </w:r>
      <w:bookmarkEnd w:id="19"/>
      <w:bookmarkEnd w:id="20"/>
    </w:p>
    <w:p w14:paraId="41C8BFB4" w14:textId="77777777"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w:t>
      </w:r>
      <w:proofErr w:type="gramStart"/>
      <w:r w:rsidRPr="002C7CB3">
        <w:rPr>
          <w:rFonts w:asciiTheme="majorBidi" w:hAnsiTheme="majorBidi" w:cstheme="majorBidi"/>
        </w:rPr>
        <w:t>1.1., a to</w:t>
      </w:r>
      <w:proofErr w:type="gramEnd"/>
      <w:r w:rsidRPr="002C7CB3">
        <w:rPr>
          <w:rFonts w:asciiTheme="majorBidi" w:hAnsiTheme="majorBidi" w:cstheme="majorBidi"/>
        </w:rPr>
        <w:t xml:space="preserve">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14:paraId="4D6F2B24"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proofErr w:type="spellStart"/>
      <w:r w:rsidR="00E459B9">
        <w:rPr>
          <w:rFonts w:asciiTheme="majorBidi" w:hAnsiTheme="majorBidi" w:cstheme="majorBidi"/>
        </w:rPr>
        <w:t>maloformátové</w:t>
      </w:r>
      <w:proofErr w:type="spellEnd"/>
      <w:r w:rsidR="00E459B9">
        <w:rPr>
          <w:rFonts w:asciiTheme="majorBidi" w:hAnsiTheme="majorBidi" w:cstheme="majorBidi"/>
        </w:rPr>
        <w:t xml:space="preserve">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CD6DA3F" w14:textId="77777777"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14:paraId="197F7862" w14:textId="77777777"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w:t>
      </w:r>
      <w:proofErr w:type="gramStart"/>
      <w:r w:rsidRPr="005D0958">
        <w:rPr>
          <w:rFonts w:asciiTheme="majorBidi" w:hAnsiTheme="majorBidi" w:cstheme="majorBidi"/>
        </w:rPr>
        <w:t>5.1. této</w:t>
      </w:r>
      <w:proofErr w:type="gramEnd"/>
      <w:r w:rsidRPr="005D0958">
        <w:rPr>
          <w:rFonts w:asciiTheme="majorBidi" w:hAnsiTheme="majorBidi" w:cstheme="majorBidi"/>
        </w:rPr>
        <w:t xml:space="preserve"> smlouvy částka 10.000,- Kč</w:t>
      </w:r>
      <w:r w:rsidR="003F79DB">
        <w:rPr>
          <w:rFonts w:asciiTheme="majorBidi" w:hAnsiTheme="majorBidi" w:cstheme="majorBidi"/>
        </w:rPr>
        <w:t xml:space="preserve"> bez DPH</w:t>
      </w:r>
      <w:r w:rsidR="00E03487">
        <w:rPr>
          <w:rFonts w:asciiTheme="majorBidi" w:hAnsiTheme="majorBidi" w:cstheme="majorBidi"/>
        </w:rPr>
        <w:t>.</w:t>
      </w:r>
    </w:p>
    <w:p w14:paraId="4A3A04BE" w14:textId="77777777"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xml:space="preserve">, připočte se k ceně dle odstavce </w:t>
      </w:r>
      <w:proofErr w:type="gramStart"/>
      <w:r w:rsidRPr="005D0958">
        <w:rPr>
          <w:rFonts w:asciiTheme="majorBidi" w:hAnsiTheme="majorBidi" w:cstheme="majorBidi"/>
        </w:rPr>
        <w:t>5.1. této</w:t>
      </w:r>
      <w:proofErr w:type="gramEnd"/>
      <w:r w:rsidRPr="005D0958">
        <w:rPr>
          <w:rFonts w:asciiTheme="majorBidi" w:hAnsiTheme="majorBidi" w:cstheme="majorBidi"/>
        </w:rPr>
        <w:t xml:space="preserve"> Smlouvy 15.000,- Kč bez DPH</w:t>
      </w:r>
      <w:r w:rsidR="00E03487">
        <w:rPr>
          <w:rFonts w:asciiTheme="majorBidi" w:hAnsiTheme="majorBidi" w:cstheme="majorBidi"/>
        </w:rPr>
        <w:t>.</w:t>
      </w:r>
    </w:p>
    <w:p w14:paraId="2ED4CF41" w14:textId="77777777"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E459B9" w:rsidRPr="005D0958">
        <w:rPr>
          <w:rFonts w:asciiTheme="majorBidi" w:hAnsiTheme="majorBidi" w:cstheme="majorBidi"/>
        </w:rPr>
        <w:t xml:space="preserve">190,- Kč </w:t>
      </w:r>
      <w:r w:rsidR="005D0958" w:rsidRPr="005D0958">
        <w:rPr>
          <w:rFonts w:asciiTheme="majorBidi" w:hAnsiTheme="majorBidi" w:cstheme="majorBidi"/>
        </w:rPr>
        <w:t xml:space="preserve">bez DPH. </w:t>
      </w:r>
    </w:p>
    <w:p w14:paraId="351FCF79" w14:textId="1CD0A77B" w:rsidR="00E03487"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14:paraId="0BB5D8C7" w14:textId="0E1E7990" w:rsidR="00D61A3A" w:rsidRPr="009967CD" w:rsidRDefault="00D61A3A" w:rsidP="009967CD">
      <w:pPr>
        <w:pStyle w:val="Nadpis3-BS"/>
        <w:spacing w:before="0" w:after="120"/>
        <w:rPr>
          <w:rFonts w:asciiTheme="majorBidi" w:hAnsiTheme="majorBidi" w:cstheme="majorBidi"/>
        </w:rPr>
      </w:pPr>
      <w:r>
        <w:rPr>
          <w:rFonts w:asciiTheme="majorBidi" w:hAnsiTheme="majorBidi" w:cstheme="majorBidi"/>
        </w:rPr>
        <w:t xml:space="preserve">V případě opakovaní administrace veřejné zakázky se </w:t>
      </w:r>
      <w:r w:rsidR="00E85328">
        <w:rPr>
          <w:rFonts w:asciiTheme="majorBidi" w:hAnsiTheme="majorBidi" w:cstheme="majorBidi"/>
        </w:rPr>
        <w:t xml:space="preserve">smluvní strany dohodly na ceně </w:t>
      </w:r>
      <w:r w:rsidR="00965C8E">
        <w:rPr>
          <w:rFonts w:asciiTheme="majorBidi" w:hAnsiTheme="majorBidi" w:cstheme="majorBidi"/>
        </w:rPr>
        <w:t>5</w:t>
      </w:r>
      <w:r w:rsidR="00E85328">
        <w:rPr>
          <w:rFonts w:asciiTheme="majorBidi" w:hAnsiTheme="majorBidi" w:cstheme="majorBidi"/>
        </w:rPr>
        <w:t>0% z ceny uvedení v odstavci 5.1.</w:t>
      </w:r>
    </w:p>
    <w:p w14:paraId="20672D26" w14:textId="77777777"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lastRenderedPageBreak/>
        <w:t>Smluvní strany se dohodly, že nárok na odměnu za poskytování Služeb sjednanou v odst. 5.1. vzniká KGS následovně:</w:t>
      </w:r>
    </w:p>
    <w:p w14:paraId="313BDCA1" w14:textId="77777777"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celé části odměny vzniká až po ukončení výběrového řízení.</w:t>
      </w:r>
    </w:p>
    <w:p w14:paraId="608BCD73" w14:textId="77777777"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14:paraId="6E55A11F" w14:textId="77777777"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Odměna uvedená v odst. 5.1. je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14:paraId="66131520"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66C585B8"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1"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42A7E372" w14:textId="77777777" w:rsidR="002C7CB3" w:rsidRDefault="002C7CB3" w:rsidP="009967CD">
      <w:pPr>
        <w:pStyle w:val="Nadpis3-BS"/>
        <w:tabs>
          <w:tab w:val="clear" w:pos="1080"/>
          <w:tab w:val="clear" w:pos="1134"/>
          <w:tab w:val="clear" w:pos="1701"/>
        </w:tabs>
        <w:spacing w:before="0" w:after="120"/>
        <w:rPr>
          <w:rFonts w:asciiTheme="majorBidi" w:hAnsiTheme="majorBidi" w:cstheme="majorBidi"/>
        </w:rPr>
      </w:pPr>
      <w:bookmarkStart w:id="22" w:name="_Ref400700012"/>
      <w:bookmarkStart w:id="23" w:name="_Ref399774443"/>
      <w:bookmarkEnd w:id="21"/>
      <w:r w:rsidRPr="002C7CB3">
        <w:rPr>
          <w:rFonts w:asciiTheme="majorBidi" w:hAnsiTheme="majorBidi" w:cstheme="majorBidi"/>
        </w:rPr>
        <w:t>může KGS zahájit veškeré kroky vedoucí k vymožení pohledávky za Klientem</w:t>
      </w:r>
      <w:bookmarkEnd w:id="22"/>
      <w:r w:rsidRPr="002C7CB3">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4" w:name="_Toc305422995"/>
      <w:bookmarkStart w:id="25" w:name="_Toc447788706"/>
      <w:bookmarkStart w:id="26" w:name="_Toc532217306"/>
      <w:bookmarkEnd w:id="23"/>
      <w:r w:rsidRPr="005F0C9A">
        <w:rPr>
          <w:rFonts w:asciiTheme="majorBidi" w:hAnsiTheme="majorBidi" w:cstheme="majorBidi"/>
          <w:szCs w:val="20"/>
        </w:rPr>
        <w:t>Účinnost a trvání této Smlouvy</w:t>
      </w:r>
      <w:bookmarkEnd w:id="24"/>
      <w:bookmarkEnd w:id="25"/>
      <w:bookmarkEnd w:id="26"/>
    </w:p>
    <w:p w14:paraId="0DC4272C"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391F8E3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1.1., jejímž zadavatelem je Klient.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7" w:name="_Toc403484312"/>
      <w:bookmarkStart w:id="28" w:name="_Toc447788707"/>
      <w:bookmarkStart w:id="29" w:name="_Toc532217307"/>
      <w:r w:rsidRPr="009967CD">
        <w:rPr>
          <w:rFonts w:asciiTheme="majorBidi" w:hAnsiTheme="majorBidi" w:cstheme="majorBidi"/>
          <w:szCs w:val="20"/>
        </w:rPr>
        <w:lastRenderedPageBreak/>
        <w:t>Oznamování</w:t>
      </w:r>
      <w:bookmarkEnd w:id="27"/>
      <w:bookmarkEnd w:id="28"/>
      <w:bookmarkEnd w:id="29"/>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0"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0"/>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59288B9D"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1" w:name="_Ref400731376"/>
      <w:r w:rsidRPr="002C7CB3">
        <w:rPr>
          <w:rFonts w:asciiTheme="majorBidi" w:hAnsiTheme="majorBidi" w:cstheme="majorBidi"/>
          <w:bCs/>
          <w:u w:val="single"/>
        </w:rPr>
        <w:t>Klient:</w:t>
      </w:r>
      <w:bookmarkEnd w:id="31"/>
    </w:p>
    <w:p w14:paraId="4084919F" w14:textId="77777777"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8A486A">
        <w:rPr>
          <w:rFonts w:asciiTheme="majorBidi" w:hAnsiTheme="majorBidi" w:cstheme="majorBidi"/>
          <w:sz w:val="20"/>
          <w:szCs w:val="20"/>
        </w:rPr>
        <w:t>rozvoje a investic</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14:paraId="38D34A44" w14:textId="47FB38FF"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2" w:name="_Toc305422996"/>
      <w:bookmarkStart w:id="33" w:name="_Toc447788708"/>
      <w:bookmarkStart w:id="34" w:name="_Toc532217308"/>
      <w:r w:rsidRPr="002C7CB3">
        <w:rPr>
          <w:rFonts w:asciiTheme="majorBidi" w:hAnsiTheme="majorBidi" w:cstheme="majorBidi"/>
          <w:szCs w:val="20"/>
        </w:rPr>
        <w:t>Závěrečná ustanovení</w:t>
      </w:r>
      <w:bookmarkEnd w:id="32"/>
      <w:bookmarkEnd w:id="33"/>
      <w:bookmarkEnd w:id="34"/>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lastRenderedPageBreak/>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7777777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B61617">
        <w:rPr>
          <w:rFonts w:asciiTheme="majorBidi" w:hAnsiTheme="majorBidi" w:cstheme="majorBidi"/>
        </w:rPr>
        <w:t xml:space="preserve">jako subjekt údajů potvrzuje, že </w:t>
      </w:r>
      <w:r w:rsidR="00B61617" w:rsidRPr="00B61617">
        <w:rPr>
          <w:rFonts w:asciiTheme="majorBidi" w:hAnsiTheme="majorBidi" w:cstheme="majorBidi"/>
        </w:rPr>
        <w:t>Klient</w:t>
      </w:r>
      <w:r w:rsidRPr="00B61617">
        <w:rPr>
          <w:rFonts w:asciiTheme="majorBidi" w:hAnsiTheme="majorBidi" w:cstheme="majorBidi"/>
        </w:rPr>
        <w:t xml:space="preserve"> jako správce údajů splnil vůči němu informační povinnost ve smyslu </w:t>
      </w:r>
      <w:proofErr w:type="spellStart"/>
      <w:r w:rsidRPr="00B61617">
        <w:rPr>
          <w:rFonts w:asciiTheme="majorBidi" w:hAnsiTheme="majorBidi" w:cstheme="majorBidi"/>
        </w:rPr>
        <w:t>ust</w:t>
      </w:r>
      <w:proofErr w:type="spellEnd"/>
      <w:r w:rsidRPr="00B61617">
        <w:rPr>
          <w:rFonts w:asciiTheme="majorBidi" w:hAnsiTheme="majorBidi" w:cstheme="majorBidi"/>
        </w:rPr>
        <w:t xml:space="preserve">. § 11 </w:t>
      </w:r>
      <w:r w:rsidR="00B61617" w:rsidRPr="00B61617">
        <w:rPr>
          <w:rFonts w:asciiTheme="majorBidi" w:hAnsiTheme="majorBidi" w:cstheme="majorBidi"/>
        </w:rPr>
        <w:t>ZOOÚ</w:t>
      </w:r>
      <w:r w:rsidRPr="00B61617">
        <w:rPr>
          <w:rFonts w:asciiTheme="majorBidi" w:hAnsiTheme="majorBidi" w:cstheme="majorBidi"/>
        </w:rPr>
        <w:t xml:space="preserve"> a Nařízení Evropského parlamentu a Rady (EU)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47FB08AD" w14:textId="77777777"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0488AD1E" w14:textId="77777777"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0A660A54" w14:textId="77777777" w:rsidR="005A21E7" w:rsidRPr="00772797" w:rsidRDefault="005A21E7" w:rsidP="005A21E7">
      <w:pPr>
        <w:pStyle w:val="Nadpis2-BS"/>
        <w:numPr>
          <w:ilvl w:val="0"/>
          <w:numId w:val="0"/>
        </w:numPr>
        <w:spacing w:before="0" w:after="120" w:line="276" w:lineRule="auto"/>
        <w:ind w:left="567"/>
        <w:rPr>
          <w:rFonts w:asciiTheme="majorBidi" w:hAnsiTheme="majorBidi" w:cstheme="majorBidi"/>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07A6F55C" w14:textId="05323CED" w:rsidR="002C7CB3" w:rsidRPr="002C7CB3" w:rsidRDefault="006A1AAD" w:rsidP="00772797">
            <w:pPr>
              <w:pStyle w:val="Nadpis5-BS"/>
              <w:numPr>
                <w:ilvl w:val="0"/>
                <w:numId w:val="0"/>
              </w:numPr>
              <w:spacing w:before="0" w:after="0"/>
              <w:jc w:val="left"/>
              <w:rPr>
                <w:rFonts w:asciiTheme="majorBidi" w:hAnsiTheme="majorBidi" w:cstheme="majorBidi"/>
              </w:rPr>
            </w:pPr>
            <w:r>
              <w:rPr>
                <w:rFonts w:asciiTheme="majorBidi" w:hAnsiTheme="majorBidi" w:cstheme="majorBidi"/>
              </w:rPr>
              <w:br w:type="page"/>
              <w:t xml:space="preserve">V Praze dne </w:t>
            </w:r>
            <w:proofErr w:type="gramStart"/>
            <w:r>
              <w:rPr>
                <w:rFonts w:asciiTheme="majorBidi" w:hAnsiTheme="majorBidi" w:cstheme="majorBidi"/>
              </w:rPr>
              <w:t>2.9.2021</w:t>
            </w:r>
            <w:proofErr w:type="gramEnd"/>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38B6E09C"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D137D5">
              <w:rPr>
                <w:rFonts w:asciiTheme="majorBidi" w:hAnsiTheme="majorBidi" w:cstheme="majorBidi"/>
              </w:rPr>
              <w:t>Karlových Varech</w:t>
            </w:r>
            <w:r w:rsidR="006A1AAD">
              <w:rPr>
                <w:rFonts w:asciiTheme="majorBidi" w:hAnsiTheme="majorBidi" w:cstheme="majorBidi"/>
              </w:rPr>
              <w:t xml:space="preserve"> dne 23.9.2021</w:t>
            </w:r>
            <w:bookmarkStart w:id="35" w:name="_GoBack"/>
            <w:bookmarkEnd w:id="35"/>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51BADB77" w14:textId="77777777" w:rsidR="005A21E7" w:rsidRDefault="005A21E7" w:rsidP="00772797">
            <w:pPr>
              <w:pStyle w:val="Nadpis5-BS"/>
              <w:numPr>
                <w:ilvl w:val="0"/>
                <w:numId w:val="0"/>
              </w:numPr>
              <w:spacing w:before="0" w:after="0"/>
              <w:rPr>
                <w:rFonts w:asciiTheme="majorBidi" w:hAnsiTheme="majorBidi" w:cstheme="majorBidi"/>
              </w:rPr>
            </w:pPr>
          </w:p>
          <w:p w14:paraId="08825168"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77777777"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77777777"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77777777"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w:t>
            </w:r>
            <w:proofErr w:type="spellStart"/>
            <w:r w:rsidRPr="0000721C">
              <w:rPr>
                <w:rFonts w:ascii="Times New Roman" w:hAnsi="Times New Roman"/>
                <w:sz w:val="20"/>
                <w:szCs w:val="20"/>
              </w:rPr>
              <w:t>Ferklová</w:t>
            </w:r>
            <w:proofErr w:type="spellEnd"/>
            <w:r w:rsidRPr="0000721C">
              <w:rPr>
                <w:rFonts w:ascii="Times New Roman" w:hAnsi="Times New Roman"/>
                <w:sz w:val="20"/>
                <w:szCs w:val="20"/>
              </w:rPr>
              <w:t>, MBA</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77777777"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B5CE8" w14:textId="77777777" w:rsidR="00CB0BA0" w:rsidRDefault="00CB0BA0" w:rsidP="00A164F9">
      <w:r>
        <w:separator/>
      </w:r>
    </w:p>
  </w:endnote>
  <w:endnote w:type="continuationSeparator" w:id="0">
    <w:p w14:paraId="0FFC49AD" w14:textId="77777777" w:rsidR="00CB0BA0" w:rsidRDefault="00CB0BA0"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C4" w14:textId="5B7221BF"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6A1AAD">
      <w:rPr>
        <w:rFonts w:ascii="Times New Roman" w:hAnsi="Times New Roman"/>
        <w:noProof/>
        <w:sz w:val="20"/>
        <w:szCs w:val="20"/>
      </w:rPr>
      <w:t>8</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6A1AAD">
      <w:rPr>
        <w:rFonts w:ascii="Times New Roman" w:hAnsi="Times New Roman"/>
        <w:noProof/>
        <w:sz w:val="20"/>
        <w:szCs w:val="20"/>
      </w:rPr>
      <w:t>9</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512F"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D663B" w14:textId="77777777" w:rsidR="00CB0BA0" w:rsidRDefault="00CB0BA0" w:rsidP="00A164F9">
      <w:r>
        <w:separator/>
      </w:r>
    </w:p>
  </w:footnote>
  <w:footnote w:type="continuationSeparator" w:id="0">
    <w:p w14:paraId="28A98EDF" w14:textId="77777777" w:rsidR="00CB0BA0" w:rsidRDefault="00CB0BA0" w:rsidP="00A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813" w14:textId="77777777" w:rsidR="00DF01AB" w:rsidRPr="00C253D1" w:rsidRDefault="00DF01AB" w:rsidP="00C253D1">
    <w:pPr>
      <w:spacing w:line="240" w:lineRule="atLeast"/>
      <w:rPr>
        <w:color w:val="808080"/>
      </w:rPr>
    </w:pPr>
  </w:p>
  <w:p w14:paraId="0A98D14F" w14:textId="77777777" w:rsidR="00DF01AB" w:rsidRDefault="00DF01AB">
    <w:pPr>
      <w:pStyle w:val="Zhlav"/>
    </w:pP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81A24"/>
    <w:rsid w:val="00081C36"/>
    <w:rsid w:val="00081F4A"/>
    <w:rsid w:val="00082104"/>
    <w:rsid w:val="0008662A"/>
    <w:rsid w:val="000909BB"/>
    <w:rsid w:val="0009112B"/>
    <w:rsid w:val="00092613"/>
    <w:rsid w:val="000929D0"/>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43A6"/>
    <w:rsid w:val="00155A61"/>
    <w:rsid w:val="001565A0"/>
    <w:rsid w:val="0016180D"/>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72F"/>
    <w:rsid w:val="00237DFC"/>
    <w:rsid w:val="00241012"/>
    <w:rsid w:val="00244E28"/>
    <w:rsid w:val="0024698E"/>
    <w:rsid w:val="00246F81"/>
    <w:rsid w:val="00257674"/>
    <w:rsid w:val="002725F4"/>
    <w:rsid w:val="0028481C"/>
    <w:rsid w:val="00287A55"/>
    <w:rsid w:val="002A22F8"/>
    <w:rsid w:val="002B0C2A"/>
    <w:rsid w:val="002B1157"/>
    <w:rsid w:val="002C1CFD"/>
    <w:rsid w:val="002C7CB3"/>
    <w:rsid w:val="002D48A2"/>
    <w:rsid w:val="002D5A65"/>
    <w:rsid w:val="002E142E"/>
    <w:rsid w:val="002E23BE"/>
    <w:rsid w:val="002F019A"/>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637E"/>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0016"/>
    <w:rsid w:val="004A6B49"/>
    <w:rsid w:val="004A7D62"/>
    <w:rsid w:val="004B4595"/>
    <w:rsid w:val="004B7421"/>
    <w:rsid w:val="004B7D92"/>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7099"/>
    <w:rsid w:val="00552636"/>
    <w:rsid w:val="00554F8C"/>
    <w:rsid w:val="005561C7"/>
    <w:rsid w:val="00556560"/>
    <w:rsid w:val="00557440"/>
    <w:rsid w:val="00562871"/>
    <w:rsid w:val="00581303"/>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F0C9A"/>
    <w:rsid w:val="005F3E44"/>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1AAD"/>
    <w:rsid w:val="006A4DD2"/>
    <w:rsid w:val="006A5F32"/>
    <w:rsid w:val="006A7A80"/>
    <w:rsid w:val="006B2320"/>
    <w:rsid w:val="006C0004"/>
    <w:rsid w:val="006D00C4"/>
    <w:rsid w:val="006D204A"/>
    <w:rsid w:val="006E1528"/>
    <w:rsid w:val="00701692"/>
    <w:rsid w:val="007022E7"/>
    <w:rsid w:val="0071103E"/>
    <w:rsid w:val="00715F28"/>
    <w:rsid w:val="00716249"/>
    <w:rsid w:val="007471D0"/>
    <w:rsid w:val="00750654"/>
    <w:rsid w:val="00752308"/>
    <w:rsid w:val="00752F2B"/>
    <w:rsid w:val="00771201"/>
    <w:rsid w:val="00771DCC"/>
    <w:rsid w:val="00772797"/>
    <w:rsid w:val="00780F3A"/>
    <w:rsid w:val="0078410A"/>
    <w:rsid w:val="00787BD1"/>
    <w:rsid w:val="007913F1"/>
    <w:rsid w:val="007968D6"/>
    <w:rsid w:val="00796A78"/>
    <w:rsid w:val="007A0B79"/>
    <w:rsid w:val="007A3923"/>
    <w:rsid w:val="007A5819"/>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C8E"/>
    <w:rsid w:val="00965EEB"/>
    <w:rsid w:val="00980F31"/>
    <w:rsid w:val="00982DBF"/>
    <w:rsid w:val="009841DA"/>
    <w:rsid w:val="00984E3E"/>
    <w:rsid w:val="00992059"/>
    <w:rsid w:val="00993372"/>
    <w:rsid w:val="00993A9E"/>
    <w:rsid w:val="009941F8"/>
    <w:rsid w:val="00995C96"/>
    <w:rsid w:val="009967CD"/>
    <w:rsid w:val="009A793C"/>
    <w:rsid w:val="009C17B5"/>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6839"/>
    <w:rsid w:val="00AC7DA8"/>
    <w:rsid w:val="00AD0D4C"/>
    <w:rsid w:val="00AD28B7"/>
    <w:rsid w:val="00AD387B"/>
    <w:rsid w:val="00AE31A6"/>
    <w:rsid w:val="00AF1199"/>
    <w:rsid w:val="00AF59E5"/>
    <w:rsid w:val="00AF752F"/>
    <w:rsid w:val="00B01640"/>
    <w:rsid w:val="00B10270"/>
    <w:rsid w:val="00B129EC"/>
    <w:rsid w:val="00B14B0B"/>
    <w:rsid w:val="00B46C00"/>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C01A8C"/>
    <w:rsid w:val="00C048EA"/>
    <w:rsid w:val="00C052F0"/>
    <w:rsid w:val="00C05505"/>
    <w:rsid w:val="00C16240"/>
    <w:rsid w:val="00C16A27"/>
    <w:rsid w:val="00C21B61"/>
    <w:rsid w:val="00C247F8"/>
    <w:rsid w:val="00C253D1"/>
    <w:rsid w:val="00C309EB"/>
    <w:rsid w:val="00C34B1B"/>
    <w:rsid w:val="00C36A11"/>
    <w:rsid w:val="00C468A2"/>
    <w:rsid w:val="00C513AA"/>
    <w:rsid w:val="00C52CC5"/>
    <w:rsid w:val="00C7336D"/>
    <w:rsid w:val="00C77B51"/>
    <w:rsid w:val="00C802D1"/>
    <w:rsid w:val="00C91A47"/>
    <w:rsid w:val="00C91CAA"/>
    <w:rsid w:val="00CA60FE"/>
    <w:rsid w:val="00CA666D"/>
    <w:rsid w:val="00CB0BA0"/>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074F4"/>
    <w:rsid w:val="00D122A0"/>
    <w:rsid w:val="00D137D5"/>
    <w:rsid w:val="00D17253"/>
    <w:rsid w:val="00D3202D"/>
    <w:rsid w:val="00D32560"/>
    <w:rsid w:val="00D362BD"/>
    <w:rsid w:val="00D36D93"/>
    <w:rsid w:val="00D41434"/>
    <w:rsid w:val="00D53929"/>
    <w:rsid w:val="00D548D4"/>
    <w:rsid w:val="00D55D28"/>
    <w:rsid w:val="00D60CA0"/>
    <w:rsid w:val="00D616AB"/>
    <w:rsid w:val="00D61A3A"/>
    <w:rsid w:val="00D6216E"/>
    <w:rsid w:val="00D67C72"/>
    <w:rsid w:val="00D708EB"/>
    <w:rsid w:val="00D724DC"/>
    <w:rsid w:val="00D729AE"/>
    <w:rsid w:val="00D72B53"/>
    <w:rsid w:val="00D75A1B"/>
    <w:rsid w:val="00D95D20"/>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9136D"/>
    <w:rsid w:val="00E92FD7"/>
    <w:rsid w:val="00EA0C15"/>
    <w:rsid w:val="00EA3D83"/>
    <w:rsid w:val="00EA4228"/>
    <w:rsid w:val="00EB0F36"/>
    <w:rsid w:val="00EB4742"/>
    <w:rsid w:val="00EB67B3"/>
    <w:rsid w:val="00EC7D43"/>
    <w:rsid w:val="00ED13DA"/>
    <w:rsid w:val="00ED3060"/>
    <w:rsid w:val="00ED3FE7"/>
    <w:rsid w:val="00ED4805"/>
    <w:rsid w:val="00EF69AC"/>
    <w:rsid w:val="00F01686"/>
    <w:rsid w:val="00F06FE6"/>
    <w:rsid w:val="00F11367"/>
    <w:rsid w:val="00F247E8"/>
    <w:rsid w:val="00F25FDD"/>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25C5"/>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2" ma:contentTypeDescription="Vytvoří nový dokument" ma:contentTypeScope="" ma:versionID="ab3a0cfacdb1f29fb762734e2bfd0b9a">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4e32681dbd8f8c264383daef0cff93e6"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CD79-13FC-44F2-AB88-6246A29F1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3.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7E2FF-0673-4383-9344-7366D4BD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TotalTime>
  <Pages>1</Pages>
  <Words>3093</Words>
  <Characters>18249</Characters>
  <Application>Microsoft Office Word</Application>
  <DocSecurity>0</DocSecurity>
  <Lines>152</Lines>
  <Paragraphs>42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Riedl Daniel</cp:lastModifiedBy>
  <cp:revision>4</cp:revision>
  <cp:lastPrinted>2014-12-04T20:08:00Z</cp:lastPrinted>
  <dcterms:created xsi:type="dcterms:W3CDTF">2021-07-07T10:20:00Z</dcterms:created>
  <dcterms:modified xsi:type="dcterms:W3CDTF">2021-09-30T12:09:00Z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