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C" w:rsidRDefault="0082402C" w:rsidP="00E60648">
      <w:pPr>
        <w:widowControl/>
        <w:rPr>
          <w:b/>
          <w:sz w:val="24"/>
          <w:szCs w:val="24"/>
        </w:rPr>
      </w:pPr>
      <w:r w:rsidRPr="0082402C">
        <w:rPr>
          <w:b/>
          <w:sz w:val="24"/>
          <w:szCs w:val="24"/>
        </w:rPr>
        <w:t>SPU 356047/2016/508100/Kři</w:t>
      </w:r>
    </w:p>
    <w:p w:rsidR="0082402C" w:rsidRDefault="0082402C" w:rsidP="00E60648">
      <w:pPr>
        <w:widowControl/>
        <w:rPr>
          <w:b/>
          <w:sz w:val="24"/>
          <w:szCs w:val="24"/>
        </w:rPr>
      </w:pPr>
    </w:p>
    <w:p w:rsidR="00E60648" w:rsidRDefault="00E60648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7002671668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Pospíšil Petr Ing.</w:t>
      </w:r>
      <w:r>
        <w:rPr>
          <w:color w:val="000000"/>
          <w:sz w:val="24"/>
          <w:szCs w:val="24"/>
        </w:rPr>
        <w:t xml:space="preserve">, 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Pospíšilová Ludmila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7002671668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Most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668/8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668/11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668/16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668/17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668/18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722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lastRenderedPageBreak/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Vlastnické právo k prodávaným pozemkům 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4C3800" w:rsidRDefault="004C38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>Kupující  nabývají</w:t>
      </w:r>
      <w:proofErr w:type="gramEnd"/>
      <w:r>
        <w:rPr>
          <w:sz w:val="24"/>
          <w:szCs w:val="24"/>
        </w:rPr>
        <w:t xml:space="preserve">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Katastrální</w:t>
            </w:r>
          </w:p>
          <w:p w:rsidR="004C3800" w:rsidRDefault="004C3800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Kupní cena</w:t>
            </w:r>
          </w:p>
          <w:p w:rsidR="004C3800" w:rsidRDefault="004C3800">
            <w:pPr>
              <w:widowControl/>
              <w:jc w:val="center"/>
            </w:pPr>
            <w:r>
              <w:t>v 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668/8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640,00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668/11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3 745,00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668/16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22 650,00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668/17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30 800,00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668/18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9 230,00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722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1 820,00 Kč</w:t>
            </w:r>
          </w:p>
        </w:tc>
      </w:tr>
    </w:tbl>
    <w:p w:rsidR="004C3800" w:rsidRDefault="004C3800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68 885,00 Kč</w:t>
            </w:r>
          </w:p>
        </w:tc>
      </w:tr>
    </w:tbl>
    <w:p w:rsidR="004C3800" w:rsidRDefault="004C3800">
      <w:pPr>
        <w:widowControl/>
        <w:tabs>
          <w:tab w:val="left" w:pos="426"/>
        </w:tabs>
        <w:jc w:val="both"/>
      </w:pPr>
      <w:r>
        <w:rPr>
          <w:sz w:val="24"/>
          <w:szCs w:val="24"/>
        </w:rPr>
        <w:tab/>
        <w:t xml:space="preserve">2) Kupní cenu uhradili </w:t>
      </w:r>
      <w:proofErr w:type="gramStart"/>
      <w:r>
        <w:rPr>
          <w:sz w:val="24"/>
          <w:szCs w:val="24"/>
        </w:rPr>
        <w:t>kupující  prodávajícímu</w:t>
      </w:r>
      <w:proofErr w:type="gramEnd"/>
      <w:r>
        <w:rPr>
          <w:sz w:val="24"/>
          <w:szCs w:val="24"/>
        </w:rPr>
        <w:t xml:space="preserve"> před podpisem kupní smlouvy.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831D99" w:rsidRPr="00080DB1">
        <w:rPr>
          <w:sz w:val="24"/>
          <w:szCs w:val="24"/>
        </w:rPr>
        <w:t>§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15 zákona č.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503/2012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 xml:space="preserve">, předkupní právo jako právo věcné. Smluvní strany smlouvy prohlašují, že vznik tohoto práva není sporný ani pochybný. V případě uvažovaného zcizení jsou kupující povinni státu nabídnout takovéto pozemky ke koupi za </w:t>
      </w:r>
      <w:proofErr w:type="gramStart"/>
      <w:r>
        <w:rPr>
          <w:sz w:val="24"/>
          <w:szCs w:val="24"/>
        </w:rPr>
        <w:t>cenu za</w:t>
      </w:r>
      <w:proofErr w:type="gramEnd"/>
      <w:r>
        <w:rPr>
          <w:sz w:val="24"/>
          <w:szCs w:val="24"/>
        </w:rPr>
        <w:t xml:space="preserve"> kterou je získali od prodávajícího.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nesmějí kupující učinit předmětem zástavního práva</w:t>
      </w:r>
      <w:r w:rsidR="00831D99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4C3800" w:rsidRDefault="004C38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zavazují se za každé jednotlivé porušení zaplatit prodávajícímu smluvní pokutu ve výši 10% z kupní ceny pozemků.</w:t>
      </w:r>
    </w:p>
    <w:p w:rsidR="00E03599" w:rsidRDefault="00E03599">
      <w:pPr>
        <w:widowControl/>
        <w:tabs>
          <w:tab w:val="left" w:pos="426"/>
        </w:tabs>
        <w:jc w:val="both"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</w:t>
      </w:r>
      <w:proofErr w:type="gramStart"/>
      <w:r>
        <w:rPr>
          <w:sz w:val="24"/>
          <w:szCs w:val="24"/>
        </w:rPr>
        <w:t>práva  na</w:t>
      </w:r>
      <w:proofErr w:type="gramEnd"/>
      <w:r>
        <w:rPr>
          <w:sz w:val="24"/>
          <w:szCs w:val="24"/>
        </w:rPr>
        <w:t xml:space="preserve"> základě této smlouvy u příslušného katastrálního úřadu do 30 dnů ode dne účinnosti této </w:t>
      </w:r>
      <w:r>
        <w:rPr>
          <w:sz w:val="24"/>
          <w:szCs w:val="24"/>
        </w:rPr>
        <w:lastRenderedPageBreak/>
        <w:t>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3 stejnopisech, z nichž každý má platnost originálu. </w:t>
      </w:r>
      <w:r>
        <w:rPr>
          <w:color w:val="000000"/>
          <w:sz w:val="24"/>
          <w:szCs w:val="24"/>
        </w:rPr>
        <w:t xml:space="preserve">Kupující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2B3378" w:rsidRDefault="002B3378" w:rsidP="002B3378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2B3378" w:rsidRDefault="002B3378" w:rsidP="002B3378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18.7.2016</w:t>
      </w:r>
      <w:proofErr w:type="gramEnd"/>
      <w:r>
        <w:rPr>
          <w:sz w:val="24"/>
          <w:szCs w:val="24"/>
        </w:rPr>
        <w:tab/>
        <w:t>V ............................... dne .......................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Pospíšil Petr Ing.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Pospíšilová Ludmila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2379268, 2600968, 2380868, 2379968, 2574368, 2379868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D66881" w:rsidRPr="00C9419D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2B3378" w:rsidRDefault="002B3378" w:rsidP="002B3378">
      <w:pPr>
        <w:jc w:val="both"/>
        <w:rPr>
          <w:i/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ID registrace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…………………………….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pověřeného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2B3378" w:rsidRDefault="002B3378">
      <w:pPr>
        <w:widowControl/>
      </w:pPr>
    </w:p>
    <w:sectPr w:rsidR="002B3378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C" w:rsidRDefault="0082402C">
      <w:r>
        <w:separator/>
      </w:r>
    </w:p>
  </w:endnote>
  <w:endnote w:type="continuationSeparator" w:id="0">
    <w:p w:rsidR="0082402C" w:rsidRDefault="0082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C" w:rsidRDefault="0082402C">
      <w:r>
        <w:separator/>
      </w:r>
    </w:p>
  </w:footnote>
  <w:footnote w:type="continuationSeparator" w:id="0">
    <w:p w:rsidR="0082402C" w:rsidRDefault="0082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B"/>
    <w:rsid w:val="00042F7E"/>
    <w:rsid w:val="00080DB1"/>
    <w:rsid w:val="001807DB"/>
    <w:rsid w:val="002055A2"/>
    <w:rsid w:val="0028095B"/>
    <w:rsid w:val="00283740"/>
    <w:rsid w:val="002B3378"/>
    <w:rsid w:val="004C3800"/>
    <w:rsid w:val="00671D33"/>
    <w:rsid w:val="00727C8B"/>
    <w:rsid w:val="00797C81"/>
    <w:rsid w:val="0082402C"/>
    <w:rsid w:val="00831D99"/>
    <w:rsid w:val="00A1196F"/>
    <w:rsid w:val="00A31C3B"/>
    <w:rsid w:val="00A40836"/>
    <w:rsid w:val="00C20E81"/>
    <w:rsid w:val="00C9419D"/>
    <w:rsid w:val="00CB20ED"/>
    <w:rsid w:val="00CD4CED"/>
    <w:rsid w:val="00D35FA9"/>
    <w:rsid w:val="00D66881"/>
    <w:rsid w:val="00DF2489"/>
    <w:rsid w:val="00E03599"/>
    <w:rsid w:val="00E60648"/>
    <w:rsid w:val="00E62DB7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Křivánková Hana</dc:creator>
  <cp:lastModifiedBy>Křivánková Hana</cp:lastModifiedBy>
  <cp:revision>2</cp:revision>
  <cp:lastPrinted>2016-07-18T07:44:00Z</cp:lastPrinted>
  <dcterms:created xsi:type="dcterms:W3CDTF">2016-07-19T05:45:00Z</dcterms:created>
  <dcterms:modified xsi:type="dcterms:W3CDTF">2016-07-19T05:45:00Z</dcterms:modified>
</cp:coreProperties>
</file>