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09D0F4C3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6B1C9F">
        <w:rPr>
          <w:rFonts w:ascii="Arial" w:hAnsi="Arial" w:cs="Arial"/>
          <w:sz w:val="22"/>
          <w:szCs w:val="22"/>
        </w:rPr>
        <w:t>XXX</w:t>
      </w:r>
      <w:r w:rsidR="00D72962">
        <w:rPr>
          <w:rFonts w:ascii="Arial" w:hAnsi="Arial" w:cs="Arial"/>
          <w:sz w:val="22"/>
          <w:szCs w:val="22"/>
        </w:rPr>
        <w:t>, ředitelem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122069F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</w:t>
      </w:r>
      <w:r w:rsidR="006B1C9F">
        <w:rPr>
          <w:rFonts w:ascii="Arial" w:hAnsi="Arial" w:cs="Arial"/>
          <w:sz w:val="22"/>
          <w:szCs w:val="22"/>
        </w:rPr>
        <w:t>XXX</w:t>
      </w:r>
      <w:r w:rsidRPr="00420884">
        <w:rPr>
          <w:rFonts w:ascii="Arial" w:hAnsi="Arial" w:cs="Arial"/>
          <w:sz w:val="22"/>
          <w:szCs w:val="22"/>
        </w:rPr>
        <w:t xml:space="preserve">, č. ú.: </w:t>
      </w:r>
      <w:r w:rsidR="006B1C9F">
        <w:rPr>
          <w:rFonts w:ascii="Arial" w:hAnsi="Arial" w:cs="Arial"/>
          <w:sz w:val="22"/>
          <w:szCs w:val="22"/>
        </w:rPr>
        <w:t>XXX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7ED33FE5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E73943">
        <w:rPr>
          <w:rFonts w:ascii="Arial" w:hAnsi="Arial" w:cs="Arial"/>
          <w:b/>
          <w:sz w:val="22"/>
          <w:szCs w:val="22"/>
        </w:rPr>
        <w:t>MIVAMED s.r.o</w:t>
      </w:r>
      <w:r w:rsidR="007F6DEF">
        <w:rPr>
          <w:rFonts w:ascii="Arial" w:hAnsi="Arial" w:cs="Arial"/>
          <w:b/>
          <w:sz w:val="22"/>
          <w:szCs w:val="22"/>
        </w:rPr>
        <w:t>.</w:t>
      </w:r>
    </w:p>
    <w:p w14:paraId="048863D1" w14:textId="2AD95A94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E73943" w:rsidRPr="00E73943">
        <w:rPr>
          <w:rFonts w:ascii="Arial" w:hAnsi="Arial" w:cs="Arial"/>
          <w:sz w:val="22"/>
          <w:szCs w:val="22"/>
        </w:rPr>
        <w:t>Za tratí 686/4, Praha, PSČ 196 00</w:t>
      </w:r>
    </w:p>
    <w:p w14:paraId="3DEBA6EF" w14:textId="2830906A" w:rsidR="007F6DEF" w:rsidRPr="00420884" w:rsidRDefault="00397BAB" w:rsidP="00E73943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6B1C9F">
        <w:rPr>
          <w:rFonts w:ascii="Arial" w:hAnsi="Arial" w:cs="Arial"/>
          <w:sz w:val="22"/>
          <w:szCs w:val="22"/>
        </w:rPr>
        <w:t>XXX</w:t>
      </w:r>
      <w:r w:rsidR="00E73943" w:rsidRPr="00E73943">
        <w:rPr>
          <w:rFonts w:ascii="Arial" w:hAnsi="Arial" w:cs="Arial"/>
          <w:sz w:val="22"/>
          <w:szCs w:val="22"/>
        </w:rPr>
        <w:t>– jednatelem společnosti</w:t>
      </w:r>
    </w:p>
    <w:p w14:paraId="048863D3" w14:textId="2A80B305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E73943" w:rsidRPr="00E73943">
        <w:rPr>
          <w:rFonts w:ascii="Arial" w:hAnsi="Arial" w:cs="Arial"/>
          <w:sz w:val="22"/>
          <w:szCs w:val="22"/>
        </w:rPr>
        <w:t>28420918</w:t>
      </w:r>
    </w:p>
    <w:p w14:paraId="048863D4" w14:textId="7611F540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7F6DEF">
        <w:rPr>
          <w:rFonts w:ascii="Arial" w:hAnsi="Arial" w:cs="Arial"/>
          <w:sz w:val="22"/>
          <w:szCs w:val="22"/>
        </w:rPr>
        <w:t>CZ</w:t>
      </w:r>
      <w:r w:rsidR="00E73943" w:rsidRPr="00E73943">
        <w:rPr>
          <w:rFonts w:ascii="Arial" w:hAnsi="Arial" w:cs="Arial"/>
          <w:sz w:val="22"/>
          <w:szCs w:val="22"/>
        </w:rPr>
        <w:t>28420918</w:t>
      </w:r>
    </w:p>
    <w:p w14:paraId="048863D5" w14:textId="30BC0B1F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6B1C9F">
        <w:rPr>
          <w:rFonts w:ascii="Arial" w:hAnsi="Arial" w:cs="Arial"/>
          <w:sz w:val="22"/>
          <w:szCs w:val="22"/>
        </w:rPr>
        <w:t>XXX</w:t>
      </w:r>
      <w:r w:rsidR="007F6DEF">
        <w:rPr>
          <w:rFonts w:ascii="Arial" w:hAnsi="Arial" w:cs="Arial"/>
          <w:sz w:val="22"/>
          <w:szCs w:val="22"/>
        </w:rPr>
        <w:t>, č.ú.</w:t>
      </w:r>
      <w:r w:rsidR="007F6DEF" w:rsidRPr="007F6DEF">
        <w:rPr>
          <w:rFonts w:ascii="Arial" w:hAnsi="Arial" w:cs="Arial"/>
          <w:sz w:val="22"/>
          <w:szCs w:val="22"/>
        </w:rPr>
        <w:t xml:space="preserve"> </w:t>
      </w:r>
      <w:r w:rsidR="006B1C9F">
        <w:rPr>
          <w:rFonts w:ascii="Arial" w:hAnsi="Arial" w:cs="Arial"/>
          <w:sz w:val="22"/>
          <w:szCs w:val="22"/>
        </w:rPr>
        <w:t>XXX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65F5BEA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="006D6235">
        <w:rPr>
          <w:rFonts w:ascii="Arial" w:hAnsi="Arial" w:cs="Arial"/>
          <w:sz w:val="22"/>
          <w:szCs w:val="22"/>
        </w:rPr>
        <w:t xml:space="preserve"> (dále též „zařízení“) a </w:t>
      </w:r>
      <w:r w:rsidRPr="00DF715B">
        <w:rPr>
          <w:rFonts w:ascii="Arial" w:hAnsi="Arial" w:cs="Arial"/>
          <w:sz w:val="22"/>
          <w:szCs w:val="22"/>
        </w:rPr>
        <w:t>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ABBF183" w14:textId="7ED0DE60" w:rsidR="00D72962" w:rsidRDefault="00F9631D" w:rsidP="00D72962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2DEFFB97" w14:textId="77777777" w:rsidR="00D72962" w:rsidRDefault="00D72962" w:rsidP="00D7296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682DFEA0" w:rsidR="00DF715B" w:rsidRPr="00D72962" w:rsidRDefault="0088594B" w:rsidP="00D72962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72962">
        <w:rPr>
          <w:rFonts w:ascii="Arial" w:hAnsi="Arial" w:cs="Arial"/>
          <w:sz w:val="22"/>
          <w:szCs w:val="22"/>
        </w:rPr>
        <w:t>Záručním a p</w:t>
      </w:r>
      <w:r w:rsidR="00034C91" w:rsidRPr="00D72962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72962">
        <w:rPr>
          <w:rFonts w:ascii="Arial" w:hAnsi="Arial" w:cs="Arial"/>
          <w:sz w:val="22"/>
          <w:szCs w:val="22"/>
        </w:rPr>
        <w:t>ozumí provádění servisu a revizí</w:t>
      </w:r>
      <w:r w:rsidR="00D112AA" w:rsidRPr="00D72962">
        <w:rPr>
          <w:rFonts w:ascii="Arial" w:hAnsi="Arial" w:cs="Arial"/>
          <w:sz w:val="22"/>
          <w:szCs w:val="22"/>
        </w:rPr>
        <w:t xml:space="preserve"> v případě ZP </w:t>
      </w:r>
      <w:r w:rsidR="00D72962" w:rsidRPr="00D72962">
        <w:rPr>
          <w:rFonts w:ascii="Arial" w:hAnsi="Arial" w:cs="Arial"/>
          <w:sz w:val="22"/>
          <w:szCs w:val="22"/>
        </w:rPr>
        <w:t xml:space="preserve">dle příslušných ustanovení </w:t>
      </w:r>
      <w:r w:rsidR="006D6235">
        <w:rPr>
          <w:rFonts w:ascii="Arial" w:hAnsi="Arial" w:cs="Arial"/>
          <w:sz w:val="22"/>
          <w:szCs w:val="22"/>
        </w:rPr>
        <w:t>zákona č. 89/2021 Sb., o </w:t>
      </w:r>
      <w:r w:rsidR="00D72962" w:rsidRPr="00D72962">
        <w:rPr>
          <w:rFonts w:ascii="Arial" w:hAnsi="Arial" w:cs="Arial"/>
          <w:sz w:val="22"/>
          <w:szCs w:val="22"/>
        </w:rPr>
        <w:t>zdravotnických prostředcích a o změně zákona č. 378/2007 Sb., o léčivech, ve znění pozdějších předpisů, příp. dle zákona č. 268/2014 Sb., o diagnostických zdravotnických prostředcích in vitro (dále souhrnně „</w:t>
      </w:r>
      <w:r w:rsidR="00D72962" w:rsidRPr="00D72962">
        <w:rPr>
          <w:rFonts w:ascii="Arial" w:hAnsi="Arial" w:cs="Arial"/>
          <w:b/>
          <w:sz w:val="22"/>
          <w:szCs w:val="22"/>
        </w:rPr>
        <w:t>ZoZP</w:t>
      </w:r>
      <w:r w:rsidR="00D72962" w:rsidRPr="00D72962">
        <w:rPr>
          <w:rFonts w:ascii="Arial" w:hAnsi="Arial" w:cs="Arial"/>
          <w:sz w:val="22"/>
          <w:szCs w:val="22"/>
        </w:rPr>
        <w:t>“) a v otázkách neupravených  ZoZP rovněž dle dokumentace výrobce k Zařízení</w:t>
      </w:r>
      <w:r w:rsidR="00D72962" w:rsidRPr="00D72962">
        <w:rPr>
          <w:rFonts w:ascii="Arial" w:hAnsi="Arial" w:cs="Arial"/>
          <w:bCs/>
          <w:sz w:val="22"/>
          <w:szCs w:val="22"/>
        </w:rPr>
        <w:t>. Servisní úkony neupravené v ZoZP se vykládají dle této smlouvy</w:t>
      </w:r>
      <w:r w:rsidR="00D72962" w:rsidRPr="00D72962">
        <w:rPr>
          <w:rFonts w:ascii="Arial" w:hAnsi="Arial" w:cs="Arial"/>
          <w:sz w:val="22"/>
          <w:szCs w:val="22"/>
        </w:rPr>
        <w:t xml:space="preserve"> a dle dokumentace výrobce k Zařízení</w:t>
      </w:r>
      <w:r w:rsidR="00D72962" w:rsidRPr="00D72962">
        <w:rPr>
          <w:rFonts w:ascii="Arial" w:hAnsi="Arial" w:cs="Arial"/>
          <w:bCs/>
          <w:sz w:val="22"/>
          <w:szCs w:val="22"/>
        </w:rPr>
        <w:t>.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5232A656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="006D6235">
        <w:rPr>
          <w:rFonts w:ascii="Arial" w:hAnsi="Arial" w:cs="Arial"/>
          <w:sz w:val="22"/>
          <w:szCs w:val="22"/>
        </w:rPr>
        <w:t>prováděny ve lhůtách a </w:t>
      </w:r>
      <w:r w:rsidRPr="00DF715B">
        <w:rPr>
          <w:rFonts w:ascii="Arial" w:hAnsi="Arial" w:cs="Arial"/>
          <w:sz w:val="22"/>
          <w:szCs w:val="22"/>
        </w:rPr>
        <w:t>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</w:t>
      </w:r>
      <w:r w:rsidR="006D6235">
        <w:rPr>
          <w:rFonts w:ascii="Arial" w:hAnsi="Arial" w:cs="Arial"/>
          <w:sz w:val="22"/>
          <w:szCs w:val="22"/>
        </w:rPr>
        <w:t xml:space="preserve">    </w:t>
      </w:r>
      <w:r w:rsidR="00804A2D" w:rsidRPr="00DF715B">
        <w:rPr>
          <w:rFonts w:ascii="Arial" w:hAnsi="Arial" w:cs="Arial"/>
          <w:sz w:val="22"/>
          <w:szCs w:val="22"/>
        </w:rPr>
        <w:t xml:space="preserve">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00169AB8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6B1C9F" w:rsidRPr="006B1C9F">
        <w:rPr>
          <w:rFonts w:ascii="Arial" w:hAnsi="Arial" w:cs="Arial"/>
          <w:sz w:val="22"/>
          <w:szCs w:val="22"/>
        </w:rPr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62B2935F" w:rsidR="00DF715B" w:rsidRPr="00D72962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72962">
        <w:rPr>
          <w:rFonts w:ascii="Arial" w:hAnsi="Arial" w:cs="Arial"/>
          <w:sz w:val="22"/>
          <w:szCs w:val="22"/>
        </w:rPr>
        <w:t xml:space="preserve">Poskytovatel se zavazuje poskytnout Objednateli Objednatelem požadované školení nebo konzultace či instruktáž uživatelů přístrojů </w:t>
      </w:r>
      <w:r w:rsidR="00D72962" w:rsidRPr="00D72962">
        <w:rPr>
          <w:rFonts w:ascii="Arial" w:hAnsi="Arial" w:cs="Arial"/>
          <w:sz w:val="22"/>
          <w:szCs w:val="22"/>
        </w:rPr>
        <w:t>na pracovišti k obsluze přístroje dle platných právních předpisů</w:t>
      </w:r>
      <w:r w:rsidRPr="00D72962">
        <w:rPr>
          <w:rFonts w:ascii="Arial" w:hAnsi="Arial" w:cs="Arial"/>
          <w:sz w:val="22"/>
          <w:szCs w:val="22"/>
        </w:rPr>
        <w:t>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307A50A4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 xml:space="preserve">je </w:t>
      </w:r>
      <w:r w:rsidR="00C6601C" w:rsidRPr="00DF715B">
        <w:rPr>
          <w:rFonts w:ascii="Arial" w:hAnsi="Arial" w:cs="Arial"/>
          <w:sz w:val="22"/>
          <w:szCs w:val="22"/>
        </w:rPr>
        <w:t xml:space="preserve">– </w:t>
      </w:r>
      <w:r w:rsidR="001E72ED">
        <w:rPr>
          <w:rFonts w:ascii="Arial" w:hAnsi="Arial" w:cs="Arial"/>
          <w:sz w:val="22"/>
          <w:szCs w:val="22"/>
        </w:rPr>
        <w:t>Oční klinika – COS I, Jihlavská 20, 625 00 Brno</w:t>
      </w:r>
      <w:r w:rsidR="00C6601C" w:rsidRPr="00DF715B">
        <w:rPr>
          <w:rFonts w:ascii="Arial" w:hAnsi="Arial" w:cs="Arial"/>
          <w:sz w:val="22"/>
          <w:szCs w:val="22"/>
        </w:rPr>
        <w:t xml:space="preserve">, </w:t>
      </w:r>
      <w:r w:rsidR="0055424C" w:rsidRPr="00DF715B">
        <w:rPr>
          <w:rFonts w:ascii="Arial" w:hAnsi="Arial" w:cs="Arial"/>
          <w:sz w:val="22"/>
          <w:szCs w:val="22"/>
        </w:rPr>
        <w:t xml:space="preserve">kontaktní osoba: </w:t>
      </w:r>
      <w:r w:rsidR="006B1C9F">
        <w:rPr>
          <w:rFonts w:ascii="Arial" w:hAnsi="Arial" w:cs="Arial"/>
          <w:sz w:val="22"/>
          <w:szCs w:val="22"/>
        </w:rPr>
        <w:t>XXX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6B1C9F">
        <w:rPr>
          <w:rFonts w:ascii="Arial" w:hAnsi="Arial" w:cs="Arial"/>
          <w:sz w:val="22"/>
          <w:szCs w:val="22"/>
        </w:rPr>
        <w:t>XXX</w:t>
      </w:r>
      <w:r w:rsidR="00C6601C" w:rsidRPr="00DF715B">
        <w:rPr>
          <w:rFonts w:ascii="Arial" w:hAnsi="Arial" w:cs="Arial"/>
          <w:sz w:val="22"/>
          <w:szCs w:val="22"/>
        </w:rPr>
        <w:t xml:space="preserve">, tel. číslo: </w:t>
      </w:r>
      <w:r w:rsidR="006B1C9F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C73210">
        <w:rPr>
          <w:rFonts w:ascii="Arial" w:hAnsi="Arial" w:cs="Arial"/>
          <w:sz w:val="22"/>
          <w:szCs w:val="22"/>
        </w:rPr>
        <w:t>.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4BB2EE7C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</w:t>
      </w:r>
      <w:r w:rsidR="00D72962">
        <w:rPr>
          <w:rFonts w:ascii="Arial" w:hAnsi="Arial" w:cs="Arial"/>
          <w:i/>
          <w:iCs/>
          <w:sz w:val="22"/>
          <w:szCs w:val="22"/>
        </w:rPr>
        <w:t xml:space="preserve"> dolní podtržítko, yy je rok (21 v případě r. 2021</w:t>
      </w:r>
      <w:r w:rsidRPr="00420884">
        <w:rPr>
          <w:rFonts w:ascii="Arial" w:hAnsi="Arial" w:cs="Arial"/>
          <w:i/>
          <w:iCs/>
          <w:sz w:val="22"/>
          <w:szCs w:val="22"/>
        </w:rPr>
        <w:t>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626CC052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</w:t>
      </w:r>
      <w:r w:rsidR="006D6235">
        <w:rPr>
          <w:rFonts w:ascii="Arial" w:hAnsi="Arial" w:cs="Arial"/>
          <w:sz w:val="22"/>
          <w:szCs w:val="22"/>
        </w:rPr>
        <w:t>ílů na základě předávacího nebo </w:t>
      </w:r>
      <w:r w:rsidRPr="00DF715B">
        <w:rPr>
          <w:rFonts w:ascii="Arial" w:hAnsi="Arial" w:cs="Arial"/>
          <w:sz w:val="22"/>
          <w:szCs w:val="22"/>
        </w:rPr>
        <w:t>obdobného protokolu nabývá Objednatel vlastnické p</w:t>
      </w:r>
      <w:r w:rsidR="006D6235">
        <w:rPr>
          <w:rFonts w:ascii="Arial" w:hAnsi="Arial" w:cs="Arial"/>
          <w:sz w:val="22"/>
          <w:szCs w:val="22"/>
        </w:rPr>
        <w:t>rávo k náhradním dílům a </w:t>
      </w:r>
      <w:r w:rsidRPr="00DF715B">
        <w:rPr>
          <w:rFonts w:ascii="Arial" w:hAnsi="Arial" w:cs="Arial"/>
          <w:sz w:val="22"/>
          <w:szCs w:val="22"/>
        </w:rPr>
        <w:t>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3E50B74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D6235">
        <w:rPr>
          <w:rFonts w:ascii="Arial" w:hAnsi="Arial" w:cs="Arial"/>
          <w:sz w:val="22"/>
          <w:szCs w:val="22"/>
        </w:rPr>
        <w:t>poskytnutými službami nebo </w:t>
      </w:r>
      <w:r w:rsidR="006F13C3" w:rsidRPr="00FB67E5">
        <w:rPr>
          <w:rFonts w:ascii="Arial" w:hAnsi="Arial" w:cs="Arial"/>
          <w:sz w:val="22"/>
          <w:szCs w:val="22"/>
        </w:rPr>
        <w:t>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2B51A5D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6D6235">
        <w:rPr>
          <w:rFonts w:ascii="Arial" w:hAnsi="Arial" w:cs="Arial"/>
          <w:sz w:val="22"/>
          <w:szCs w:val="22"/>
        </w:rPr>
        <w:t xml:space="preserve"> na </w:t>
      </w:r>
      <w:r w:rsidR="00082232" w:rsidRPr="00420884">
        <w:rPr>
          <w:rFonts w:ascii="Arial" w:hAnsi="Arial" w:cs="Arial"/>
          <w:sz w:val="22"/>
          <w:szCs w:val="22"/>
        </w:rPr>
        <w:t>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40C06B01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6D6235">
        <w:rPr>
          <w:rFonts w:ascii="Arial" w:hAnsi="Arial" w:cs="Arial"/>
          <w:sz w:val="22"/>
          <w:szCs w:val="22"/>
        </w:rPr>
        <w:t xml:space="preserve"> a </w:t>
      </w:r>
      <w:r w:rsidR="0088594B" w:rsidRPr="004B48DC">
        <w:rPr>
          <w:rFonts w:ascii="Arial" w:hAnsi="Arial" w:cs="Arial"/>
          <w:sz w:val="22"/>
          <w:szCs w:val="22"/>
        </w:rPr>
        <w:t>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</w:t>
      </w:r>
      <w:r w:rsidR="006D6235">
        <w:rPr>
          <w:rFonts w:ascii="Arial" w:hAnsi="Arial" w:cs="Arial"/>
          <w:sz w:val="22"/>
          <w:szCs w:val="22"/>
        </w:rPr>
        <w:t> </w:t>
      </w:r>
      <w:r w:rsidR="00034C91" w:rsidRPr="004B48DC">
        <w:rPr>
          <w:rFonts w:ascii="Arial" w:hAnsi="Arial" w:cs="Arial"/>
          <w:sz w:val="22"/>
          <w:szCs w:val="22"/>
        </w:rPr>
        <w:t>za</w:t>
      </w:r>
      <w:r w:rsidR="006D6235">
        <w:rPr>
          <w:rFonts w:ascii="Arial" w:hAnsi="Arial" w:cs="Arial"/>
          <w:sz w:val="22"/>
          <w:szCs w:val="22"/>
        </w:rPr>
        <w:t> </w:t>
      </w:r>
      <w:r w:rsidR="00034C91" w:rsidRPr="004B48DC">
        <w:rPr>
          <w:rFonts w:ascii="Arial" w:hAnsi="Arial" w:cs="Arial"/>
          <w:sz w:val="22"/>
          <w:szCs w:val="22"/>
        </w:rPr>
        <w:t>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</w:t>
      </w:r>
      <w:r w:rsidR="006D6235">
        <w:rPr>
          <w:rFonts w:ascii="Arial" w:hAnsi="Arial" w:cs="Arial"/>
          <w:sz w:val="22"/>
          <w:szCs w:val="22"/>
        </w:rPr>
        <w:t>ceny práce, nákladů na cestu do 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115C4635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</w:t>
      </w:r>
      <w:r w:rsidR="006D6235">
        <w:rPr>
          <w:rFonts w:ascii="Arial" w:hAnsi="Arial" w:cs="Arial"/>
          <w:sz w:val="22"/>
          <w:szCs w:val="22"/>
        </w:rPr>
        <w:t>BTK) i </w:t>
      </w:r>
      <w:r w:rsidRPr="002A144D">
        <w:rPr>
          <w:rFonts w:ascii="Arial" w:hAnsi="Arial" w:cs="Arial"/>
          <w:sz w:val="22"/>
          <w:szCs w:val="22"/>
        </w:rPr>
        <w:t>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4C5C49F3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6235">
        <w:rPr>
          <w:rFonts w:ascii="Arial" w:hAnsi="Arial" w:cs="Arial"/>
          <w:sz w:val="22"/>
          <w:szCs w:val="22"/>
        </w:rPr>
        <w:t>garantovat po </w:t>
      </w:r>
      <w:r w:rsidR="006D58E5" w:rsidRPr="00DF715B">
        <w:rPr>
          <w:rFonts w:ascii="Arial" w:hAnsi="Arial" w:cs="Arial"/>
          <w:sz w:val="22"/>
          <w:szCs w:val="22"/>
        </w:rPr>
        <w:t xml:space="preserve">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</w:t>
      </w:r>
      <w:r w:rsidR="006D6235">
        <w:rPr>
          <w:rFonts w:ascii="Arial" w:hAnsi="Arial" w:cs="Arial"/>
          <w:sz w:val="22"/>
          <w:szCs w:val="22"/>
        </w:rPr>
        <w:t>uvních stran lze cenu upravit o </w:t>
      </w:r>
      <w:r w:rsidR="000F392F" w:rsidRPr="00DF715B">
        <w:rPr>
          <w:rFonts w:ascii="Arial" w:hAnsi="Arial" w:cs="Arial"/>
          <w:sz w:val="22"/>
          <w:szCs w:val="22"/>
        </w:rPr>
        <w:t>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10DFD65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Cena poskytnuté servisní služby je splatná vždy po splnění celého závazku Poskytovatele ve lhůtě 60 dnů od doručení jejího vyúčto</w:t>
      </w:r>
      <w:r w:rsidR="006D6235">
        <w:rPr>
          <w:rFonts w:ascii="Arial" w:hAnsi="Arial" w:cs="Arial"/>
          <w:sz w:val="22"/>
          <w:szCs w:val="22"/>
        </w:rPr>
        <w:t>vání (faktury) Objednateli. Pro </w:t>
      </w:r>
      <w:r w:rsidRPr="00DF715B">
        <w:rPr>
          <w:rFonts w:ascii="Arial" w:hAnsi="Arial" w:cs="Arial"/>
          <w:sz w:val="22"/>
          <w:szCs w:val="22"/>
        </w:rPr>
        <w:t xml:space="preserve">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3C5AF10F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případě, že v okamžiku uskutečnění zdanitelného plnění bude Poskytovatel zapsán v registru plátců daně z přidané hodnoty jako nespolehlivý plátce, má Objednatel právo uhradit za Poskytovatele DPH z tohoto zdanitelného </w:t>
      </w:r>
      <w:r w:rsidR="006D6235">
        <w:rPr>
          <w:rFonts w:ascii="Arial" w:hAnsi="Arial" w:cs="Arial"/>
          <w:sz w:val="22"/>
          <w:szCs w:val="22"/>
        </w:rPr>
        <w:t>plnění, aniž by byl vyzván jako </w:t>
      </w:r>
      <w:r w:rsidRPr="00DF715B">
        <w:rPr>
          <w:rFonts w:ascii="Arial" w:hAnsi="Arial" w:cs="Arial"/>
          <w:sz w:val="22"/>
          <w:szCs w:val="22"/>
        </w:rPr>
        <w:t>ručitel správcem daně Poskytovatele, postupem</w:t>
      </w:r>
      <w:r w:rsidR="006D6235">
        <w:rPr>
          <w:rFonts w:ascii="Arial" w:hAnsi="Arial" w:cs="Arial"/>
          <w:sz w:val="22"/>
          <w:szCs w:val="22"/>
        </w:rPr>
        <w:t xml:space="preserve"> v souladu s § 109a ZDPH. Pokud </w:t>
      </w:r>
      <w:r w:rsidRPr="00DF715B">
        <w:rPr>
          <w:rFonts w:ascii="Arial" w:hAnsi="Arial" w:cs="Arial"/>
          <w:sz w:val="22"/>
          <w:szCs w:val="22"/>
        </w:rPr>
        <w:t>Objednatel uhradí částku ve výši DPH na úč</w:t>
      </w:r>
      <w:r w:rsidR="006D6235">
        <w:rPr>
          <w:rFonts w:ascii="Arial" w:hAnsi="Arial" w:cs="Arial"/>
          <w:sz w:val="22"/>
          <w:szCs w:val="22"/>
        </w:rPr>
        <w:t>et správce daně Poskytovatele a </w:t>
      </w:r>
      <w:r w:rsidRPr="00DF715B">
        <w:rPr>
          <w:rFonts w:ascii="Arial" w:hAnsi="Arial" w:cs="Arial"/>
          <w:sz w:val="22"/>
          <w:szCs w:val="22"/>
        </w:rPr>
        <w:t>zbývající částku sjednané ceny (tj. relevantní část b</w:t>
      </w:r>
      <w:r w:rsidR="006D6235">
        <w:rPr>
          <w:rFonts w:ascii="Arial" w:hAnsi="Arial" w:cs="Arial"/>
          <w:sz w:val="22"/>
          <w:szCs w:val="22"/>
        </w:rPr>
        <w:t>ez DPH) Poskytovateli, považuje </w:t>
      </w:r>
      <w:r w:rsidRPr="00DF715B">
        <w:rPr>
          <w:rFonts w:ascii="Arial" w:hAnsi="Arial" w:cs="Arial"/>
          <w:sz w:val="22"/>
          <w:szCs w:val="22"/>
        </w:rPr>
        <w:t>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1B71B58B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 xml:space="preserve">a zbývající částku sjednané ceny (relevantní část bez </w:t>
      </w:r>
      <w:r w:rsidR="006D6235">
        <w:rPr>
          <w:rFonts w:ascii="Arial" w:hAnsi="Arial" w:cs="Arial"/>
          <w:sz w:val="22"/>
          <w:szCs w:val="22"/>
        </w:rPr>
        <w:t>DPH) Poskytovateli, považuje se </w:t>
      </w:r>
      <w:r w:rsidRPr="00DF715B">
        <w:rPr>
          <w:rFonts w:ascii="Arial" w:hAnsi="Arial" w:cs="Arial"/>
          <w:sz w:val="22"/>
          <w:szCs w:val="22"/>
        </w:rPr>
        <w:t>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43966C60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</w:t>
      </w:r>
      <w:r w:rsidR="006D6235">
        <w:rPr>
          <w:rFonts w:ascii="Arial" w:hAnsi="Arial" w:cs="Arial"/>
          <w:sz w:val="22"/>
          <w:szCs w:val="22"/>
        </w:rPr>
        <w:t xml:space="preserve"> provedených prací a za to, že </w:t>
      </w:r>
      <w:r w:rsidRPr="00DF715B">
        <w:rPr>
          <w:rFonts w:ascii="Arial" w:hAnsi="Arial" w:cs="Arial"/>
          <w:sz w:val="22"/>
          <w:szCs w:val="22"/>
        </w:rPr>
        <w:t>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3FD4AD6C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</w:t>
      </w:r>
      <w:r w:rsidR="006D6235">
        <w:rPr>
          <w:rFonts w:ascii="Arial" w:hAnsi="Arial" w:cs="Arial"/>
          <w:sz w:val="22"/>
          <w:szCs w:val="22"/>
        </w:rPr>
        <w:t>usí být jeho servis vykonáván v </w:t>
      </w:r>
      <w:r w:rsidRPr="00DF715B">
        <w:rPr>
          <w:rFonts w:ascii="Arial" w:hAnsi="Arial" w:cs="Arial"/>
          <w:sz w:val="22"/>
          <w:szCs w:val="22"/>
        </w:rPr>
        <w:t>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50E6DF6C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poskytovat služby ve vysoké kvalitě, odpovídající zadávacím podmínkám Objednatele a jeho oprávněným očekáváním. Poskytovatel se zavazuje poskytovat služby kvalifikovanými pracovníky, kteří jso</w:t>
      </w:r>
      <w:r w:rsidR="006D6235">
        <w:rPr>
          <w:rFonts w:ascii="Arial" w:hAnsi="Arial" w:cs="Arial"/>
          <w:sz w:val="22"/>
          <w:szCs w:val="22"/>
        </w:rPr>
        <w:t>u vyškoleni výrobcem zařízení a </w:t>
      </w:r>
      <w:r w:rsidRPr="00DF715B">
        <w:rPr>
          <w:rFonts w:ascii="Arial" w:hAnsi="Arial" w:cs="Arial"/>
          <w:sz w:val="22"/>
          <w:szCs w:val="22"/>
        </w:rPr>
        <w:t xml:space="preserve">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567F8CA4" w14:textId="77777777" w:rsidR="006D6235" w:rsidRDefault="006D623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C941E6" w14:textId="3E8EC93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je oprávněn vedle nároků z vad poskytnutých služeb a dodaných náhradních dílů uplatňovat i jakékoliv jiné nároky související s poskytnutými službami nebo dodanými náhradními díly (např. nárok </w:t>
      </w:r>
      <w:r w:rsidR="006D6235">
        <w:rPr>
          <w:rFonts w:ascii="Arial" w:hAnsi="Arial" w:cs="Arial"/>
          <w:sz w:val="22"/>
          <w:szCs w:val="22"/>
        </w:rPr>
        <w:t>na náhradu škody). Poskytovatel </w:t>
      </w:r>
      <w:r w:rsidRPr="00DF715B">
        <w:rPr>
          <w:rFonts w:ascii="Arial" w:hAnsi="Arial" w:cs="Arial"/>
          <w:sz w:val="22"/>
          <w:szCs w:val="22"/>
        </w:rPr>
        <w:t>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28A5799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>č. 340/2015 Sb., zákon o registru smluv ve znění po</w:t>
      </w:r>
      <w:r w:rsidR="006D6235">
        <w:rPr>
          <w:rFonts w:ascii="Arial" w:hAnsi="Arial" w:cs="Arial"/>
          <w:color w:val="000000"/>
          <w:sz w:val="22"/>
          <w:szCs w:val="22"/>
        </w:rPr>
        <w:t>zdějších předpisů a souhlasí se 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31F41E94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</w:t>
      </w:r>
      <w:r w:rsidR="006D6235">
        <w:rPr>
          <w:rFonts w:ascii="Arial" w:hAnsi="Arial" w:cs="Arial"/>
          <w:color w:val="000000"/>
          <w:sz w:val="22"/>
          <w:szCs w:val="22"/>
        </w:rPr>
        <w:t>bného organizačního předpisu je </w:t>
      </w:r>
      <w:r w:rsidRPr="00424A1F">
        <w:rPr>
          <w:rFonts w:ascii="Arial" w:hAnsi="Arial" w:cs="Arial"/>
          <w:color w:val="000000"/>
          <w:sz w:val="22"/>
          <w:szCs w:val="22"/>
        </w:rPr>
        <w:t>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46B991B" w14:textId="77777777" w:rsidR="006D6235" w:rsidRDefault="006D623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34E6DD" w14:textId="1B7DA5AD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</w:t>
      </w:r>
      <w:r w:rsidR="006D6235">
        <w:rPr>
          <w:rFonts w:ascii="Arial" w:hAnsi="Arial" w:cs="Arial"/>
          <w:sz w:val="22"/>
          <w:szCs w:val="22"/>
        </w:rPr>
        <w:t>áháno v exekuci podle zákona č. </w:t>
      </w:r>
      <w:r w:rsidRPr="00424A1F">
        <w:rPr>
          <w:rFonts w:ascii="Arial" w:hAnsi="Arial" w:cs="Arial"/>
          <w:sz w:val="22"/>
          <w:szCs w:val="22"/>
        </w:rPr>
        <w:t>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</w:t>
      </w:r>
      <w:r w:rsidR="006D6235">
        <w:rPr>
          <w:rFonts w:ascii="Arial" w:hAnsi="Arial" w:cs="Arial"/>
          <w:sz w:val="22"/>
          <w:szCs w:val="22"/>
        </w:rPr>
        <w:t>4 Sb., správního řádu, ve znění </w:t>
      </w:r>
      <w:r w:rsidRPr="00424A1F">
        <w:rPr>
          <w:rFonts w:ascii="Arial" w:hAnsi="Arial" w:cs="Arial"/>
          <w:sz w:val="22"/>
          <w:szCs w:val="22"/>
        </w:rPr>
        <w:t xml:space="preserve">pozdějších předpisů, či podle zákona č. </w:t>
      </w:r>
      <w:r w:rsidR="006D6235">
        <w:rPr>
          <w:rFonts w:ascii="Arial" w:hAnsi="Arial" w:cs="Arial"/>
          <w:sz w:val="22"/>
          <w:szCs w:val="22"/>
        </w:rPr>
        <w:t>280/2009 Sb., daňového řádu, ve </w:t>
      </w:r>
      <w:r w:rsidRPr="00424A1F">
        <w:rPr>
          <w:rFonts w:ascii="Arial" w:hAnsi="Arial" w:cs="Arial"/>
          <w:sz w:val="22"/>
          <w:szCs w:val="22"/>
        </w:rPr>
        <w:t>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F558A98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</w:t>
      </w:r>
      <w:r w:rsidR="006D6235">
        <w:rPr>
          <w:rFonts w:ascii="Arial" w:hAnsi="Arial" w:cs="Arial"/>
          <w:sz w:val="22"/>
          <w:szCs w:val="22"/>
        </w:rPr>
        <w:t>kona č. 89/2012 Sb., občanského </w:t>
      </w:r>
      <w:r w:rsidRPr="00424A1F">
        <w:rPr>
          <w:rFonts w:ascii="Arial" w:hAnsi="Arial" w:cs="Arial"/>
          <w:sz w:val="22"/>
          <w:szCs w:val="22"/>
        </w:rPr>
        <w:t>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6033507E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</w:t>
      </w:r>
      <w:r w:rsidR="006D6235">
        <w:rPr>
          <w:rFonts w:ascii="Arial" w:hAnsi="Arial" w:cs="Arial"/>
          <w:snapToGrid w:val="0"/>
          <w:sz w:val="22"/>
          <w:szCs w:val="22"/>
        </w:rPr>
        <w:t>ávních věcí, vyplývajících z této smlouvy</w:t>
      </w:r>
      <w:r w:rsidRPr="00424A1F">
        <w:rPr>
          <w:rFonts w:ascii="Arial" w:hAnsi="Arial" w:cs="Arial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3B4FEBF6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Tato smlouva je platná dnem podpisu oprávněných </w:t>
      </w:r>
      <w:r w:rsidR="006D6235">
        <w:rPr>
          <w:rFonts w:ascii="Arial" w:hAnsi="Arial" w:cs="Arial"/>
          <w:snapToGrid w:val="0"/>
          <w:sz w:val="22"/>
          <w:szCs w:val="22"/>
        </w:rPr>
        <w:t>zástupců obou smluvních stran a </w:t>
      </w:r>
      <w:r w:rsidRPr="00424A1F">
        <w:rPr>
          <w:rFonts w:ascii="Arial" w:hAnsi="Arial" w:cs="Arial"/>
          <w:snapToGrid w:val="0"/>
          <w:sz w:val="22"/>
          <w:szCs w:val="22"/>
        </w:rPr>
        <w:t>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="006D6235">
        <w:rPr>
          <w:rFonts w:ascii="Arial" w:hAnsi="Arial" w:cs="Arial"/>
          <w:snapToGrid w:val="0"/>
          <w:sz w:val="22"/>
          <w:szCs w:val="22"/>
        </w:rPr>
        <w:t>6 zákona č. </w:t>
      </w:r>
      <w:r w:rsidRPr="00424A1F">
        <w:rPr>
          <w:rFonts w:ascii="Arial" w:hAnsi="Arial" w:cs="Arial"/>
          <w:snapToGrid w:val="0"/>
          <w:sz w:val="22"/>
          <w:szCs w:val="22"/>
        </w:rPr>
        <w:t>340/2015 Sb., zákon o registru smluv ve znění poz</w:t>
      </w:r>
      <w:r w:rsidR="006D6235">
        <w:rPr>
          <w:rFonts w:ascii="Arial" w:hAnsi="Arial" w:cs="Arial"/>
          <w:snapToGrid w:val="0"/>
          <w:sz w:val="22"/>
          <w:szCs w:val="22"/>
        </w:rPr>
        <w:t>dějších předpisů. V případě, že </w:t>
      </w:r>
      <w:r w:rsidRPr="00424A1F">
        <w:rPr>
          <w:rFonts w:ascii="Arial" w:hAnsi="Arial" w:cs="Arial"/>
          <w:snapToGrid w:val="0"/>
          <w:sz w:val="22"/>
          <w:szCs w:val="22"/>
        </w:rPr>
        <w:t>potvrzení o zveřejnění nezašle Poskytovateli přímo registr s</w:t>
      </w:r>
      <w:r w:rsidR="006D6235">
        <w:rPr>
          <w:rFonts w:ascii="Arial" w:hAnsi="Arial" w:cs="Arial"/>
          <w:snapToGrid w:val="0"/>
          <w:sz w:val="22"/>
          <w:szCs w:val="22"/>
        </w:rPr>
        <w:t>mluv do </w:t>
      </w:r>
      <w:r w:rsidRPr="00424A1F">
        <w:rPr>
          <w:rFonts w:ascii="Arial" w:hAnsi="Arial" w:cs="Arial"/>
          <w:snapToGrid w:val="0"/>
          <w:sz w:val="22"/>
          <w:szCs w:val="22"/>
        </w:rPr>
        <w:t>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2094D1BD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 w:rsidR="006D6235">
        <w:rPr>
          <w:rFonts w:ascii="Arial" w:hAnsi="Arial" w:cs="Arial"/>
          <w:snapToGrid w:val="0"/>
          <w:sz w:val="22"/>
          <w:szCs w:val="22"/>
        </w:rPr>
        <w:t>přičemž </w:t>
      </w:r>
      <w:r>
        <w:rPr>
          <w:rFonts w:ascii="Arial" w:hAnsi="Arial" w:cs="Arial"/>
          <w:snapToGrid w:val="0"/>
          <w:sz w:val="22"/>
          <w:szCs w:val="22"/>
        </w:rPr>
        <w:t>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427108B7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prohlašují, že se důkladně seznámily </w:t>
      </w:r>
      <w:r w:rsidR="006D6235">
        <w:rPr>
          <w:rFonts w:ascii="Arial" w:hAnsi="Arial" w:cs="Arial"/>
          <w:snapToGrid w:val="0"/>
          <w:sz w:val="22"/>
          <w:szCs w:val="22"/>
        </w:rPr>
        <w:t>s obsahem této smlouvy, kterému </w:t>
      </w:r>
      <w:r w:rsidRPr="00424A1F">
        <w:rPr>
          <w:rFonts w:ascii="Arial" w:hAnsi="Arial" w:cs="Arial"/>
          <w:snapToGrid w:val="0"/>
          <w:sz w:val="22"/>
          <w:szCs w:val="22"/>
        </w:rPr>
        <w:t>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5C64C66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36141C">
        <w:rPr>
          <w:rFonts w:ascii="Arial" w:hAnsi="Arial" w:cs="Arial"/>
          <w:sz w:val="22"/>
          <w:szCs w:val="22"/>
        </w:rPr>
        <w:t>Praze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7F6DEF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1AE22B3E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="008876A5">
        <w:rPr>
          <w:rFonts w:ascii="Arial" w:hAnsi="Arial" w:cs="Arial"/>
          <w:sz w:val="22"/>
          <w:szCs w:val="22"/>
        </w:rPr>
        <w:tab/>
      </w:r>
      <w:r w:rsidR="008876A5">
        <w:rPr>
          <w:rFonts w:ascii="Arial" w:hAnsi="Arial" w:cs="Arial"/>
          <w:sz w:val="22"/>
          <w:szCs w:val="22"/>
        </w:rPr>
        <w:tab/>
      </w:r>
      <w:r w:rsidR="008876A5">
        <w:rPr>
          <w:rFonts w:ascii="Arial" w:hAnsi="Arial" w:cs="Arial"/>
          <w:sz w:val="22"/>
          <w:szCs w:val="22"/>
        </w:rPr>
        <w:tab/>
      </w:r>
      <w:r w:rsidR="008876A5">
        <w:rPr>
          <w:rFonts w:ascii="Arial" w:hAnsi="Arial" w:cs="Arial"/>
          <w:sz w:val="22"/>
          <w:szCs w:val="22"/>
        </w:rPr>
        <w:tab/>
      </w:r>
      <w:r w:rsidR="008876A5">
        <w:rPr>
          <w:rFonts w:ascii="Arial" w:hAnsi="Arial" w:cs="Arial"/>
          <w:sz w:val="22"/>
          <w:szCs w:val="22"/>
        </w:rPr>
        <w:tab/>
      </w:r>
      <w:r w:rsidR="008876A5" w:rsidRPr="008876A5">
        <w:rPr>
          <w:rFonts w:ascii="Arial" w:hAnsi="Arial" w:cs="Arial"/>
          <w:sz w:val="22"/>
          <w:szCs w:val="22"/>
        </w:rPr>
        <w:t xml:space="preserve"> </w:t>
      </w:r>
      <w:r w:rsidR="008876A5" w:rsidRPr="00420884">
        <w:rPr>
          <w:rFonts w:ascii="Arial" w:hAnsi="Arial" w:cs="Arial"/>
          <w:sz w:val="22"/>
          <w:szCs w:val="22"/>
        </w:rPr>
        <w:t>Za objednatele: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96686B7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</w:t>
      </w:r>
      <w:r w:rsidR="007F6DEF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>……………………………</w:t>
      </w:r>
      <w:r w:rsidR="007F6DEF">
        <w:rPr>
          <w:rFonts w:ascii="Arial" w:hAnsi="Arial" w:cs="Arial"/>
          <w:sz w:val="22"/>
          <w:szCs w:val="22"/>
        </w:rPr>
        <w:t>................</w:t>
      </w:r>
    </w:p>
    <w:p w14:paraId="13A120F9" w14:textId="5DA153E0" w:rsidR="0007082A" w:rsidRPr="00420884" w:rsidRDefault="0036141C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Michal Válka</w:t>
      </w:r>
      <w:r w:rsidR="007F6DEF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7F6DEF">
        <w:rPr>
          <w:rFonts w:ascii="Arial" w:hAnsi="Arial" w:cs="Arial"/>
          <w:sz w:val="22"/>
          <w:szCs w:val="22"/>
        </w:rPr>
        <w:t xml:space="preserve">         </w:t>
      </w:r>
      <w:r w:rsidR="007F6D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07082A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3EB07BF5" w14:textId="151110C0" w:rsidR="006E25A4" w:rsidRPr="00420884" w:rsidRDefault="007F6DEF" w:rsidP="007F6DE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Pr="004208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0F9C7E07" w:rsidR="00424A1F" w:rsidRDefault="00424A1F" w:rsidP="007F6DEF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2E46D9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2E46D9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65434175" w:rsidR="006E25A4" w:rsidRPr="002E46D9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2E46D9">
        <w:rPr>
          <w:rFonts w:ascii="Arial" w:hAnsi="Arial" w:cs="Arial"/>
          <w:sz w:val="22"/>
          <w:szCs w:val="22"/>
        </w:rPr>
        <w:t xml:space="preserve">Příloha </w:t>
      </w:r>
      <w:r w:rsidR="001B7DEF" w:rsidRPr="002E46D9">
        <w:rPr>
          <w:rFonts w:ascii="Arial" w:hAnsi="Arial" w:cs="Arial"/>
          <w:sz w:val="22"/>
          <w:szCs w:val="22"/>
        </w:rPr>
        <w:t xml:space="preserve"> A</w:t>
      </w:r>
      <w:r w:rsidRPr="002E46D9">
        <w:rPr>
          <w:rFonts w:ascii="Arial" w:hAnsi="Arial" w:cs="Arial"/>
          <w:sz w:val="22"/>
          <w:szCs w:val="22"/>
        </w:rPr>
        <w:t xml:space="preserve"> </w:t>
      </w:r>
      <w:r w:rsidR="001B7DEF" w:rsidRPr="002E46D9">
        <w:rPr>
          <w:rFonts w:ascii="Arial" w:hAnsi="Arial" w:cs="Arial"/>
          <w:sz w:val="22"/>
          <w:szCs w:val="22"/>
        </w:rPr>
        <w:t xml:space="preserve">-  </w:t>
      </w:r>
      <w:r w:rsidRPr="002E46D9">
        <w:rPr>
          <w:rFonts w:ascii="Arial" w:hAnsi="Arial" w:cs="Arial"/>
          <w:sz w:val="22"/>
          <w:szCs w:val="22"/>
        </w:rPr>
        <w:t>Seznam servisovaných přístrojů</w:t>
      </w:r>
      <w:r w:rsidR="001B7DEF" w:rsidRPr="002E46D9">
        <w:rPr>
          <w:rFonts w:ascii="Arial" w:hAnsi="Arial" w:cs="Arial"/>
          <w:sz w:val="22"/>
          <w:szCs w:val="22"/>
        </w:rPr>
        <w:t xml:space="preserve"> včetně uvedení cen a kontaktů</w:t>
      </w:r>
      <w:r w:rsidR="002E46D9">
        <w:rPr>
          <w:rFonts w:ascii="Arial" w:hAnsi="Arial" w:cs="Arial"/>
          <w:sz w:val="22"/>
          <w:szCs w:val="22"/>
        </w:rPr>
        <w:t xml:space="preserve"> (3</w:t>
      </w:r>
      <w:r w:rsidR="00F566F6" w:rsidRPr="002E46D9">
        <w:rPr>
          <w:rFonts w:ascii="Arial" w:hAnsi="Arial" w:cs="Arial"/>
          <w:sz w:val="22"/>
          <w:szCs w:val="22"/>
        </w:rPr>
        <w:t xml:space="preserve"> listy)</w:t>
      </w:r>
      <w:r w:rsidRPr="002E46D9">
        <w:rPr>
          <w:rFonts w:ascii="Arial" w:hAnsi="Arial" w:cs="Arial"/>
          <w:sz w:val="22"/>
          <w:szCs w:val="22"/>
        </w:rPr>
        <w:t xml:space="preserve"> </w:t>
      </w:r>
    </w:p>
    <w:p w14:paraId="04886438" w14:textId="50970BCC" w:rsidR="00B90482" w:rsidRPr="002E46D9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2E46D9">
        <w:rPr>
          <w:rFonts w:ascii="Arial" w:hAnsi="Arial" w:cs="Arial"/>
          <w:sz w:val="22"/>
          <w:szCs w:val="22"/>
        </w:rPr>
        <w:t xml:space="preserve">Příloha </w:t>
      </w:r>
      <w:r w:rsidR="001B7DEF" w:rsidRPr="002E46D9">
        <w:rPr>
          <w:rFonts w:ascii="Arial" w:hAnsi="Arial" w:cs="Arial"/>
          <w:sz w:val="22"/>
          <w:szCs w:val="22"/>
        </w:rPr>
        <w:t>B</w:t>
      </w:r>
      <w:r w:rsidRPr="002E46D9">
        <w:rPr>
          <w:rFonts w:ascii="Arial" w:hAnsi="Arial" w:cs="Arial"/>
          <w:sz w:val="22"/>
          <w:szCs w:val="22"/>
        </w:rPr>
        <w:t xml:space="preserve"> - </w:t>
      </w:r>
      <w:r w:rsidR="002E46D9" w:rsidRPr="002E46D9">
        <w:rPr>
          <w:rFonts w:ascii="Arial" w:hAnsi="Arial" w:cs="Arial"/>
          <w:sz w:val="22"/>
          <w:szCs w:val="22"/>
        </w:rPr>
        <w:t>Doklad o splnění oznamovací povinnosti Poskytovatele, jakožto osoby provádějící servis zdravotnických prostředků, dle ZoZP.</w:t>
      </w:r>
    </w:p>
    <w:sectPr w:rsidR="00B90482" w:rsidRPr="002E46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1235" w14:textId="77777777" w:rsidR="00C80F4E" w:rsidRDefault="00C80F4E" w:rsidP="008C3D93">
      <w:r>
        <w:separator/>
      </w:r>
    </w:p>
  </w:endnote>
  <w:endnote w:type="continuationSeparator" w:id="0">
    <w:p w14:paraId="5CFA4456" w14:textId="77777777" w:rsidR="00C80F4E" w:rsidRDefault="00C80F4E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5DBA7C86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9F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D0EF" w14:textId="77777777" w:rsidR="00C80F4E" w:rsidRDefault="00C80F4E" w:rsidP="008C3D93">
      <w:r>
        <w:separator/>
      </w:r>
    </w:p>
  </w:footnote>
  <w:footnote w:type="continuationSeparator" w:id="0">
    <w:p w14:paraId="1FEBF3CA" w14:textId="77777777" w:rsidR="00C80F4E" w:rsidRDefault="00C80F4E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16CBC"/>
    <w:multiLevelType w:val="multilevel"/>
    <w:tmpl w:val="8A2408D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17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50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1E72ED"/>
    <w:rsid w:val="002104C8"/>
    <w:rsid w:val="00231247"/>
    <w:rsid w:val="002318B5"/>
    <w:rsid w:val="00275EF4"/>
    <w:rsid w:val="002921EC"/>
    <w:rsid w:val="002A144D"/>
    <w:rsid w:val="002A7B43"/>
    <w:rsid w:val="002C6469"/>
    <w:rsid w:val="002E46D9"/>
    <w:rsid w:val="002F4E6D"/>
    <w:rsid w:val="002F6D31"/>
    <w:rsid w:val="0031252B"/>
    <w:rsid w:val="00314D71"/>
    <w:rsid w:val="003347D1"/>
    <w:rsid w:val="003368CE"/>
    <w:rsid w:val="00343D3A"/>
    <w:rsid w:val="0036141C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1C9F"/>
    <w:rsid w:val="006B6AFC"/>
    <w:rsid w:val="006C0AE3"/>
    <w:rsid w:val="006D2D0F"/>
    <w:rsid w:val="006D58E5"/>
    <w:rsid w:val="006D623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7F6DEF"/>
    <w:rsid w:val="00804A2D"/>
    <w:rsid w:val="00811153"/>
    <w:rsid w:val="0082766A"/>
    <w:rsid w:val="00841E87"/>
    <w:rsid w:val="008546CC"/>
    <w:rsid w:val="00874D82"/>
    <w:rsid w:val="0088594B"/>
    <w:rsid w:val="008876A5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83462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73210"/>
    <w:rsid w:val="00C80F4E"/>
    <w:rsid w:val="00C902A0"/>
    <w:rsid w:val="00CC32AB"/>
    <w:rsid w:val="00D04144"/>
    <w:rsid w:val="00D112AA"/>
    <w:rsid w:val="00D536EA"/>
    <w:rsid w:val="00D72962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3943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D72962"/>
    <w:pPr>
      <w:numPr>
        <w:numId w:val="22"/>
      </w:numPr>
      <w:spacing w:line="280" w:lineRule="atLeast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D72962"/>
    <w:rPr>
      <w:rFonts w:ascii="Arial" w:eastAsia="Times New Roman" w:hAnsi="Arial" w:cs="Arial"/>
      <w:b/>
      <w:bCs/>
      <w:caps/>
      <w:lang w:eastAsia="cs-CZ"/>
    </w:rPr>
  </w:style>
  <w:style w:type="paragraph" w:customStyle="1" w:styleId="Odstavecsmlouvy">
    <w:name w:val="Odstavec smlouvy"/>
    <w:basedOn w:val="Zkladntext3"/>
    <w:link w:val="OdstavecsmlouvyChar"/>
    <w:qFormat/>
    <w:rsid w:val="00D72962"/>
    <w:pPr>
      <w:numPr>
        <w:ilvl w:val="1"/>
        <w:numId w:val="22"/>
      </w:numPr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"/>
    <w:rsid w:val="00D72962"/>
    <w:rPr>
      <w:rFonts w:ascii="Arial" w:eastAsia="Times New Roman" w:hAnsi="Arial" w:cs="Arial"/>
      <w:lang w:eastAsia="cs-CZ"/>
    </w:rPr>
  </w:style>
  <w:style w:type="paragraph" w:customStyle="1" w:styleId="Psmenoodstavce">
    <w:name w:val="Písmeno odstavce"/>
    <w:basedOn w:val="Odstavecsmlouvy"/>
    <w:qFormat/>
    <w:rsid w:val="00D72962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2A43D-474B-4ABA-AA65-F7CE9AA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2720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Glajch Jaromír</cp:lastModifiedBy>
  <cp:revision>2</cp:revision>
  <cp:lastPrinted>2020-01-13T11:40:00Z</cp:lastPrinted>
  <dcterms:created xsi:type="dcterms:W3CDTF">2021-09-30T09:30:00Z</dcterms:created>
  <dcterms:modified xsi:type="dcterms:W3CDTF">2021-09-30T09:30:00Z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