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F3" w:rsidRDefault="003038C8" w:rsidP="003038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Čj. NP</w:t>
      </w:r>
      <w:r w:rsidR="00502D10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-430/69442/2021</w:t>
      </w:r>
    </w:p>
    <w:p w:rsidR="003038C8" w:rsidRDefault="003038C8" w:rsidP="003038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Evid.č</w:t>
      </w:r>
      <w:proofErr w:type="spellEnd"/>
      <w:r>
        <w:rPr>
          <w:rFonts w:ascii="Times New Roman" w:hAnsi="Times New Roman"/>
          <w:b/>
          <w:sz w:val="24"/>
          <w:szCs w:val="24"/>
        </w:rPr>
        <w:t>. sml.3029H1190039_dod.č.1</w:t>
      </w:r>
    </w:p>
    <w:p w:rsidR="005410AB" w:rsidRPr="005410AB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Římskokatolická farnost</w:t>
      </w:r>
      <w:r w:rsidR="00D95AA3">
        <w:rPr>
          <w:rFonts w:ascii="Times New Roman" w:hAnsi="Times New Roman"/>
          <w:b/>
          <w:sz w:val="24"/>
          <w:szCs w:val="24"/>
        </w:rPr>
        <w:t xml:space="preserve"> </w:t>
      </w:r>
      <w:r w:rsidR="00A6654E">
        <w:rPr>
          <w:rFonts w:ascii="Times New Roman" w:hAnsi="Times New Roman"/>
          <w:b/>
          <w:sz w:val="24"/>
          <w:szCs w:val="24"/>
        </w:rPr>
        <w:t>Prachatice</w:t>
      </w:r>
      <w:r w:rsidR="005410AB" w:rsidRPr="005410AB">
        <w:rPr>
          <w:rFonts w:ascii="Times New Roman" w:hAnsi="Times New Roman"/>
          <w:b/>
          <w:sz w:val="24"/>
          <w:szCs w:val="24"/>
        </w:rPr>
        <w:t xml:space="preserve">,  </w:t>
      </w:r>
      <w:r w:rsidR="004F5919">
        <w:rPr>
          <w:rFonts w:ascii="Times New Roman" w:hAnsi="Times New Roman"/>
          <w:sz w:val="24"/>
          <w:szCs w:val="24"/>
        </w:rPr>
        <w:t xml:space="preserve">IČ: </w:t>
      </w:r>
      <w:r w:rsidR="00A6654E" w:rsidRPr="00A6654E">
        <w:rPr>
          <w:rFonts w:ascii="Times New Roman" w:hAnsi="Times New Roman"/>
          <w:sz w:val="24"/>
          <w:szCs w:val="24"/>
        </w:rPr>
        <w:t>63913836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 w:rsidR="00C27344">
        <w:rPr>
          <w:rFonts w:ascii="Times New Roman" w:hAnsi="Times New Roman"/>
          <w:sz w:val="24"/>
          <w:szCs w:val="24"/>
        </w:rPr>
        <w:t>dlem:</w:t>
      </w:r>
      <w:r w:rsidR="00A6654E" w:rsidRPr="00A6654E">
        <w:rPr>
          <w:rFonts w:cs="Calibri"/>
        </w:rPr>
        <w:t xml:space="preserve"> </w:t>
      </w:r>
      <w:r w:rsidR="00A6654E" w:rsidRPr="00A6654E">
        <w:rPr>
          <w:rFonts w:ascii="Times New Roman" w:hAnsi="Times New Roman"/>
          <w:sz w:val="24"/>
          <w:szCs w:val="24"/>
        </w:rPr>
        <w:t>Děkanská 31, 383 01 Prachatice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jednající</w:t>
      </w:r>
      <w:r w:rsidR="00A6654E">
        <w:rPr>
          <w:rFonts w:ascii="Times New Roman" w:hAnsi="Times New Roman"/>
          <w:sz w:val="24"/>
          <w:szCs w:val="24"/>
        </w:rPr>
        <w:t>:</w:t>
      </w:r>
      <w:r w:rsidRPr="005410AB">
        <w:rPr>
          <w:rFonts w:ascii="Times New Roman" w:hAnsi="Times New Roman"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XXXXXXXXXX</w:t>
      </w:r>
      <w:r w:rsidR="00A6654E" w:rsidRPr="00A6654E">
        <w:rPr>
          <w:rFonts w:ascii="Times New Roman" w:hAnsi="Times New Roman"/>
          <w:sz w:val="24"/>
          <w:szCs w:val="24"/>
        </w:rPr>
        <w:t>, farář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A6654E" w:rsidRPr="00A6654E">
        <w:rPr>
          <w:rFonts w:ascii="Times New Roman" w:hAnsi="Times New Roman"/>
          <w:sz w:val="24"/>
          <w:szCs w:val="24"/>
        </w:rPr>
        <w:t>8/1-05-240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/1994 ze dne 1.</w:t>
      </w:r>
      <w:r w:rsidR="001F601B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7.</w:t>
      </w:r>
      <w:r w:rsidR="001F601B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1994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jedné jako „půjčitel“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b/>
          <w:sz w:val="24"/>
          <w:szCs w:val="24"/>
        </w:rPr>
        <w:t>Národní památkový ústav,</w:t>
      </w:r>
      <w:r w:rsidRPr="00A6654E">
        <w:rPr>
          <w:rFonts w:ascii="Times New Roman" w:hAnsi="Times New Roman"/>
          <w:sz w:val="24"/>
          <w:szCs w:val="24"/>
        </w:rPr>
        <w:t xml:space="preserve"> státní příspěvková organizace, zřízená rozhodnutím MK ČR č. j. 11617/2002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se sídlem: Valdštejnské nám. 3, PSČ 118 01 Praha 1 – Malá Strana,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IČO: 750 32 333, DIČ: CZ75032333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 xml:space="preserve">bankovní spojení: ČNB, č. </w:t>
      </w:r>
      <w:proofErr w:type="spellStart"/>
      <w:r w:rsidRPr="00A6654E">
        <w:rPr>
          <w:rFonts w:ascii="Times New Roman" w:hAnsi="Times New Roman"/>
          <w:sz w:val="24"/>
          <w:szCs w:val="24"/>
        </w:rPr>
        <w:t>ú.</w:t>
      </w:r>
      <w:proofErr w:type="spellEnd"/>
      <w:r w:rsidRPr="00A6654E">
        <w:rPr>
          <w:rFonts w:ascii="Times New Roman" w:hAnsi="Times New Roman"/>
          <w:sz w:val="24"/>
          <w:szCs w:val="24"/>
        </w:rPr>
        <w:t>: 300003 – 60039011/0710,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A6654E" w:rsidRPr="00A6654E" w:rsidRDefault="00A6654E" w:rsidP="00A6654E">
      <w:pPr>
        <w:pStyle w:val="Bezmezer"/>
        <w:rPr>
          <w:rFonts w:ascii="Times New Roman" w:hAnsi="Times New Roman"/>
          <w:b/>
          <w:sz w:val="24"/>
          <w:szCs w:val="24"/>
        </w:rPr>
      </w:pPr>
      <w:r w:rsidRPr="00A6654E">
        <w:rPr>
          <w:rFonts w:ascii="Times New Roman" w:hAnsi="Times New Roman"/>
          <w:b/>
          <w:sz w:val="24"/>
          <w:szCs w:val="24"/>
        </w:rPr>
        <w:t>Doručovací adresa: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Národní památkový ústav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územní památková správa České Budějovice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nám. Přemysla Otakara II. čp. 34, 370 21 České Budějovice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0D7730">
        <w:rPr>
          <w:rFonts w:ascii="Times New Roman" w:hAnsi="Times New Roman"/>
          <w:b/>
          <w:sz w:val="28"/>
          <w:szCs w:val="28"/>
        </w:rPr>
        <w:t>1</w:t>
      </w:r>
    </w:p>
    <w:p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:rsidR="001518C3" w:rsidRDefault="001518C3" w:rsidP="0060363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654E">
        <w:rPr>
          <w:rFonts w:ascii="Times New Roman" w:hAnsi="Times New Roman"/>
          <w:sz w:val="24"/>
          <w:szCs w:val="24"/>
        </w:rPr>
        <w:t>Smluvní strany uzavřely dne 15. 2. 2019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č. </w:t>
      </w:r>
      <w:r w:rsidR="00A6654E" w:rsidRPr="00A6654E">
        <w:rPr>
          <w:rFonts w:ascii="Times New Roman" w:hAnsi="Times New Roman"/>
          <w:sz w:val="24"/>
          <w:szCs w:val="24"/>
        </w:rPr>
        <w:t>19/0048/0801</w:t>
      </w:r>
      <w:r w:rsidR="00A6654E">
        <w:rPr>
          <w:rFonts w:ascii="Times New Roman" w:hAnsi="Times New Roman"/>
          <w:sz w:val="24"/>
          <w:szCs w:val="24"/>
        </w:rPr>
        <w:t xml:space="preserve"> (půjčitel) </w:t>
      </w:r>
      <w:r w:rsidR="00A6654E" w:rsidRPr="00A6654E">
        <w:rPr>
          <w:rFonts w:ascii="Times New Roman" w:hAnsi="Times New Roman"/>
          <w:sz w:val="24"/>
          <w:szCs w:val="24"/>
        </w:rPr>
        <w:t>3029H1190039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A6654E">
        <w:rPr>
          <w:rFonts w:ascii="Times New Roman" w:hAnsi="Times New Roman"/>
          <w:sz w:val="24"/>
          <w:szCs w:val="24"/>
        </w:rPr>
        <w:t>(</w:t>
      </w:r>
      <w:proofErr w:type="gramStart"/>
      <w:r w:rsidR="00A6654E">
        <w:rPr>
          <w:rFonts w:ascii="Times New Roman" w:hAnsi="Times New Roman"/>
          <w:sz w:val="24"/>
          <w:szCs w:val="24"/>
        </w:rPr>
        <w:t>vypůjčitel)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 w:rsidR="00A6654E">
        <w:rPr>
          <w:rFonts w:ascii="Times New Roman" w:hAnsi="Times New Roman"/>
          <w:sz w:val="24"/>
          <w:szCs w:val="24"/>
        </w:rPr>
        <w:t>(dále</w:t>
      </w:r>
      <w:proofErr w:type="gramEnd"/>
      <w:r w:rsidR="00A6654E">
        <w:rPr>
          <w:rFonts w:ascii="Times New Roman" w:hAnsi="Times New Roman"/>
          <w:sz w:val="24"/>
          <w:szCs w:val="24"/>
        </w:rPr>
        <w:t xml:space="preserve"> též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„smlouva“)</w:t>
      </w:r>
      <w:r w:rsidR="00665D41" w:rsidRPr="00665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jejímž základě přenechal půjčitel předmět výpůjčky </w:t>
      </w:r>
      <w:r w:rsidR="00F14BA0">
        <w:rPr>
          <w:rFonts w:ascii="Times New Roman" w:hAnsi="Times New Roman"/>
          <w:sz w:val="24"/>
          <w:szCs w:val="24"/>
        </w:rPr>
        <w:t>(</w:t>
      </w:r>
      <w:r w:rsidR="00502D10">
        <w:rPr>
          <w:rFonts w:ascii="Times New Roman" w:hAnsi="Times New Roman"/>
          <w:sz w:val="24"/>
          <w:szCs w:val="24"/>
        </w:rPr>
        <w:t>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502D10">
        <w:rPr>
          <w:rFonts w:ascii="Times New Roman" w:hAnsi="Times New Roman"/>
          <w:sz w:val="24"/>
          <w:szCs w:val="24"/>
        </w:rPr>
        <w:t>X</w:t>
      </w:r>
      <w:r w:rsidR="00502D10">
        <w:rPr>
          <w:rFonts w:ascii="Times New Roman" w:hAnsi="Times New Roman"/>
          <w:sz w:val="24"/>
          <w:szCs w:val="24"/>
        </w:rPr>
        <w:t>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</w:t>
      </w:r>
      <w:r w:rsidR="00502D10">
        <w:rPr>
          <w:rFonts w:ascii="Times New Roman" w:hAnsi="Times New Roman"/>
          <w:sz w:val="24"/>
          <w:szCs w:val="24"/>
        </w:rPr>
        <w:t>X</w:t>
      </w:r>
      <w:r w:rsidR="00502D10">
        <w:rPr>
          <w:rFonts w:ascii="Times New Roman" w:hAnsi="Times New Roman"/>
          <w:sz w:val="24"/>
          <w:szCs w:val="24"/>
        </w:rPr>
        <w:t>X</w:t>
      </w:r>
      <w:r w:rsidR="00502D10">
        <w:rPr>
          <w:rFonts w:ascii="Times New Roman" w:hAnsi="Times New Roman"/>
          <w:sz w:val="24"/>
          <w:szCs w:val="24"/>
        </w:rPr>
        <w:t>X</w:t>
      </w:r>
      <w:r w:rsidR="00502D10">
        <w:rPr>
          <w:rFonts w:ascii="Times New Roman" w:hAnsi="Times New Roman"/>
          <w:sz w:val="24"/>
          <w:szCs w:val="24"/>
        </w:rPr>
        <w:t>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02D10">
        <w:rPr>
          <w:rFonts w:ascii="Times New Roman" w:hAnsi="Times New Roman"/>
          <w:sz w:val="24"/>
          <w:szCs w:val="24"/>
        </w:rPr>
        <w:t>XXXX</w:t>
      </w:r>
      <w:r w:rsidR="00502D10">
        <w:rPr>
          <w:rFonts w:ascii="Times New Roman" w:hAnsi="Times New Roman"/>
          <w:sz w:val="24"/>
          <w:szCs w:val="24"/>
        </w:rPr>
        <w:t>XX</w:t>
      </w:r>
      <w:r w:rsidR="00502D10">
        <w:rPr>
          <w:rFonts w:ascii="Times New Roman" w:hAnsi="Times New Roman"/>
          <w:sz w:val="24"/>
          <w:szCs w:val="24"/>
        </w:rPr>
        <w:t>XXX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02D10">
        <w:rPr>
          <w:rFonts w:ascii="Times New Roman" w:hAnsi="Times New Roman"/>
          <w:sz w:val="24"/>
          <w:szCs w:val="24"/>
        </w:rPr>
        <w:t>XXXX</w:t>
      </w:r>
      <w:r w:rsidR="00502D10">
        <w:rPr>
          <w:rFonts w:ascii="Times New Roman" w:hAnsi="Times New Roman"/>
          <w:sz w:val="24"/>
          <w:szCs w:val="24"/>
        </w:rPr>
        <w:t>XX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502D10">
        <w:rPr>
          <w:rFonts w:ascii="Times New Roman" w:hAnsi="Times New Roman"/>
          <w:sz w:val="24"/>
          <w:szCs w:val="24"/>
        </w:rPr>
        <w:t>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</w:t>
      </w:r>
      <w:r w:rsidR="00502D10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502D10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502D10">
        <w:rPr>
          <w:rFonts w:ascii="Times New Roman" w:hAnsi="Times New Roman"/>
          <w:sz w:val="24"/>
          <w:szCs w:val="24"/>
        </w:rPr>
        <w:t>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DE6875">
        <w:rPr>
          <w:rFonts w:ascii="Times New Roman" w:hAnsi="Times New Roman"/>
          <w:sz w:val="24"/>
          <w:szCs w:val="24"/>
        </w:rPr>
        <w:t>XXXXXX</w:t>
      </w:r>
      <w:r w:rsidR="00DE6875" w:rsidRPr="001F6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E6875">
        <w:rPr>
          <w:rFonts w:ascii="Times New Roman" w:hAnsi="Times New Roman"/>
          <w:sz w:val="24"/>
          <w:szCs w:val="24"/>
        </w:rPr>
        <w:t>XXXXXX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DE6875">
        <w:rPr>
          <w:rFonts w:ascii="Times New Roman" w:hAnsi="Times New Roman"/>
          <w:sz w:val="24"/>
          <w:szCs w:val="24"/>
        </w:rPr>
        <w:t>XXXXXX</w:t>
      </w:r>
      <w:r w:rsidR="00DE6875" w:rsidRPr="001F6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E6875">
        <w:rPr>
          <w:rFonts w:ascii="Times New Roman" w:hAnsi="Times New Roman"/>
          <w:sz w:val="24"/>
          <w:szCs w:val="24"/>
        </w:rPr>
        <w:t>XXXX</w:t>
      </w:r>
      <w:r w:rsidR="00DE6875">
        <w:rPr>
          <w:rFonts w:ascii="Times New Roman" w:hAnsi="Times New Roman"/>
          <w:sz w:val="24"/>
          <w:szCs w:val="24"/>
        </w:rPr>
        <w:t>X</w:t>
      </w:r>
      <w:r w:rsidR="00DE6875">
        <w:rPr>
          <w:rFonts w:ascii="Times New Roman" w:hAnsi="Times New Roman"/>
          <w:sz w:val="24"/>
          <w:szCs w:val="24"/>
        </w:rPr>
        <w:t>X</w:t>
      </w:r>
      <w:proofErr w:type="spellEnd"/>
      <w:r w:rsidR="00DE6875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502D10">
        <w:rPr>
          <w:rFonts w:ascii="Times New Roman" w:hAnsi="Times New Roman"/>
          <w:sz w:val="24"/>
          <w:szCs w:val="24"/>
        </w:rPr>
        <w:t>XXX</w:t>
      </w:r>
      <w:r w:rsidR="00F14BA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>
        <w:rPr>
          <w:rFonts w:ascii="Times New Roman" w:hAnsi="Times New Roman"/>
          <w:sz w:val="24"/>
          <w:szCs w:val="24"/>
        </w:rPr>
        <w:t xml:space="preserve">vypůjčiteli na dobu určitou </w:t>
      </w:r>
      <w:r w:rsidR="00A6654E" w:rsidRPr="00603637">
        <w:rPr>
          <w:rFonts w:ascii="Times New Roman" w:hAnsi="Times New Roman"/>
          <w:sz w:val="24"/>
          <w:szCs w:val="24"/>
        </w:rPr>
        <w:t>8 let od nabytí účinnosti smlouvy</w:t>
      </w:r>
      <w:r>
        <w:rPr>
          <w:rFonts w:ascii="Times New Roman" w:hAnsi="Times New Roman"/>
          <w:sz w:val="24"/>
          <w:szCs w:val="24"/>
        </w:rPr>
        <w:t>.</w:t>
      </w:r>
    </w:p>
    <w:p w:rsidR="00665D41" w:rsidRPr="00665D41" w:rsidRDefault="001518C3" w:rsidP="001518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65D41" w:rsidRPr="00665D41">
        <w:rPr>
          <w:rFonts w:ascii="Times New Roman" w:hAnsi="Times New Roman"/>
          <w:sz w:val="24"/>
          <w:szCs w:val="24"/>
        </w:rPr>
        <w:t>Biskup</w:t>
      </w:r>
      <w:r w:rsidR="00665D41">
        <w:rPr>
          <w:rFonts w:ascii="Times New Roman" w:hAnsi="Times New Roman"/>
          <w:sz w:val="24"/>
          <w:szCs w:val="24"/>
        </w:rPr>
        <w:t>s</w:t>
      </w:r>
      <w:r w:rsidR="00665D41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>
        <w:rPr>
          <w:rFonts w:ascii="Times New Roman" w:hAnsi="Times New Roman"/>
          <w:sz w:val="24"/>
          <w:szCs w:val="24"/>
        </w:rPr>
        <w:t xml:space="preserve">schválilo smlouvu </w:t>
      </w:r>
      <w:r w:rsidR="00642AEC">
        <w:rPr>
          <w:rFonts w:ascii="Times New Roman" w:hAnsi="Times New Roman"/>
          <w:sz w:val="24"/>
          <w:szCs w:val="24"/>
        </w:rPr>
        <w:t xml:space="preserve">pod </w:t>
      </w:r>
      <w:proofErr w:type="gramStart"/>
      <w:r w:rsidR="00642AEC">
        <w:rPr>
          <w:rFonts w:ascii="Times New Roman" w:hAnsi="Times New Roman"/>
          <w:sz w:val="24"/>
          <w:szCs w:val="24"/>
        </w:rPr>
        <w:t>č.j.</w:t>
      </w:r>
      <w:proofErr w:type="gramEnd"/>
      <w:r w:rsidR="00642AEC">
        <w:rPr>
          <w:rFonts w:ascii="Times New Roman" w:hAnsi="Times New Roman"/>
          <w:sz w:val="24"/>
          <w:szCs w:val="24"/>
        </w:rPr>
        <w:t xml:space="preserve">: </w:t>
      </w:r>
      <w:r w:rsidR="00A6654E">
        <w:rPr>
          <w:rFonts w:ascii="Times New Roman" w:hAnsi="Times New Roman"/>
          <w:sz w:val="24"/>
          <w:szCs w:val="24"/>
        </w:rPr>
        <w:t>487/2019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665D41" w:rsidRPr="00665D41">
        <w:rPr>
          <w:rFonts w:ascii="Times New Roman" w:hAnsi="Times New Roman"/>
          <w:sz w:val="24"/>
          <w:szCs w:val="24"/>
        </w:rPr>
        <w:t>.</w:t>
      </w:r>
    </w:p>
    <w:p w:rsidR="00107219" w:rsidRDefault="001518C3" w:rsidP="001518C3">
      <w:pPr>
        <w:pStyle w:val="Zkladntext"/>
        <w:ind w:left="360"/>
        <w:rPr>
          <w:szCs w:val="24"/>
        </w:rPr>
      </w:pPr>
      <w:r>
        <w:rPr>
          <w:szCs w:val="24"/>
        </w:rPr>
        <w:t xml:space="preserve">3. </w:t>
      </w:r>
      <w:r w:rsidR="00C31A7C">
        <w:t>S</w:t>
      </w:r>
      <w:r w:rsidR="00C31A7C" w:rsidRPr="00C31A7C">
        <w:t xml:space="preserve">mluvní strany se s ohledem na skutečnost, že vypůjčitel </w:t>
      </w:r>
      <w:r w:rsidR="00F5580E">
        <w:t xml:space="preserve">níže </w:t>
      </w:r>
      <w:r w:rsidR="00C31A7C" w:rsidRPr="00C31A7C">
        <w:t>specifikované předměty nevyužije k účelu stanovenému smlouvou, dohodly na vrácení předmětů před uplynutím sjednané lhůty. Půjčitel s vrácením předmětů souhlasí.</w:t>
      </w:r>
      <w:r w:rsidR="00C31A7C">
        <w:t xml:space="preserve"> Jsou </w:t>
      </w:r>
      <w:r w:rsidR="001F601B">
        <w:rPr>
          <w:szCs w:val="24"/>
        </w:rPr>
        <w:t>to</w:t>
      </w:r>
      <w:r w:rsidR="00C31A7C">
        <w:rPr>
          <w:szCs w:val="24"/>
        </w:rPr>
        <w:t xml:space="preserve"> tyto předměty</w:t>
      </w:r>
      <w:r w:rsidR="001F601B">
        <w:rPr>
          <w:szCs w:val="24"/>
        </w:rPr>
        <w:t xml:space="preserve">: </w:t>
      </w:r>
      <w:r w:rsidR="00266662">
        <w:rPr>
          <w:szCs w:val="24"/>
        </w:rPr>
        <w:t>XXXXXXXX</w:t>
      </w:r>
      <w:r w:rsidR="00266662">
        <w:rPr>
          <w:szCs w:val="24"/>
        </w:rPr>
        <w:t xml:space="preserve"> </w:t>
      </w:r>
      <w:proofErr w:type="spellStart"/>
      <w:r w:rsidR="00266662">
        <w:rPr>
          <w:szCs w:val="24"/>
        </w:rPr>
        <w:t>XXXXXXXX</w:t>
      </w:r>
      <w:proofErr w:type="spellEnd"/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XXXXXXX</w:t>
      </w:r>
      <w:r w:rsidR="00266662">
        <w:rPr>
          <w:szCs w:val="24"/>
        </w:rPr>
        <w:t>XXXXXXXX</w:t>
      </w:r>
      <w:r w:rsidR="00266662">
        <w:rPr>
          <w:szCs w:val="24"/>
        </w:rPr>
        <w:t>XXX</w:t>
      </w:r>
      <w:r w:rsidR="00266662" w:rsidRPr="001F601B">
        <w:rPr>
          <w:iCs/>
          <w:szCs w:val="24"/>
        </w:rPr>
        <w:t xml:space="preserve"> </w:t>
      </w:r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266662">
        <w:rPr>
          <w:szCs w:val="24"/>
        </w:rPr>
        <w:t>XXX</w:t>
      </w:r>
      <w:r w:rsidR="001F601B">
        <w:rPr>
          <w:iCs/>
          <w:szCs w:val="24"/>
        </w:rPr>
        <w:t>;</w:t>
      </w:r>
      <w:r w:rsidR="001F601B" w:rsidRPr="001F601B">
        <w:rPr>
          <w:iCs/>
          <w:szCs w:val="24"/>
        </w:rPr>
        <w:t xml:space="preserve"> </w:t>
      </w:r>
      <w:r w:rsidR="00266662">
        <w:rPr>
          <w:szCs w:val="24"/>
        </w:rPr>
        <w:t>XXXX</w:t>
      </w:r>
      <w:r w:rsidR="00266662">
        <w:rPr>
          <w:szCs w:val="24"/>
        </w:rPr>
        <w:t>XX</w:t>
      </w:r>
      <w:r w:rsidR="00266662">
        <w:rPr>
          <w:szCs w:val="24"/>
        </w:rPr>
        <w:t>XXXXXX</w:t>
      </w:r>
      <w:r w:rsidR="00266662" w:rsidRPr="001F601B">
        <w:rPr>
          <w:iCs/>
          <w:szCs w:val="24"/>
        </w:rPr>
        <w:t xml:space="preserve"> </w:t>
      </w:r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266662">
        <w:rPr>
          <w:szCs w:val="24"/>
        </w:rPr>
        <w:t>XXX</w:t>
      </w:r>
      <w:r w:rsidR="001F601B">
        <w:rPr>
          <w:iCs/>
          <w:szCs w:val="24"/>
        </w:rPr>
        <w:t xml:space="preserve"> zpět </w:t>
      </w:r>
      <w:proofErr w:type="spellStart"/>
      <w:r w:rsidR="001F601B">
        <w:rPr>
          <w:iCs/>
          <w:szCs w:val="24"/>
        </w:rPr>
        <w:t>půjčiteli</w:t>
      </w:r>
      <w:proofErr w:type="spellEnd"/>
      <w:r w:rsidR="001F601B">
        <w:rPr>
          <w:iCs/>
          <w:szCs w:val="24"/>
        </w:rPr>
        <w:t>.</w:t>
      </w:r>
      <w:r w:rsidR="00DA5E82" w:rsidRPr="00DA5E82">
        <w:rPr>
          <w:szCs w:val="24"/>
        </w:rPr>
        <w:t xml:space="preserve"> </w:t>
      </w:r>
      <w:r w:rsidR="00F5580E">
        <w:rPr>
          <w:szCs w:val="24"/>
        </w:rPr>
        <w:t>Součástí dodatku je předávací protokol.</w:t>
      </w:r>
    </w:p>
    <w:p w:rsidR="005C5605" w:rsidRPr="000F5E43" w:rsidRDefault="005C5605" w:rsidP="000F5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:rsidR="000F5E43" w:rsidRPr="005E76C3" w:rsidRDefault="000F5E43" w:rsidP="000F5E43">
      <w:pPr>
        <w:pStyle w:val="Zkladntext"/>
        <w:rPr>
          <w:sz w:val="16"/>
          <w:szCs w:val="16"/>
        </w:rPr>
      </w:pPr>
    </w:p>
    <w:p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:rsidR="005C5605" w:rsidRDefault="005C5605" w:rsidP="003B46F3">
      <w:pPr>
        <w:pStyle w:val="Zkladntext"/>
        <w:rPr>
          <w:b/>
          <w:szCs w:val="24"/>
        </w:rPr>
      </w:pPr>
    </w:p>
    <w:p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:rsidR="00107219" w:rsidRPr="001F601B" w:rsidRDefault="000F5E43" w:rsidP="001D1316">
      <w:pPr>
        <w:pStyle w:val="Zkladntext"/>
        <w:numPr>
          <w:ilvl w:val="0"/>
          <w:numId w:val="3"/>
        </w:numPr>
        <w:rPr>
          <w:szCs w:val="24"/>
        </w:rPr>
      </w:pPr>
      <w:r w:rsidRPr="001F601B">
        <w:rPr>
          <w:szCs w:val="24"/>
        </w:rPr>
        <w:t>Tento dodatek</w:t>
      </w:r>
      <w:r w:rsidR="00D82E60" w:rsidRPr="001F601B">
        <w:rPr>
          <w:szCs w:val="24"/>
        </w:rPr>
        <w:t xml:space="preserve"> nabývá platnosti </w:t>
      </w:r>
      <w:r w:rsidR="00D21CF4" w:rsidRPr="001F601B">
        <w:rPr>
          <w:szCs w:val="24"/>
        </w:rPr>
        <w:t>dnem</w:t>
      </w:r>
      <w:r w:rsidR="00D82E60" w:rsidRPr="001F601B">
        <w:rPr>
          <w:szCs w:val="24"/>
        </w:rPr>
        <w:t xml:space="preserve"> jejího podpisu a připojením schvalovací doložky </w:t>
      </w:r>
      <w:r w:rsidR="00D21CF4" w:rsidRPr="001F601B">
        <w:rPr>
          <w:szCs w:val="24"/>
        </w:rPr>
        <w:t xml:space="preserve">Biskupství českobudějovického, se sídlem Biskupská 132/4, České </w:t>
      </w:r>
      <w:r w:rsidR="00D82E60" w:rsidRPr="001F601B">
        <w:rPr>
          <w:szCs w:val="24"/>
        </w:rPr>
        <w:t xml:space="preserve">Budějovice 1, PSČ 370 01, </w:t>
      </w:r>
      <w:r w:rsidR="00D21CF4" w:rsidRPr="001F601B">
        <w:rPr>
          <w:szCs w:val="24"/>
        </w:rPr>
        <w:t>IČ: 00445118</w:t>
      </w:r>
      <w:r w:rsidR="001F601B" w:rsidRPr="001F601B">
        <w:rPr>
          <w:szCs w:val="24"/>
        </w:rPr>
        <w:t xml:space="preserve">. </w:t>
      </w:r>
    </w:p>
    <w:p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r w:rsidR="00696E1E">
        <w:rPr>
          <w:szCs w:val="24"/>
        </w:rPr>
        <w:t>půjčitel</w:t>
      </w:r>
      <w:r w:rsidR="000F5E43" w:rsidRPr="000F5E43">
        <w:rPr>
          <w:szCs w:val="24"/>
        </w:rPr>
        <w:t xml:space="preserve"> obdrží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:rsidR="000F5E43" w:rsidRDefault="000F5E43" w:rsidP="000F5E43">
      <w:pPr>
        <w:pStyle w:val="Zkladntext"/>
        <w:rPr>
          <w:sz w:val="16"/>
          <w:szCs w:val="16"/>
        </w:rPr>
      </w:pPr>
    </w:p>
    <w:p w:rsidR="00D35F5C" w:rsidRPr="005E76C3" w:rsidRDefault="00D35F5C" w:rsidP="000F5E43">
      <w:pPr>
        <w:pStyle w:val="Zkladntext"/>
        <w:rPr>
          <w:sz w:val="16"/>
          <w:szCs w:val="16"/>
        </w:rPr>
      </w:pPr>
    </w:p>
    <w:p w:rsidR="001809B5" w:rsidRDefault="001809B5" w:rsidP="000F5E43">
      <w:pPr>
        <w:pStyle w:val="Zkladntext"/>
        <w:rPr>
          <w:szCs w:val="24"/>
        </w:rPr>
      </w:pPr>
    </w:p>
    <w:tbl>
      <w:tblPr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3686"/>
        <w:gridCol w:w="1407"/>
        <w:gridCol w:w="3686"/>
      </w:tblGrid>
      <w:tr w:rsidR="001F601B" w:rsidRPr="00CE767E" w:rsidTr="002C61CE">
        <w:trPr>
          <w:cantSplit/>
          <w:jc w:val="center"/>
        </w:trPr>
        <w:tc>
          <w:tcPr>
            <w:tcW w:w="3686" w:type="dxa"/>
            <w:shd w:val="clear" w:color="auto" w:fill="auto"/>
            <w:hideMark/>
          </w:tcPr>
          <w:p w:rsidR="001F601B" w:rsidRPr="001F601B" w:rsidRDefault="001F601B" w:rsidP="0093745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 xml:space="preserve">V Prachaticích dne </w:t>
            </w:r>
            <w:r w:rsidR="00937451">
              <w:rPr>
                <w:rFonts w:ascii="Times New Roman" w:hAnsi="Times New Roman"/>
                <w:sz w:val="24"/>
                <w:szCs w:val="24"/>
              </w:rPr>
              <w:t>25. 5. 2021</w:t>
            </w: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1F601B" w:rsidRPr="001F601B" w:rsidRDefault="00266662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Č. Budějovicích dne 30</w:t>
            </w:r>
            <w:r w:rsidR="00937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7451">
              <w:rPr>
                <w:rFonts w:ascii="Times New Roman" w:hAnsi="Times New Roman"/>
                <w:sz w:val="24"/>
                <w:szCs w:val="24"/>
              </w:rPr>
              <w:t>. 2021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1B" w:rsidRPr="00CE767E" w:rsidTr="002C61CE">
        <w:trPr>
          <w:cantSplit/>
          <w:trHeight w:val="851"/>
          <w:jc w:val="center"/>
        </w:trPr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1B" w:rsidRPr="00CE767E" w:rsidTr="002C61CE">
        <w:trPr>
          <w:cantSplit/>
          <w:jc w:val="center"/>
        </w:trPr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601B" w:rsidRPr="001F601B" w:rsidRDefault="00266662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farář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Římskokatolická farnost Prachatice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Mgr. Petr Pavelec Ph.D.</w:t>
            </w:r>
            <w:r w:rsidRPr="001F601B">
              <w:rPr>
                <w:rFonts w:ascii="Times New Roman" w:hAnsi="Times New Roman"/>
                <w:sz w:val="24"/>
                <w:szCs w:val="24"/>
              </w:rPr>
              <w:br/>
              <w:t>ředitel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NPÚ ÚPS České Budějovice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01B" w:rsidRDefault="001F601B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0F5E43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SCHVALOVACÍ DOLOŽKA</w:t>
      </w:r>
    </w:p>
    <w:p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2434D0">
        <w:rPr>
          <w:rFonts w:ascii="Times New Roman" w:hAnsi="Times New Roman"/>
          <w:bCs/>
          <w:sz w:val="24"/>
          <w:szCs w:val="24"/>
        </w:rPr>
        <w:t xml:space="preserve"> 1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1F601B" w:rsidRPr="00A6654E">
        <w:rPr>
          <w:rFonts w:ascii="Times New Roman" w:hAnsi="Times New Roman"/>
          <w:sz w:val="24"/>
          <w:szCs w:val="24"/>
        </w:rPr>
        <w:t>19/0048/0801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  <w:r w:rsidR="0092242E">
        <w:rPr>
          <w:rFonts w:ascii="Times New Roman" w:hAnsi="Times New Roman"/>
          <w:bCs/>
          <w:sz w:val="24"/>
          <w:szCs w:val="24"/>
        </w:rPr>
        <w:t xml:space="preserve"> 1948/2021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8976DB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Českých Budějovicích dne</w:t>
      </w:r>
      <w:r w:rsidR="00266662">
        <w:rPr>
          <w:rFonts w:ascii="Times New Roman" w:hAnsi="Times New Roman"/>
          <w:bCs/>
          <w:sz w:val="24"/>
          <w:szCs w:val="24"/>
        </w:rPr>
        <w:t xml:space="preserve"> 29. 9. 2021</w:t>
      </w: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:rsidR="000F5E43" w:rsidRPr="000F5E43" w:rsidRDefault="009757FF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266662">
        <w:rPr>
          <w:rFonts w:ascii="Times New Roman" w:hAnsi="Times New Roman"/>
          <w:bCs/>
          <w:sz w:val="24"/>
          <w:szCs w:val="24"/>
        </w:rPr>
        <w:t xml:space="preserve"> </w:t>
      </w:r>
      <w:r w:rsidR="00266662">
        <w:rPr>
          <w:rFonts w:ascii="Times New Roman" w:hAnsi="Times New Roman"/>
          <w:sz w:val="24"/>
          <w:szCs w:val="24"/>
        </w:rPr>
        <w:t>XXXXXX</w:t>
      </w:r>
      <w:r w:rsidR="00266662">
        <w:rPr>
          <w:rFonts w:ascii="Times New Roman" w:hAnsi="Times New Roman"/>
          <w:sz w:val="24"/>
          <w:szCs w:val="24"/>
        </w:rPr>
        <w:t>XXXX</w:t>
      </w:r>
      <w:r w:rsidR="00266662">
        <w:rPr>
          <w:rFonts w:ascii="Times New Roman" w:hAnsi="Times New Roman"/>
          <w:sz w:val="24"/>
          <w:szCs w:val="24"/>
        </w:rPr>
        <w:t>X</w:t>
      </w: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:rsidR="00A034DD" w:rsidRPr="000F5E43" w:rsidRDefault="000F5E43" w:rsidP="001F601B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lastRenderedPageBreak/>
        <w:t xml:space="preserve">               Biskupství českobudějovické</w:t>
      </w:r>
      <w:bookmarkStart w:id="0" w:name="_GoBack"/>
      <w:bookmarkEnd w:id="0"/>
    </w:p>
    <w:sectPr w:rsidR="00A034DD" w:rsidRPr="000F5E43" w:rsidSect="001F601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CA" w:rsidRDefault="00D928CA" w:rsidP="005F4F4B">
      <w:pPr>
        <w:spacing w:after="0" w:line="240" w:lineRule="auto"/>
      </w:pPr>
      <w:r>
        <w:separator/>
      </w:r>
    </w:p>
  </w:endnote>
  <w:endnote w:type="continuationSeparator" w:id="0">
    <w:p w:rsidR="00D928CA" w:rsidRDefault="00D928CA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959"/>
      <w:docPartObj>
        <w:docPartGallery w:val="Page Numbers (Bottom of Page)"/>
        <w:docPartUnique/>
      </w:docPartObj>
    </w:sdtPr>
    <w:sdtEndPr/>
    <w:sdtContent>
      <w:p w:rsidR="00642AEC" w:rsidRDefault="001F601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CA" w:rsidRDefault="00D928CA" w:rsidP="005F4F4B">
      <w:pPr>
        <w:spacing w:after="0" w:line="240" w:lineRule="auto"/>
      </w:pPr>
      <w:r>
        <w:separator/>
      </w:r>
    </w:p>
  </w:footnote>
  <w:footnote w:type="continuationSeparator" w:id="0">
    <w:p w:rsidR="00D928CA" w:rsidRDefault="00D928CA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B7428"/>
    <w:rsid w:val="000D7730"/>
    <w:rsid w:val="000D7BB5"/>
    <w:rsid w:val="000F5E43"/>
    <w:rsid w:val="00107219"/>
    <w:rsid w:val="00146782"/>
    <w:rsid w:val="001518C3"/>
    <w:rsid w:val="00160E41"/>
    <w:rsid w:val="001809B5"/>
    <w:rsid w:val="001876DE"/>
    <w:rsid w:val="001D73F8"/>
    <w:rsid w:val="001E071A"/>
    <w:rsid w:val="001F601B"/>
    <w:rsid w:val="00206763"/>
    <w:rsid w:val="00240164"/>
    <w:rsid w:val="002434D0"/>
    <w:rsid w:val="00266662"/>
    <w:rsid w:val="002B1F53"/>
    <w:rsid w:val="003038C8"/>
    <w:rsid w:val="00303E8C"/>
    <w:rsid w:val="003163A9"/>
    <w:rsid w:val="00331C44"/>
    <w:rsid w:val="00357E89"/>
    <w:rsid w:val="003B46F3"/>
    <w:rsid w:val="003D2D89"/>
    <w:rsid w:val="003E61E5"/>
    <w:rsid w:val="00413660"/>
    <w:rsid w:val="00433F6A"/>
    <w:rsid w:val="004470FA"/>
    <w:rsid w:val="004518F8"/>
    <w:rsid w:val="004D3B32"/>
    <w:rsid w:val="004E14DF"/>
    <w:rsid w:val="004E6A8C"/>
    <w:rsid w:val="004F5919"/>
    <w:rsid w:val="00502D10"/>
    <w:rsid w:val="005410AB"/>
    <w:rsid w:val="00596CBE"/>
    <w:rsid w:val="005B582E"/>
    <w:rsid w:val="005C5605"/>
    <w:rsid w:val="005E76C3"/>
    <w:rsid w:val="005F3BD3"/>
    <w:rsid w:val="005F4F4B"/>
    <w:rsid w:val="00603637"/>
    <w:rsid w:val="006167F3"/>
    <w:rsid w:val="00642AEC"/>
    <w:rsid w:val="00665D41"/>
    <w:rsid w:val="00696E1E"/>
    <w:rsid w:val="006A04E6"/>
    <w:rsid w:val="006D0639"/>
    <w:rsid w:val="006D0AFD"/>
    <w:rsid w:val="006D37F5"/>
    <w:rsid w:val="00794CA1"/>
    <w:rsid w:val="007D0ECC"/>
    <w:rsid w:val="008171FD"/>
    <w:rsid w:val="0084622C"/>
    <w:rsid w:val="00864297"/>
    <w:rsid w:val="008976DB"/>
    <w:rsid w:val="008B7047"/>
    <w:rsid w:val="008D12C4"/>
    <w:rsid w:val="008E4FBA"/>
    <w:rsid w:val="00906768"/>
    <w:rsid w:val="0092242E"/>
    <w:rsid w:val="00930D1B"/>
    <w:rsid w:val="00937451"/>
    <w:rsid w:val="009757FF"/>
    <w:rsid w:val="00983FC9"/>
    <w:rsid w:val="00997CC5"/>
    <w:rsid w:val="009C56E5"/>
    <w:rsid w:val="00A034DD"/>
    <w:rsid w:val="00A6654E"/>
    <w:rsid w:val="00AB0F5F"/>
    <w:rsid w:val="00AC5DFC"/>
    <w:rsid w:val="00AE238B"/>
    <w:rsid w:val="00B0096F"/>
    <w:rsid w:val="00B06386"/>
    <w:rsid w:val="00B105EA"/>
    <w:rsid w:val="00B128C6"/>
    <w:rsid w:val="00B34374"/>
    <w:rsid w:val="00B378BA"/>
    <w:rsid w:val="00C02A57"/>
    <w:rsid w:val="00C06C50"/>
    <w:rsid w:val="00C20C0B"/>
    <w:rsid w:val="00C27344"/>
    <w:rsid w:val="00C31A7C"/>
    <w:rsid w:val="00C34EED"/>
    <w:rsid w:val="00C433C2"/>
    <w:rsid w:val="00CC0B83"/>
    <w:rsid w:val="00CE3448"/>
    <w:rsid w:val="00D21CF4"/>
    <w:rsid w:val="00D35F5C"/>
    <w:rsid w:val="00D466C1"/>
    <w:rsid w:val="00D82E60"/>
    <w:rsid w:val="00D928CA"/>
    <w:rsid w:val="00D95AA3"/>
    <w:rsid w:val="00DA5E82"/>
    <w:rsid w:val="00DD49BF"/>
    <w:rsid w:val="00DE6875"/>
    <w:rsid w:val="00E144F8"/>
    <w:rsid w:val="00E27FBF"/>
    <w:rsid w:val="00E47A9E"/>
    <w:rsid w:val="00E5712E"/>
    <w:rsid w:val="00E80BC5"/>
    <w:rsid w:val="00E96904"/>
    <w:rsid w:val="00EB4C8B"/>
    <w:rsid w:val="00EC7A83"/>
    <w:rsid w:val="00ED7AF1"/>
    <w:rsid w:val="00F12809"/>
    <w:rsid w:val="00F14BA0"/>
    <w:rsid w:val="00F5580E"/>
    <w:rsid w:val="00F82DE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45BE-B800-4941-B38F-6C42EAF9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frankova</cp:lastModifiedBy>
  <cp:revision>5</cp:revision>
  <cp:lastPrinted>2021-08-17T06:35:00Z</cp:lastPrinted>
  <dcterms:created xsi:type="dcterms:W3CDTF">2021-10-01T07:03:00Z</dcterms:created>
  <dcterms:modified xsi:type="dcterms:W3CDTF">2021-10-01T07:26:00Z</dcterms:modified>
</cp:coreProperties>
</file>