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F9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DOHODA O REŽIMU PŘEDÁVÁNÍ DATOVÝCH SOUBORŮ</w:t>
      </w:r>
    </w:p>
    <w:p w:rsidR="00986AE1" w:rsidRPr="00674806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06">
        <w:rPr>
          <w:rFonts w:ascii="Times New Roman" w:hAnsi="Times New Roman" w:cs="Times New Roman"/>
          <w:b/>
          <w:sz w:val="24"/>
          <w:szCs w:val="24"/>
        </w:rPr>
        <w:t>K AUTOMATIZOVANÉMU PODÁNÍ POŠTOVNÍCH POUKÁZEK B</w:t>
      </w:r>
    </w:p>
    <w:p w:rsidR="00986AE1" w:rsidRDefault="00674806" w:rsidP="00054D59">
      <w:pPr>
        <w:spacing w:before="24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054D59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300" w:lineRule="exact"/>
        <w:ind w:left="56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3402" w:right="-142" w:hanging="3402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-142" w:hanging="3402"/>
        <w:rPr>
          <w:bCs/>
        </w:rPr>
      </w:pPr>
      <w:r w:rsidRPr="007D64F8">
        <w:rPr>
          <w:bCs/>
        </w:rPr>
        <w:t>IČO: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2810C2" w:rsidRDefault="0029651A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/>
          <w:bCs/>
        </w:rPr>
      </w:pPr>
      <w:r>
        <w:rPr>
          <w:bCs/>
        </w:rPr>
        <w:t>zastoupen</w:t>
      </w:r>
      <w:r w:rsidR="0012417D" w:rsidRPr="007D64F8">
        <w:rPr>
          <w:bCs/>
        </w:rPr>
        <w:t xml:space="preserve">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12417D" w:rsidRPr="00E9410E">
        <w:rPr>
          <w:b/>
          <w:bCs/>
        </w:rPr>
        <w:t>E</w:t>
      </w:r>
      <w:r w:rsidR="002810C2">
        <w:rPr>
          <w:b/>
          <w:bCs/>
        </w:rPr>
        <w:t>liškou Mareč</w:t>
      </w:r>
      <w:r w:rsidR="0012417D" w:rsidRPr="00E9410E">
        <w:rPr>
          <w:b/>
          <w:bCs/>
        </w:rPr>
        <w:t xml:space="preserve">kovou, </w:t>
      </w:r>
    </w:p>
    <w:p w:rsidR="0012417D" w:rsidRPr="00E9410E" w:rsidRDefault="00634942" w:rsidP="002810C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firstLine="0"/>
        <w:rPr>
          <w:b/>
          <w:bCs/>
        </w:rPr>
      </w:pPr>
      <w:r>
        <w:rPr>
          <w:b/>
          <w:bCs/>
        </w:rPr>
        <w:t>vedoucí</w:t>
      </w:r>
      <w:r w:rsidR="0012417D" w:rsidRPr="00E9410E">
        <w:rPr>
          <w:b/>
          <w:bCs/>
        </w:rPr>
        <w:t xml:space="preserve"> odboru</w:t>
      </w:r>
      <w:r w:rsidR="002810C2">
        <w:rPr>
          <w:b/>
          <w:bCs/>
        </w:rPr>
        <w:t xml:space="preserve"> </w:t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A1471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 nebo ČP“</w:t>
      </w:r>
    </w:p>
    <w:p w:rsidR="0012417D" w:rsidRDefault="0012417D" w:rsidP="00054D5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480" w:line="300" w:lineRule="exact"/>
        <w:ind w:firstLine="0"/>
      </w:pPr>
      <w:r>
        <w:t>a</w:t>
      </w:r>
    </w:p>
    <w:p w:rsidR="0012417D" w:rsidRDefault="0012417D" w:rsidP="00054D5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480" w:line="300" w:lineRule="exact"/>
        <w:ind w:firstLine="0"/>
      </w:pPr>
      <w:r>
        <w:t>ID:</w:t>
      </w:r>
      <w:r w:rsidR="003A5D69">
        <w:t xml:space="preserve"> 360686001</w:t>
      </w:r>
    </w:p>
    <w:p w:rsidR="0012417D" w:rsidRDefault="00054D59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 xml:space="preserve">GEEN </w:t>
      </w:r>
      <w:proofErr w:type="spellStart"/>
      <w:r>
        <w:rPr>
          <w:b/>
        </w:rPr>
        <w:t>Sale</w:t>
      </w:r>
      <w:proofErr w:type="spellEnd"/>
      <w:r>
        <w:rPr>
          <w:b/>
        </w:rPr>
        <w:t xml:space="preserve"> a.s.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se sídlem:</w:t>
      </w:r>
      <w:r>
        <w:tab/>
      </w:r>
      <w:r w:rsidR="00054D59">
        <w:t>Mariánské náměstí 617/1, Komárov, 617 00 Brno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IČO:</w:t>
      </w:r>
      <w:r>
        <w:tab/>
      </w:r>
      <w:r w:rsidR="00054D59">
        <w:t>04881036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DIČ:</w:t>
      </w:r>
      <w:r w:rsidR="00A14711">
        <w:tab/>
      </w:r>
      <w:r w:rsidR="008D741F">
        <w:t>CZ</w:t>
      </w:r>
      <w:r w:rsidR="00054D59">
        <w:t>04881036</w:t>
      </w:r>
    </w:p>
    <w:p w:rsidR="0012417D" w:rsidRPr="00E9410E" w:rsidRDefault="004432C1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  <w:rPr>
          <w:b/>
        </w:rPr>
      </w:pPr>
      <w:r>
        <w:t>z</w:t>
      </w:r>
      <w:r w:rsidR="0012417D">
        <w:t>astoupen</w:t>
      </w:r>
      <w:r w:rsidR="00054D59">
        <w:t>a</w:t>
      </w:r>
      <w:r w:rsidR="0012417D">
        <w:t>:</w:t>
      </w:r>
      <w:r w:rsidR="0012417D">
        <w:tab/>
      </w:r>
      <w:r w:rsidR="00054D59">
        <w:rPr>
          <w:b/>
        </w:rPr>
        <w:t>Alenou Jirkalovou, předsedou představenstva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hanging="3402"/>
      </w:pPr>
      <w:r>
        <w:t>zapsán</w:t>
      </w:r>
      <w:r w:rsidR="00054D59">
        <w:t>a</w:t>
      </w:r>
      <w:r w:rsidRPr="00A14711">
        <w:rPr>
          <w:color w:val="FF0000"/>
        </w:rPr>
        <w:t xml:space="preserve"> </w:t>
      </w:r>
      <w:r>
        <w:t>v obchodním rejstříku</w:t>
      </w:r>
      <w:r>
        <w:tab/>
      </w:r>
      <w:r w:rsidR="00054D59">
        <w:t>Krajského soudu v Brně, oddíl B, vložka 7503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</w:pPr>
      <w:r>
        <w:rPr>
          <w:u w:val="single"/>
        </w:rPr>
        <w:t>korespondenční adresa:</w:t>
      </w:r>
    </w:p>
    <w:p w:rsidR="0012417D" w:rsidRDefault="00054D59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firstLine="0"/>
      </w:pPr>
      <w:r>
        <w:t xml:space="preserve">GEEN </w:t>
      </w:r>
      <w:proofErr w:type="spellStart"/>
      <w:r>
        <w:t>Sale</w:t>
      </w:r>
      <w:proofErr w:type="spellEnd"/>
      <w:r>
        <w:t xml:space="preserve"> a.s., River Garden II, vchod A, Rohanské nábřeží 678/23, 186 00 Praha 8 - Karlín</w:t>
      </w:r>
    </w:p>
    <w:p w:rsidR="0012417D" w:rsidRDefault="0012417D" w:rsidP="00A1471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  <w:rPr>
          <w:b/>
          <w:bCs/>
        </w:rPr>
      </w:pPr>
      <w:r>
        <w:t>dále jen „Odesílatel“</w:t>
      </w:r>
      <w:r>
        <w:tab/>
      </w:r>
    </w:p>
    <w:p w:rsidR="00986AE1" w:rsidRPr="0012417D" w:rsidRDefault="00986AE1" w:rsidP="00054D59">
      <w:pPr>
        <w:spacing w:before="600" w:after="0" w:line="300" w:lineRule="exact"/>
        <w:ind w:left="3402" w:hanging="340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12417D">
        <w:rPr>
          <w:rFonts w:ascii="Times New Roman" w:hAnsi="Times New Roman" w:cs="Times New Roman"/>
          <w:b/>
          <w:sz w:val="32"/>
          <w:szCs w:val="32"/>
        </w:rPr>
        <w:t>0</w:t>
      </w:r>
      <w:r w:rsidR="00054D59">
        <w:rPr>
          <w:rFonts w:ascii="Times New Roman" w:hAnsi="Times New Roman" w:cs="Times New Roman"/>
          <w:b/>
          <w:sz w:val="32"/>
          <w:szCs w:val="32"/>
        </w:rPr>
        <w:t>70413</w:t>
      </w:r>
    </w:p>
    <w:p w:rsidR="0012417D" w:rsidRDefault="00986AE1" w:rsidP="00A14711">
      <w:pPr>
        <w:spacing w:before="360" w:after="0" w:line="30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69720B" w:rsidRPr="006D27DF" w:rsidRDefault="0069720B" w:rsidP="00054D59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I.</w:t>
      </w:r>
    </w:p>
    <w:p w:rsidR="0069720B" w:rsidRPr="006D27DF" w:rsidRDefault="0069720B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Předmět Dohody</w:t>
      </w:r>
    </w:p>
    <w:p w:rsidR="0069720B" w:rsidRDefault="00197D4F" w:rsidP="00082205">
      <w:pPr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 režim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</w:t>
      </w:r>
      <w:proofErr w:type="gramStart"/>
      <w:r w:rsidR="0069720B">
        <w:rPr>
          <w:rFonts w:ascii="Times New Roman" w:hAnsi="Times New Roman" w:cs="Times New Roman"/>
          <w:sz w:val="24"/>
          <w:szCs w:val="24"/>
        </w:rPr>
        <w:t>B.</w:t>
      </w:r>
      <w:r w:rsidR="00FE69D8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>Není</w:t>
      </w:r>
      <w:proofErr w:type="gramEnd"/>
      <w:r w:rsidR="0069720B">
        <w:rPr>
          <w:rFonts w:ascii="Times New Roman" w:hAnsi="Times New Roman" w:cs="Times New Roman"/>
          <w:sz w:val="24"/>
          <w:szCs w:val="24"/>
        </w:rPr>
        <w:t xml:space="preserve">-li v Dohodě výslovně ujednáno jinak, vyplývají práva </w:t>
      </w:r>
      <w:r w:rsidR="00407D10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lastRenderedPageBreak/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„Podmínek pro předáván</w:t>
      </w:r>
      <w:r>
        <w:rPr>
          <w:rFonts w:ascii="Times New Roman" w:hAnsi="Times New Roman" w:cs="Times New Roman"/>
          <w:sz w:val="24"/>
          <w:szCs w:val="24"/>
        </w:rPr>
        <w:t>í datových so</w:t>
      </w:r>
      <w:r w:rsidR="00242EE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borů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 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D27DF" w:rsidRDefault="00C26840" w:rsidP="00082205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II.</w:t>
      </w:r>
    </w:p>
    <w:p w:rsidR="00C26840" w:rsidRPr="006D27DF" w:rsidRDefault="00C26840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32"/>
          <w:szCs w:val="32"/>
        </w:rPr>
        <w:t>Povinnosti Odesílatele a České pošty</w:t>
      </w:r>
    </w:p>
    <w:p w:rsidR="00C26840" w:rsidRPr="00844141" w:rsidRDefault="00C26840" w:rsidP="00054D59">
      <w:pPr>
        <w:pStyle w:val="Odstavecseseznamem"/>
        <w:numPr>
          <w:ilvl w:val="0"/>
          <w:numId w:val="5"/>
        </w:num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Odesílatel zajistí převod platby</w:t>
      </w:r>
      <w:r w:rsidR="00054D59">
        <w:rPr>
          <w:rFonts w:ascii="Times New Roman" w:hAnsi="Times New Roman" w:cs="Times New Roman"/>
          <w:sz w:val="24"/>
          <w:szCs w:val="24"/>
        </w:rPr>
        <w:t xml:space="preserve"> </w:t>
      </w:r>
      <w:r w:rsidRPr="00844141">
        <w:rPr>
          <w:rFonts w:ascii="Times New Roman" w:hAnsi="Times New Roman" w:cs="Times New Roman"/>
          <w:b/>
          <w:sz w:val="24"/>
          <w:szCs w:val="24"/>
        </w:rPr>
        <w:t>ze dvou účtů</w:t>
      </w:r>
      <w:r w:rsidR="00C77907">
        <w:rPr>
          <w:rFonts w:ascii="Times New Roman" w:hAnsi="Times New Roman" w:cs="Times New Roman"/>
          <w:sz w:val="24"/>
          <w:szCs w:val="24"/>
        </w:rPr>
        <w:t xml:space="preserve">, kde platba, která je úhrnem </w:t>
      </w:r>
      <w:r w:rsidRPr="00844141">
        <w:rPr>
          <w:rFonts w:ascii="Times New Roman" w:hAnsi="Times New Roman" w:cs="Times New Roman"/>
          <w:sz w:val="24"/>
          <w:szCs w:val="24"/>
        </w:rPr>
        <w:t>poukazovaných částek, je převedena</w:t>
      </w:r>
    </w:p>
    <w:p w:rsidR="00C26840" w:rsidRPr="00844141" w:rsidRDefault="00C26840" w:rsidP="00167DF1">
      <w:pPr>
        <w:tabs>
          <w:tab w:val="left" w:pos="3402"/>
          <w:tab w:val="left" w:pos="5529"/>
          <w:tab w:val="left" w:pos="6663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 w:rsidR="00167DF1">
        <w:rPr>
          <w:rFonts w:ascii="Times New Roman" w:hAnsi="Times New Roman" w:cs="Times New Roman"/>
          <w:sz w:val="24"/>
          <w:szCs w:val="24"/>
        </w:rPr>
        <w:t>Odesílatele</w:t>
      </w:r>
      <w:r w:rsidRPr="00844141">
        <w:rPr>
          <w:rFonts w:ascii="Times New Roman" w:hAnsi="Times New Roman" w:cs="Times New Roman"/>
          <w:sz w:val="24"/>
          <w:szCs w:val="24"/>
        </w:rPr>
        <w:t xml:space="preserve"> </w:t>
      </w:r>
      <w:r w:rsidR="00EC45AA"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b/>
          <w:sz w:val="24"/>
          <w:szCs w:val="24"/>
        </w:rPr>
        <w:t>XXXXXXXXXX</w:t>
      </w:r>
      <w:r w:rsidR="00EC45AA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054D59"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b/>
          <w:sz w:val="24"/>
          <w:szCs w:val="24"/>
        </w:rPr>
        <w:t>XXXX</w:t>
      </w:r>
      <w:r w:rsidR="00EC45AA">
        <w:rPr>
          <w:rFonts w:ascii="Times New Roman" w:hAnsi="Times New Roman" w:cs="Times New Roman"/>
          <w:sz w:val="24"/>
          <w:szCs w:val="24"/>
        </w:rPr>
        <w:tab/>
      </w:r>
    </w:p>
    <w:p w:rsidR="00C26840" w:rsidRPr="00844141" w:rsidRDefault="00C26840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a platba, která je úhrnem všech cen dle ceníku České pošty, je převedena</w:t>
      </w:r>
    </w:p>
    <w:p w:rsidR="00C26840" w:rsidRPr="00844141" w:rsidRDefault="00C26840" w:rsidP="00082205">
      <w:pPr>
        <w:tabs>
          <w:tab w:val="left" w:pos="3402"/>
          <w:tab w:val="left" w:pos="5529"/>
          <w:tab w:val="left" w:pos="6663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53D7">
        <w:rPr>
          <w:rFonts w:ascii="Times New Roman" w:hAnsi="Times New Roman" w:cs="Times New Roman"/>
          <w:sz w:val="24"/>
          <w:szCs w:val="24"/>
        </w:rPr>
        <w:t xml:space="preserve">z účtu </w:t>
      </w:r>
      <w:r w:rsidR="00167DF1">
        <w:rPr>
          <w:rFonts w:ascii="Times New Roman" w:hAnsi="Times New Roman" w:cs="Times New Roman"/>
          <w:sz w:val="24"/>
          <w:szCs w:val="24"/>
        </w:rPr>
        <w:t>Odesílatele</w:t>
      </w:r>
      <w:r w:rsidR="00167DF1"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 w:rsidR="00167DF1"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b/>
          <w:sz w:val="24"/>
          <w:szCs w:val="24"/>
        </w:rPr>
        <w:t>XXXX</w:t>
      </w:r>
      <w:r w:rsidR="00844141">
        <w:rPr>
          <w:rFonts w:ascii="Times New Roman" w:hAnsi="Times New Roman" w:cs="Times New Roman"/>
          <w:sz w:val="24"/>
          <w:szCs w:val="24"/>
        </w:rPr>
        <w:tab/>
      </w:r>
    </w:p>
    <w:p w:rsidR="00743BFC" w:rsidRPr="00844141" w:rsidRDefault="00743BFC" w:rsidP="00082205">
      <w:pPr>
        <w:tabs>
          <w:tab w:val="left" w:pos="3402"/>
          <w:tab w:val="left" w:pos="5529"/>
          <w:tab w:val="left" w:pos="6663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b/>
          <w:sz w:val="24"/>
          <w:szCs w:val="24"/>
        </w:rPr>
        <w:t>XXXXXXXXXX</w:t>
      </w:r>
      <w:r w:rsidRPr="00844141">
        <w:rPr>
          <w:rFonts w:ascii="Times New Roman" w:hAnsi="Times New Roman" w:cs="Times New Roman"/>
          <w:sz w:val="24"/>
          <w:szCs w:val="24"/>
        </w:rPr>
        <w:t xml:space="preserve"> </w:t>
      </w:r>
      <w:r w:rsidR="00844141">
        <w:rPr>
          <w:rFonts w:ascii="Times New Roman" w:hAnsi="Times New Roman" w:cs="Times New Roman"/>
          <w:sz w:val="24"/>
          <w:szCs w:val="24"/>
        </w:rPr>
        <w:tab/>
        <w:t>kód banky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b/>
          <w:sz w:val="24"/>
          <w:szCs w:val="24"/>
        </w:rPr>
        <w:t>XXXX</w:t>
      </w:r>
    </w:p>
    <w:p w:rsidR="00743BFC" w:rsidRPr="00844141" w:rsidRDefault="00743BFC" w:rsidP="00082205">
      <w:pPr>
        <w:tabs>
          <w:tab w:val="left" w:pos="3402"/>
        </w:tabs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844141" w:rsidRPr="00DF5C6F" w:rsidRDefault="00743BFC" w:rsidP="00082205">
      <w:pPr>
        <w:spacing w:after="0" w:line="300" w:lineRule="exact"/>
        <w:ind w:left="2268" w:hanging="1984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</w:t>
      </w:r>
      <w:r w:rsidR="00082205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</w:t>
      </w:r>
      <w:r w:rsidR="00082205">
        <w:rPr>
          <w:rFonts w:ascii="Times New Roman" w:hAnsi="Times New Roman" w:cs="Times New Roman"/>
          <w:sz w:val="24"/>
          <w:szCs w:val="24"/>
        </w:rPr>
        <w:t xml:space="preserve"> </w:t>
      </w:r>
      <w:r w:rsidR="00743BFC"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5724C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167DF1" w:rsidRDefault="00743BFC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 adresy Odesílatele:</w:t>
      </w:r>
      <w:r w:rsidR="00FE24E6">
        <w:rPr>
          <w:rFonts w:ascii="Times New Roman" w:hAnsi="Times New Roman" w:cs="Times New Roman"/>
          <w:sz w:val="24"/>
          <w:szCs w:val="24"/>
        </w:rPr>
        <w:t xml:space="preserve"> </w:t>
      </w:r>
      <w:r w:rsidR="0055724C"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082205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743BFC" w:rsidRPr="00DF5C6F" w:rsidRDefault="00FF4ACE" w:rsidP="00F53FA6">
      <w:pPr>
        <w:spacing w:before="6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797122" w:rsidRPr="00DF5C6F">
        <w:rPr>
          <w:rFonts w:ascii="Times New Roman" w:hAnsi="Times New Roman" w:cs="Times New Roman"/>
          <w:sz w:val="24"/>
          <w:szCs w:val="24"/>
        </w:rPr>
        <w:t xml:space="preserve"> převeden na účet České pošty (viz čl. II. odst. 1), je na základě údajů ve vstupním datovém souboru provedeno podání poštovních poukázek B a následně jsou vytištěny výplatní doklady.</w:t>
      </w:r>
    </w:p>
    <w:p w:rsidR="00797122" w:rsidRDefault="00BD7D1C" w:rsidP="00F53FA6">
      <w:pPr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</w:p>
    <w:p w:rsidR="008A7619" w:rsidRDefault="00167DF1" w:rsidP="00167DF1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a.s.</w:t>
      </w:r>
    </w:p>
    <w:p w:rsidR="00167DF1" w:rsidRDefault="00167DF1" w:rsidP="00167DF1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Mariánské náměstí 617/1</w:t>
      </w:r>
    </w:p>
    <w:p w:rsidR="00167DF1" w:rsidRPr="00082205" w:rsidRDefault="00167DF1" w:rsidP="00167DF1">
      <w:pPr>
        <w:spacing w:after="0" w:line="30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617 00  Brno - Komárov</w:t>
      </w:r>
    </w:p>
    <w:p w:rsidR="00C12F33" w:rsidRPr="006D27DF" w:rsidRDefault="00BD7D1C" w:rsidP="00167DF1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Podací stvrzenka k poštovní poukázce B bude zasílána</w:t>
      </w:r>
      <w:r w:rsidR="00167DF1">
        <w:rPr>
          <w:rFonts w:ascii="Times New Roman" w:hAnsi="Times New Roman" w:cs="Times New Roman"/>
          <w:sz w:val="24"/>
          <w:szCs w:val="24"/>
        </w:rPr>
        <w:t xml:space="preserve">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ve formě šifrovaného souboru *PDF* na e-mail adresu podle čl. II. odst.</w:t>
      </w:r>
      <w:r w:rsidR="00C77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F33" w:rsidRPr="006D27DF">
        <w:rPr>
          <w:rFonts w:ascii="Times New Roman" w:hAnsi="Times New Roman" w:cs="Times New Roman"/>
          <w:b/>
          <w:sz w:val="24"/>
          <w:szCs w:val="24"/>
        </w:rPr>
        <w:t>3</w:t>
      </w:r>
      <w:r w:rsidR="00C77907">
        <w:rPr>
          <w:rFonts w:ascii="Times New Roman" w:hAnsi="Times New Roman" w:cs="Times New Roman"/>
          <w:b/>
          <w:sz w:val="24"/>
          <w:szCs w:val="24"/>
        </w:rPr>
        <w:t>.</w:t>
      </w:r>
    </w:p>
    <w:p w:rsidR="00C12F33" w:rsidRPr="00FF4ACE" w:rsidRDefault="00FF4ACE" w:rsidP="00082205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3415B2" w:rsidRPr="00E07445" w:rsidRDefault="00E07445" w:rsidP="00167DF1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C12F33" w:rsidRPr="00E07445">
        <w:rPr>
          <w:rFonts w:ascii="Times New Roman" w:hAnsi="Times New Roman" w:cs="Times New Roman"/>
          <w:sz w:val="24"/>
          <w:szCs w:val="24"/>
        </w:rPr>
        <w:t xml:space="preserve"> aby</w:t>
      </w:r>
      <w:r w:rsidR="00167DF1">
        <w:rPr>
          <w:rFonts w:ascii="Times New Roman" w:hAnsi="Times New Roman" w:cs="Times New Roman"/>
          <w:sz w:val="24"/>
          <w:szCs w:val="24"/>
        </w:rPr>
        <w:t xml:space="preserve">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byly zpracovány správně pořízené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věty; chybné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věty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byly ze zpracování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vyřazeny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a Odesílatel byl o nich informován zasláním Potvrzení o převzetí podkladů pro podání poštovních poukázek B. Poukazované peněžní částky a ceny k chybným položkovým větám </w:t>
      </w:r>
      <w:r w:rsidR="00B05E1E">
        <w:rPr>
          <w:rFonts w:ascii="Times New Roman" w:hAnsi="Times New Roman" w:cs="Times New Roman"/>
          <w:sz w:val="24"/>
          <w:szCs w:val="24"/>
        </w:rPr>
        <w:t>jsou vráceny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na účet Odesílatele.</w:t>
      </w:r>
    </w:p>
    <w:p w:rsidR="003415B2" w:rsidRPr="0051771D" w:rsidRDefault="0051771D" w:rsidP="00082205">
      <w:pPr>
        <w:spacing w:before="36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3415B2" w:rsidP="00167DF1">
      <w:pPr>
        <w:spacing w:before="6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Strany Dohody se zavazují, s odvoláním na § 6 zák. č. 101/2000 Sb., o ochraně osobních údajů, postupovat při plnění této Dohody zcela v souladu se zákonem o ochraně osobních údajů v platném znění (Zákon).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Veškeré osobní údaje uvedené v předávaných souborech se Česká pošta zavazuje zpracovávat a uschovávat v souladu s podmínkami Zákona, a to pouze za účelem plnění předmětu této Dohody.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Česká pošta je povinna učinit veškerá potřebná opatření k tomu, aby bylo zabráněno zničení, neodůvodněné změně a ztrátě osobních údajů, které jsou uvedeny v předávaných souborech na základě této Dohody, nebo neoprávněnému a nahodilému přístupu jiných osob k těmto osobním údajům, jejich neoprávněným přenosům nebo jinému zneužití.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Soubory jsou předávány v šifrované podobě - program CRYPTA.</w:t>
      </w:r>
    </w:p>
    <w:p w:rsidR="00097C3F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>Odesílatel prohlašuje, že jako správce osobních údajů při své činnosti zajišťuje a bude zajišťovat řádné plnění všech povinností vyplývajících ze Zákona.</w:t>
      </w:r>
    </w:p>
    <w:p w:rsidR="0051771D" w:rsidRPr="0051771D" w:rsidRDefault="00097C3F" w:rsidP="00082205">
      <w:pPr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sz w:val="24"/>
          <w:szCs w:val="24"/>
        </w:rPr>
        <w:t xml:space="preserve">Tato Dohoda obsahuje všechny náležitosti smlouvy o zpracování osobních údajů uvedené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Pr="0051771D">
        <w:rPr>
          <w:rFonts w:ascii="Times New Roman" w:hAnsi="Times New Roman" w:cs="Times New Roman"/>
          <w:sz w:val="24"/>
          <w:szCs w:val="24"/>
        </w:rPr>
        <w:t>v § 6 z</w:t>
      </w:r>
      <w:r w:rsidR="0051771D" w:rsidRPr="0051771D">
        <w:rPr>
          <w:rFonts w:ascii="Times New Roman" w:hAnsi="Times New Roman" w:cs="Times New Roman"/>
          <w:sz w:val="24"/>
          <w:szCs w:val="24"/>
        </w:rPr>
        <w:t>ákona o ochraně osobních údajů.</w:t>
      </w:r>
    </w:p>
    <w:p w:rsidR="0051771D" w:rsidRPr="0051771D" w:rsidRDefault="0051771D" w:rsidP="00082205">
      <w:pPr>
        <w:spacing w:before="360" w:after="0" w:line="300" w:lineRule="exact"/>
        <w:ind w:lef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082205">
      <w:pPr>
        <w:spacing w:before="120" w:after="0" w:line="30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097C3F" w:rsidRDefault="0055724C" w:rsidP="00167DF1">
      <w:pPr>
        <w:tabs>
          <w:tab w:val="left" w:pos="3402"/>
          <w:tab w:val="left" w:pos="5387"/>
        </w:tabs>
        <w:spacing w:before="20"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16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16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B8C" w:rsidRDefault="0055724C" w:rsidP="00AA2BFB">
      <w:pPr>
        <w:tabs>
          <w:tab w:val="left" w:pos="3402"/>
          <w:tab w:val="left" w:pos="538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</w:t>
      </w:r>
      <w:r w:rsidR="00506B8C">
        <w:rPr>
          <w:rFonts w:ascii="Times New Roman" w:hAnsi="Times New Roman" w:cs="Times New Roman"/>
          <w:sz w:val="24"/>
          <w:szCs w:val="24"/>
        </w:rPr>
        <w:tab/>
      </w:r>
      <w:r w:rsidR="00506B8C" w:rsidRPr="0051771D">
        <w:rPr>
          <w:rFonts w:ascii="Times New Roman" w:hAnsi="Times New Roman" w:cs="Times New Roman"/>
          <w:sz w:val="24"/>
          <w:szCs w:val="24"/>
        </w:rPr>
        <w:t>tel.:</w:t>
      </w:r>
      <w:r w:rsidR="00506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506B8C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16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</w:t>
      </w:r>
      <w:r w:rsidR="00506B8C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B8C" w:rsidRPr="0051771D" w:rsidRDefault="0055724C" w:rsidP="00AA2BFB">
      <w:pPr>
        <w:tabs>
          <w:tab w:val="left" w:pos="3402"/>
          <w:tab w:val="left" w:pos="5387"/>
        </w:tabs>
        <w:spacing w:after="0" w:line="3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</w:t>
      </w:r>
      <w:r w:rsidR="00506B8C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16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</w:t>
      </w:r>
      <w:r w:rsidR="00506B8C">
        <w:rPr>
          <w:rFonts w:ascii="Times New Roman" w:hAnsi="Times New Roman" w:cs="Times New Roman"/>
          <w:sz w:val="24"/>
          <w:szCs w:val="24"/>
        </w:rPr>
        <w:t xml:space="preserve"> </w:t>
      </w:r>
      <w:r w:rsidR="00506B8C" w:rsidRPr="0051771D">
        <w:rPr>
          <w:rFonts w:ascii="Times New Roman" w:hAnsi="Times New Roman" w:cs="Times New Roman"/>
          <w:sz w:val="24"/>
          <w:szCs w:val="24"/>
        </w:rPr>
        <w:tab/>
        <w:t>e-mail:</w:t>
      </w:r>
      <w:r w:rsidR="0016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</w:t>
      </w:r>
      <w:r w:rsidR="00506B8C" w:rsidRPr="00517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F" w:rsidRPr="00E07445" w:rsidRDefault="0051771D" w:rsidP="00167DF1">
      <w:pPr>
        <w:tabs>
          <w:tab w:val="left" w:pos="3402"/>
          <w:tab w:val="left" w:pos="5812"/>
        </w:tabs>
        <w:spacing w:before="120" w:after="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167DF1">
      <w:pPr>
        <w:tabs>
          <w:tab w:val="left" w:pos="3402"/>
          <w:tab w:val="left" w:pos="5387"/>
        </w:tabs>
        <w:spacing w:before="2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55724C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55724C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082205">
      <w:pPr>
        <w:tabs>
          <w:tab w:val="left" w:pos="3402"/>
          <w:tab w:val="left" w:pos="5387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55724C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="0055724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097C3F" w:rsidRPr="00E07445" w:rsidRDefault="0051771D" w:rsidP="00082205">
      <w:pPr>
        <w:tabs>
          <w:tab w:val="left" w:pos="3402"/>
          <w:tab w:val="left" w:pos="5387"/>
        </w:tabs>
        <w:spacing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24C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55724C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55724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  <w:bookmarkStart w:id="0" w:name="_GoBack"/>
        <w:bookmarkEnd w:id="0"/>
      </w:hyperlink>
    </w:p>
    <w:p w:rsidR="00801E57" w:rsidRPr="0051771D" w:rsidRDefault="00801E57" w:rsidP="00082205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lastRenderedPageBreak/>
        <w:t>III.</w:t>
      </w:r>
    </w:p>
    <w:p w:rsidR="00801E57" w:rsidRPr="0051771D" w:rsidRDefault="00801E57" w:rsidP="00082205">
      <w:pPr>
        <w:spacing w:before="60" w:after="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71D">
        <w:rPr>
          <w:rFonts w:ascii="Times New Roman" w:hAnsi="Times New Roman" w:cs="Times New Roman"/>
          <w:b/>
          <w:sz w:val="32"/>
          <w:szCs w:val="32"/>
        </w:rPr>
        <w:t>Závěrečná ujednání</w:t>
      </w:r>
    </w:p>
    <w:p w:rsidR="003F65B6" w:rsidRDefault="0051771D" w:rsidP="00F160C1">
      <w:pPr>
        <w:spacing w:before="20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Dohoda nabývá účinnosti dnem </w:t>
      </w:r>
      <w:r w:rsidR="00801E57" w:rsidRPr="0051771D">
        <w:rPr>
          <w:rFonts w:ascii="Times New Roman" w:hAnsi="Times New Roman" w:cs="Times New Roman"/>
          <w:b/>
          <w:sz w:val="24"/>
          <w:szCs w:val="24"/>
        </w:rPr>
        <w:t>vydání certifikátu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801E57" w:rsidRPr="009D2146">
        <w:rPr>
          <w:rFonts w:ascii="Times New Roman" w:hAnsi="Times New Roman" w:cs="Times New Roman"/>
          <w:b/>
          <w:sz w:val="24"/>
          <w:szCs w:val="24"/>
        </w:rPr>
        <w:t>Odesílatel</w:t>
      </w:r>
      <w:r w:rsidR="000C7F41" w:rsidRPr="009D2146">
        <w:rPr>
          <w:rFonts w:ascii="Times New Roman" w:hAnsi="Times New Roman" w:cs="Times New Roman"/>
          <w:b/>
          <w:sz w:val="24"/>
          <w:szCs w:val="24"/>
        </w:rPr>
        <w:t>e</w:t>
      </w:r>
      <w:r w:rsidR="009D2146">
        <w:rPr>
          <w:rFonts w:ascii="Times New Roman" w:hAnsi="Times New Roman" w:cs="Times New Roman"/>
          <w:sz w:val="24"/>
          <w:szCs w:val="24"/>
        </w:rPr>
        <w:t xml:space="preserve"> </w:t>
      </w:r>
      <w:r w:rsidR="009D2146" w:rsidRPr="009D2146">
        <w:rPr>
          <w:rFonts w:ascii="Times New Roman" w:hAnsi="Times New Roman" w:cs="Times New Roman"/>
          <w:b/>
          <w:sz w:val="24"/>
          <w:szCs w:val="24"/>
        </w:rPr>
        <w:t xml:space="preserve">pro </w:t>
      </w:r>
      <w:proofErr w:type="spellStart"/>
      <w:r w:rsidR="009D2146" w:rsidRPr="009D2146">
        <w:rPr>
          <w:rFonts w:ascii="Times New Roman" w:hAnsi="Times New Roman" w:cs="Times New Roman"/>
          <w:b/>
          <w:sz w:val="24"/>
          <w:szCs w:val="24"/>
        </w:rPr>
        <w:t>Cryptu</w:t>
      </w:r>
      <w:proofErr w:type="spellEnd"/>
      <w:r w:rsidR="00801E57" w:rsidRPr="0051771D">
        <w:rPr>
          <w:rFonts w:ascii="Times New Roman" w:hAnsi="Times New Roman" w:cs="Times New Roman"/>
          <w:sz w:val="24"/>
          <w:szCs w:val="24"/>
        </w:rPr>
        <w:t xml:space="preserve">. Dohoda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="00801E57" w:rsidRPr="0051771D">
        <w:rPr>
          <w:rFonts w:ascii="Times New Roman" w:hAnsi="Times New Roman" w:cs="Times New Roman"/>
          <w:sz w:val="24"/>
          <w:szCs w:val="24"/>
        </w:rPr>
        <w:t>se uzavírá na dobu neurčitou.</w:t>
      </w:r>
      <w:r w:rsidR="00F16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závazek založený touto Dohodou vypovědět i bez udání důvodů s tím, že výpovědní doba 1 měsíc začne běžet dnem následujícím po doručení výpovědi druhé Straně Dohody. 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závazek založený touto Dohodou.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Dohoda se vyhotovuje ve dvou stejnopisech s platností originálu. Každá ze Stran Dohody obdrží po jednom vyhotovení.</w:t>
      </w:r>
    </w:p>
    <w:p w:rsidR="000A675B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této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F53FA6">
      <w:pPr>
        <w:spacing w:before="240" w:after="0" w:line="30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51771D" w:rsidRDefault="00FF403D" w:rsidP="00082205">
      <w:pPr>
        <w:tabs>
          <w:tab w:val="left" w:pos="5387"/>
        </w:tabs>
        <w:spacing w:before="48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32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 xml:space="preserve"> Ostravě</w:t>
      </w:r>
    </w:p>
    <w:p w:rsidR="00707328" w:rsidRDefault="00707328" w:rsidP="00082205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082205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167DF1" w:rsidP="00082205">
      <w:pPr>
        <w:tabs>
          <w:tab w:val="left" w:pos="3402"/>
          <w:tab w:val="left" w:pos="5387"/>
        </w:tabs>
        <w:spacing w:before="6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Alena Jirkalová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</w:t>
      </w:r>
      <w:r w:rsidR="002810C2">
        <w:rPr>
          <w:rFonts w:ascii="Times New Roman" w:hAnsi="Times New Roman" w:cs="Times New Roman"/>
          <w:sz w:val="24"/>
          <w:szCs w:val="24"/>
        </w:rPr>
        <w:t>liška Marečková</w:t>
      </w:r>
    </w:p>
    <w:p w:rsidR="00707328" w:rsidRDefault="00167DF1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634942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07328" w:rsidRPr="0051771D" w:rsidRDefault="00707328" w:rsidP="00082205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082205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082205">
      <w:pPr>
        <w:pStyle w:val="Odstavecseseznamem"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76" w:rsidRDefault="009D6476" w:rsidP="003F7223">
      <w:pPr>
        <w:spacing w:after="0" w:line="240" w:lineRule="auto"/>
      </w:pPr>
      <w:r>
        <w:separator/>
      </w:r>
    </w:p>
  </w:endnote>
  <w:endnote w:type="continuationSeparator" w:id="0">
    <w:p w:rsidR="009D6476" w:rsidRDefault="009D6476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4C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76" w:rsidRDefault="009D6476" w:rsidP="003F7223">
      <w:pPr>
        <w:spacing w:after="0" w:line="240" w:lineRule="auto"/>
      </w:pPr>
      <w:r>
        <w:separator/>
      </w:r>
    </w:p>
  </w:footnote>
  <w:footnote w:type="continuationSeparator" w:id="0">
    <w:p w:rsidR="009D6476" w:rsidRDefault="009D6476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1205C"/>
    <w:rsid w:val="0002355D"/>
    <w:rsid w:val="000445A4"/>
    <w:rsid w:val="00054D59"/>
    <w:rsid w:val="00082205"/>
    <w:rsid w:val="0009178B"/>
    <w:rsid w:val="00097C3F"/>
    <w:rsid w:val="000A675B"/>
    <w:rsid w:val="000C7F41"/>
    <w:rsid w:val="0012417D"/>
    <w:rsid w:val="00140DD4"/>
    <w:rsid w:val="00167DF1"/>
    <w:rsid w:val="00197D4F"/>
    <w:rsid w:val="001A0517"/>
    <w:rsid w:val="001D43E9"/>
    <w:rsid w:val="00242EEB"/>
    <w:rsid w:val="002810C2"/>
    <w:rsid w:val="002872C6"/>
    <w:rsid w:val="0029651A"/>
    <w:rsid w:val="002A7E3B"/>
    <w:rsid w:val="002B7377"/>
    <w:rsid w:val="002E2D2B"/>
    <w:rsid w:val="003415B2"/>
    <w:rsid w:val="00367207"/>
    <w:rsid w:val="003A5D69"/>
    <w:rsid w:val="003E4DAB"/>
    <w:rsid w:val="003E633B"/>
    <w:rsid w:val="003E7EB5"/>
    <w:rsid w:val="003F65B6"/>
    <w:rsid w:val="003F7223"/>
    <w:rsid w:val="00407D10"/>
    <w:rsid w:val="004432C1"/>
    <w:rsid w:val="00452B82"/>
    <w:rsid w:val="00491E85"/>
    <w:rsid w:val="004B7676"/>
    <w:rsid w:val="00506B8C"/>
    <w:rsid w:val="00516FE3"/>
    <w:rsid w:val="0051771D"/>
    <w:rsid w:val="00520BBC"/>
    <w:rsid w:val="00550D47"/>
    <w:rsid w:val="0055724C"/>
    <w:rsid w:val="005A2F7F"/>
    <w:rsid w:val="005A6E6E"/>
    <w:rsid w:val="00634942"/>
    <w:rsid w:val="006653D7"/>
    <w:rsid w:val="00674806"/>
    <w:rsid w:val="00685605"/>
    <w:rsid w:val="0069720B"/>
    <w:rsid w:val="006D27DF"/>
    <w:rsid w:val="006F112C"/>
    <w:rsid w:val="00707328"/>
    <w:rsid w:val="00735DA3"/>
    <w:rsid w:val="00743BFC"/>
    <w:rsid w:val="007563B7"/>
    <w:rsid w:val="00797122"/>
    <w:rsid w:val="007C079B"/>
    <w:rsid w:val="00801E57"/>
    <w:rsid w:val="00825D1B"/>
    <w:rsid w:val="00835174"/>
    <w:rsid w:val="00844141"/>
    <w:rsid w:val="00885F3B"/>
    <w:rsid w:val="008A633D"/>
    <w:rsid w:val="008A7619"/>
    <w:rsid w:val="008D1555"/>
    <w:rsid w:val="008D741F"/>
    <w:rsid w:val="00913A5B"/>
    <w:rsid w:val="00986AE1"/>
    <w:rsid w:val="009D2146"/>
    <w:rsid w:val="009D6476"/>
    <w:rsid w:val="00A14711"/>
    <w:rsid w:val="00A25BC5"/>
    <w:rsid w:val="00AA2BFB"/>
    <w:rsid w:val="00AF287A"/>
    <w:rsid w:val="00B05E1E"/>
    <w:rsid w:val="00B06E21"/>
    <w:rsid w:val="00B91AF9"/>
    <w:rsid w:val="00BD7D1C"/>
    <w:rsid w:val="00BF6355"/>
    <w:rsid w:val="00C112C6"/>
    <w:rsid w:val="00C12F33"/>
    <w:rsid w:val="00C26840"/>
    <w:rsid w:val="00C32BCB"/>
    <w:rsid w:val="00C425DE"/>
    <w:rsid w:val="00C7231A"/>
    <w:rsid w:val="00C77907"/>
    <w:rsid w:val="00D8222A"/>
    <w:rsid w:val="00DA19E9"/>
    <w:rsid w:val="00DE53BD"/>
    <w:rsid w:val="00DF5C6F"/>
    <w:rsid w:val="00E07445"/>
    <w:rsid w:val="00E70448"/>
    <w:rsid w:val="00E935C4"/>
    <w:rsid w:val="00E9410E"/>
    <w:rsid w:val="00EC45AA"/>
    <w:rsid w:val="00F160C1"/>
    <w:rsid w:val="00F53FA6"/>
    <w:rsid w:val="00FE24E6"/>
    <w:rsid w:val="00FE69D8"/>
    <w:rsid w:val="00FF403D"/>
    <w:rsid w:val="00FF4A28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C876A-9093-4D62-9183-227B0AA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ynova.alena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3F45-6533-4E82-83FD-8EC352DE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1147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5</cp:revision>
  <dcterms:created xsi:type="dcterms:W3CDTF">2017-02-24T08:12:00Z</dcterms:created>
  <dcterms:modified xsi:type="dcterms:W3CDTF">2017-03-28T07:48:00Z</dcterms:modified>
</cp:coreProperties>
</file>