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8ED9A" w14:textId="33D6CFCD" w:rsidR="00A21E09" w:rsidRPr="00823A5D" w:rsidRDefault="00976193" w:rsidP="0051259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right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 xml:space="preserve">                                                                     </w:t>
      </w:r>
      <w:r w:rsidR="00B4772F">
        <w:rPr>
          <w:rFonts w:cs="Arial"/>
          <w:b/>
          <w:color w:val="00B050"/>
          <w:sz w:val="22"/>
          <w:szCs w:val="22"/>
          <w:lang w:val="en-US"/>
        </w:rPr>
        <w:t xml:space="preserve">             </w:t>
      </w:r>
      <w:r w:rsidRPr="00976193">
        <w:t xml:space="preserve"> </w:t>
      </w:r>
      <w:r>
        <w:t xml:space="preserve">       </w:t>
      </w:r>
      <w:r w:rsidR="00A40BE2">
        <w:t xml:space="preserve">                   </w:t>
      </w:r>
      <w:r w:rsidR="00512597">
        <w:t>č.: 2365/</w:t>
      </w:r>
      <w:r w:rsidR="00A40BE2">
        <w:t>2021</w:t>
      </w:r>
    </w:p>
    <w:p w14:paraId="4EBFFD91" w14:textId="77777777" w:rsidR="00A21E09" w:rsidRPr="00CC2C4A" w:rsidRDefault="00A21E09" w:rsidP="00A21E09">
      <w:pPr>
        <w:pStyle w:val="Nadpis8"/>
        <w:rPr>
          <w:rFonts w:ascii="Arial" w:hAnsi="Arial" w:cs="Arial"/>
          <w:bCs w:val="0"/>
          <w:sz w:val="28"/>
        </w:rPr>
      </w:pPr>
    </w:p>
    <w:p w14:paraId="366F8E99" w14:textId="77777777" w:rsidR="00A21E09" w:rsidRDefault="00A21E09" w:rsidP="00A21E09">
      <w:pPr>
        <w:pStyle w:val="Nadpis8"/>
        <w:rPr>
          <w:rFonts w:ascii="Arial" w:hAnsi="Arial" w:cs="Arial"/>
          <w:bCs w:val="0"/>
          <w:sz w:val="28"/>
        </w:rPr>
      </w:pPr>
      <w:r w:rsidRPr="00CC2C4A">
        <w:rPr>
          <w:rFonts w:ascii="Arial" w:hAnsi="Arial" w:cs="Arial"/>
          <w:bCs w:val="0"/>
          <w:sz w:val="28"/>
        </w:rPr>
        <w:t>SMLOUVA O ZAJIŠTĚNÍ ÚKLIDOVÝCH PRACÍ</w:t>
      </w:r>
    </w:p>
    <w:p w14:paraId="70BE6523" w14:textId="77777777" w:rsidR="00976193" w:rsidRPr="00976193" w:rsidRDefault="00976193" w:rsidP="00976193">
      <w:r>
        <w:t xml:space="preserve">                                                                        </w:t>
      </w:r>
    </w:p>
    <w:p w14:paraId="533ADC96" w14:textId="77777777" w:rsidR="00A21E09" w:rsidRPr="00CC2C4A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sz w:val="22"/>
          <w:szCs w:val="22"/>
        </w:rPr>
      </w:pPr>
    </w:p>
    <w:p w14:paraId="142D3D7D" w14:textId="77777777" w:rsidR="00A21E09" w:rsidRPr="00CC2C4A" w:rsidRDefault="002C42DB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i/>
          <w:sz w:val="22"/>
          <w:szCs w:val="22"/>
        </w:rPr>
      </w:pPr>
      <w:r w:rsidRPr="002C42DB">
        <w:rPr>
          <w:rFonts w:cs="Arial"/>
          <w:i/>
          <w:sz w:val="22"/>
          <w:szCs w:val="22"/>
        </w:rPr>
        <w:t>uzavřená podle Občanského zákoníku č. 89/2012 Sb. v platném znění</w:t>
      </w:r>
    </w:p>
    <w:p w14:paraId="269C9378" w14:textId="77777777" w:rsidR="00A21E09" w:rsidRDefault="00A21E09" w:rsidP="00A21E09">
      <w:pPr>
        <w:pStyle w:val="Smlouva-slo"/>
        <w:rPr>
          <w:rFonts w:ascii="Arial" w:hAnsi="Arial" w:cs="Arial"/>
        </w:rPr>
      </w:pPr>
      <w:r w:rsidRPr="00CC2C4A">
        <w:rPr>
          <w:rFonts w:ascii="Arial" w:hAnsi="Arial" w:cs="Arial"/>
        </w:rPr>
        <w:t xml:space="preserve">   </w:t>
      </w:r>
    </w:p>
    <w:p w14:paraId="5FD218C4" w14:textId="77777777" w:rsidR="008128B3" w:rsidRPr="004D775B" w:rsidRDefault="008128B3" w:rsidP="008128B3">
      <w:pPr>
        <w:pStyle w:val="Bezmezer"/>
        <w:jc w:val="center"/>
        <w:rPr>
          <w:rFonts w:ascii="Tahoma" w:hAnsi="Tahoma" w:cs="Tahoma"/>
          <w:b/>
        </w:rPr>
      </w:pPr>
    </w:p>
    <w:p w14:paraId="1A0CFD8F" w14:textId="77777777" w:rsidR="008128B3" w:rsidRPr="00952A9D" w:rsidRDefault="008128B3" w:rsidP="008128B3">
      <w:pPr>
        <w:pStyle w:val="Bezmezer"/>
        <w:numPr>
          <w:ilvl w:val="0"/>
          <w:numId w:val="42"/>
        </w:numPr>
        <w:ind w:left="360"/>
        <w:jc w:val="both"/>
        <w:rPr>
          <w:rFonts w:ascii="Tahoma" w:hAnsi="Tahoma" w:cs="Tahoma"/>
          <w:b/>
        </w:rPr>
      </w:pPr>
      <w:r w:rsidRPr="004D775B">
        <w:rPr>
          <w:rFonts w:ascii="Tahoma" w:hAnsi="Tahoma" w:cs="Tahoma"/>
          <w:b/>
        </w:rPr>
        <w:t xml:space="preserve">Čtyřlístek – centrum pro osoby se zdravotním postižením Ostrava, příspěvková </w:t>
      </w:r>
      <w:r w:rsidRPr="00952A9D">
        <w:rPr>
          <w:rFonts w:ascii="Tahoma" w:hAnsi="Tahoma" w:cs="Tahoma"/>
          <w:b/>
        </w:rPr>
        <w:t>organizace</w:t>
      </w:r>
    </w:p>
    <w:p w14:paraId="7F680F11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Se </w:t>
      </w:r>
      <w:r>
        <w:rPr>
          <w:rFonts w:ascii="Tahoma" w:hAnsi="Tahoma" w:cs="Tahoma"/>
        </w:rPr>
        <w:t xml:space="preserve">sídlem: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Hladnovská 751/119, 712 00 Ostrava – </w:t>
      </w:r>
      <w:proofErr w:type="spellStart"/>
      <w:r w:rsidRPr="00E30A0E">
        <w:rPr>
          <w:rFonts w:ascii="Tahoma" w:hAnsi="Tahoma" w:cs="Tahoma"/>
        </w:rPr>
        <w:t>Muglinov</w:t>
      </w:r>
      <w:proofErr w:type="spellEnd"/>
    </w:p>
    <w:p w14:paraId="56170140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Za</w:t>
      </w:r>
      <w:r>
        <w:rPr>
          <w:rFonts w:ascii="Tahoma" w:hAnsi="Tahoma" w:cs="Tahoma"/>
        </w:rPr>
        <w:t xml:space="preserve">stoupen:                </w:t>
      </w:r>
      <w:r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PhDr. Svatoplukem </w:t>
      </w:r>
      <w:proofErr w:type="spellStart"/>
      <w:r w:rsidRPr="00E30A0E">
        <w:rPr>
          <w:rFonts w:ascii="Tahoma" w:hAnsi="Tahoma" w:cs="Tahoma"/>
        </w:rPr>
        <w:t>Aniolem</w:t>
      </w:r>
      <w:proofErr w:type="spellEnd"/>
      <w:r w:rsidRPr="00E30A0E">
        <w:rPr>
          <w:rFonts w:ascii="Tahoma" w:hAnsi="Tahoma" w:cs="Tahoma"/>
        </w:rPr>
        <w:t>, ředitelem organizace</w:t>
      </w:r>
    </w:p>
    <w:p w14:paraId="4B97DAAD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 xml:space="preserve">                     </w:t>
      </w:r>
      <w:r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70631808 </w:t>
      </w:r>
    </w:p>
    <w:p w14:paraId="1BAD044E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 xml:space="preserve">                    </w:t>
      </w:r>
      <w:r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CZ70631808  </w:t>
      </w:r>
    </w:p>
    <w:p w14:paraId="578AD590" w14:textId="1F2AB806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Peněžní ústav:</w:t>
      </w:r>
      <w:r>
        <w:rPr>
          <w:rFonts w:ascii="Tahoma" w:hAnsi="Tahoma" w:cs="Tahoma"/>
        </w:rPr>
        <w:tab/>
        <w:t xml:space="preserve">     </w:t>
      </w:r>
      <w:r>
        <w:rPr>
          <w:rFonts w:ascii="Tahoma" w:hAnsi="Tahoma" w:cs="Tahoma"/>
        </w:rPr>
        <w:tab/>
      </w:r>
    </w:p>
    <w:p w14:paraId="042FDC1E" w14:textId="08A28DAA" w:rsidR="008128B3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2F577F">
        <w:rPr>
          <w:rFonts w:ascii="Tahoma" w:hAnsi="Tahoma" w:cs="Tahoma"/>
        </w:rPr>
        <w:t xml:space="preserve">Číslo účtu:               </w:t>
      </w:r>
      <w:r w:rsidRPr="002F577F">
        <w:rPr>
          <w:rFonts w:ascii="Tahoma" w:hAnsi="Tahoma" w:cs="Tahoma"/>
        </w:rPr>
        <w:tab/>
      </w:r>
    </w:p>
    <w:p w14:paraId="3B1C2678" w14:textId="566F59C5" w:rsidR="008128B3" w:rsidRDefault="00334F3E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Telefon: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1FC8C94" w14:textId="7543EDA2" w:rsidR="008128B3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E-mail: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0A9F272" w14:textId="6FA6CF5B" w:rsidR="008128B3" w:rsidRPr="002F577F" w:rsidRDefault="008128B3" w:rsidP="008128B3">
      <w:pPr>
        <w:pStyle w:val="Bezmezer"/>
        <w:ind w:left="2832" w:hanging="2472"/>
        <w:jc w:val="both"/>
        <w:rPr>
          <w:rFonts w:ascii="Tahoma" w:hAnsi="Tahoma" w:cs="Tahoma"/>
        </w:rPr>
      </w:pPr>
      <w:r w:rsidRPr="002F577F">
        <w:rPr>
          <w:rFonts w:ascii="Tahoma" w:hAnsi="Tahoma" w:cs="Tahoma"/>
        </w:rPr>
        <w:t xml:space="preserve">Kontaktní osoba      </w:t>
      </w:r>
      <w:r w:rsidRPr="002F577F">
        <w:rPr>
          <w:rFonts w:ascii="Tahoma" w:hAnsi="Tahoma" w:cs="Tahoma"/>
        </w:rPr>
        <w:tab/>
      </w:r>
    </w:p>
    <w:p w14:paraId="62C6A95F" w14:textId="43D715EC" w:rsidR="008128B3" w:rsidRPr="002F577F" w:rsidRDefault="008128B3" w:rsidP="008128B3">
      <w:pPr>
        <w:pStyle w:val="Bezmezer"/>
        <w:ind w:left="2484" w:firstLine="348"/>
        <w:jc w:val="both"/>
        <w:rPr>
          <w:rFonts w:ascii="Tahoma" w:hAnsi="Tahoma" w:cs="Tahoma"/>
        </w:rPr>
      </w:pPr>
    </w:p>
    <w:p w14:paraId="7A5C96EC" w14:textId="717A8097" w:rsidR="008128B3" w:rsidRPr="002F577F" w:rsidRDefault="008128B3" w:rsidP="008128B3">
      <w:pPr>
        <w:pStyle w:val="Bezmezer"/>
        <w:ind w:left="2484" w:firstLine="348"/>
        <w:jc w:val="both"/>
        <w:rPr>
          <w:rFonts w:ascii="Tahoma" w:hAnsi="Tahoma" w:cs="Tahoma"/>
        </w:rPr>
      </w:pPr>
    </w:p>
    <w:p w14:paraId="4D16CDC6" w14:textId="77777777" w:rsidR="008128B3" w:rsidRDefault="008128B3" w:rsidP="008128B3">
      <w:pPr>
        <w:pStyle w:val="Bezmezer"/>
        <w:ind w:left="2832" w:hanging="24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Registrace:</w:t>
      </w:r>
      <w:r>
        <w:rPr>
          <w:rFonts w:ascii="Tahoma" w:hAnsi="Tahoma" w:cs="Tahoma"/>
        </w:rPr>
        <w:tab/>
        <w:t>Zřizovací listina organizace ze dne 22. 5. 2014 ve znění pozdějších dodatků. Zřizovatelem Statutární město Ostrava.</w:t>
      </w:r>
    </w:p>
    <w:p w14:paraId="7EE11073" w14:textId="77777777" w:rsidR="008128B3" w:rsidRDefault="008128B3" w:rsidP="008128B3">
      <w:pPr>
        <w:pStyle w:val="Bezmezer"/>
        <w:jc w:val="both"/>
        <w:rPr>
          <w:rFonts w:ascii="Tahoma" w:hAnsi="Tahoma" w:cs="Tahoma"/>
        </w:rPr>
      </w:pPr>
    </w:p>
    <w:p w14:paraId="1B40FEB8" w14:textId="77777777" w:rsidR="008128B3" w:rsidRPr="00E30A0E" w:rsidRDefault="008128B3" w:rsidP="008128B3">
      <w:pPr>
        <w:pStyle w:val="Bezmezer"/>
        <w:ind w:left="2484" w:firstLine="348"/>
        <w:jc w:val="both"/>
        <w:rPr>
          <w:rFonts w:ascii="Tahoma" w:hAnsi="Tahoma" w:cs="Tahoma"/>
        </w:rPr>
      </w:pPr>
    </w:p>
    <w:p w14:paraId="2778A4E6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(dále jen „objednatel“)</w:t>
      </w:r>
    </w:p>
    <w:p w14:paraId="5A5ACD0A" w14:textId="77777777" w:rsidR="008128B3" w:rsidRPr="00E30A0E" w:rsidRDefault="008128B3" w:rsidP="008128B3">
      <w:pPr>
        <w:pStyle w:val="Bezmezer"/>
        <w:tabs>
          <w:tab w:val="left" w:pos="3119"/>
        </w:tabs>
        <w:ind w:left="360"/>
        <w:jc w:val="both"/>
        <w:rPr>
          <w:rFonts w:ascii="Tahoma" w:hAnsi="Tahoma" w:cs="Tahoma"/>
        </w:rPr>
      </w:pPr>
    </w:p>
    <w:p w14:paraId="6878EF64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</w:p>
    <w:p w14:paraId="0284CBB7" w14:textId="215243B0" w:rsidR="008128B3" w:rsidRPr="00B4772F" w:rsidRDefault="008128B3" w:rsidP="008128B3">
      <w:pPr>
        <w:pStyle w:val="Bezmezer"/>
        <w:numPr>
          <w:ilvl w:val="0"/>
          <w:numId w:val="42"/>
        </w:numPr>
        <w:ind w:left="360"/>
        <w:jc w:val="both"/>
        <w:rPr>
          <w:rFonts w:ascii="Tahoma" w:hAnsi="Tahoma" w:cs="Tahoma"/>
        </w:rPr>
      </w:pPr>
      <w:r w:rsidRPr="008E38CE">
        <w:rPr>
          <w:rFonts w:ascii="Tahoma" w:hAnsi="Tahoma" w:cs="Tahoma"/>
        </w:rPr>
        <w:t>Obchodní firma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4772F" w:rsidRPr="00B4772F">
        <w:rPr>
          <w:rFonts w:ascii="Tahoma" w:eastAsia="Times New Roman" w:hAnsi="Tahoma" w:cs="Tahoma"/>
          <w:b/>
          <w:color w:val="000000"/>
          <w:lang w:eastAsia="cs-CZ"/>
        </w:rPr>
        <w:t>MW-DIAS, a.s.</w:t>
      </w:r>
      <w:r w:rsidRPr="00B4772F">
        <w:rPr>
          <w:rFonts w:ascii="Tahoma" w:eastAsia="Times New Roman" w:hAnsi="Tahoma" w:cs="Tahoma"/>
          <w:b/>
          <w:color w:val="000000"/>
          <w:lang w:eastAsia="cs-CZ"/>
        </w:rPr>
        <w:t xml:space="preserve"> </w:t>
      </w:r>
    </w:p>
    <w:p w14:paraId="3B87CCAD" w14:textId="28C5DE27" w:rsidR="008128B3" w:rsidRPr="00B4772F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B4772F">
        <w:rPr>
          <w:rFonts w:ascii="Tahoma" w:hAnsi="Tahoma" w:cs="Tahoma"/>
        </w:rPr>
        <w:t>Se sídlem:</w:t>
      </w:r>
      <w:r w:rsidRPr="00B4772F">
        <w:rPr>
          <w:rFonts w:ascii="Tahoma" w:hAnsi="Tahoma" w:cs="Tahoma"/>
        </w:rPr>
        <w:tab/>
      </w:r>
      <w:r w:rsidRPr="00B4772F">
        <w:rPr>
          <w:rFonts w:ascii="Tahoma" w:hAnsi="Tahoma" w:cs="Tahoma"/>
        </w:rPr>
        <w:tab/>
      </w:r>
      <w:r w:rsidRPr="00B4772F">
        <w:rPr>
          <w:rFonts w:ascii="Tahoma" w:hAnsi="Tahoma" w:cs="Tahoma"/>
        </w:rPr>
        <w:tab/>
      </w:r>
      <w:r w:rsidR="00B4772F" w:rsidRPr="00B4772F">
        <w:rPr>
          <w:rFonts w:ascii="Tahoma" w:hAnsi="Tahoma" w:cs="Tahoma"/>
        </w:rPr>
        <w:t xml:space="preserve">Stodolní </w:t>
      </w:r>
      <w:proofErr w:type="gramStart"/>
      <w:r w:rsidR="00B4772F" w:rsidRPr="00B4772F">
        <w:rPr>
          <w:rFonts w:ascii="Tahoma" w:hAnsi="Tahoma" w:cs="Tahoma"/>
        </w:rPr>
        <w:t>316/2,  702 00</w:t>
      </w:r>
      <w:proofErr w:type="gramEnd"/>
      <w:r w:rsidR="00B4772F" w:rsidRPr="00B4772F">
        <w:rPr>
          <w:rFonts w:ascii="Tahoma" w:hAnsi="Tahoma" w:cs="Tahoma"/>
        </w:rPr>
        <w:t xml:space="preserve"> Ostrava-Moravská Ostrava</w:t>
      </w:r>
      <w:r w:rsidRPr="00B4772F">
        <w:rPr>
          <w:rFonts w:ascii="Tahoma" w:hAnsi="Tahoma" w:cs="Tahoma"/>
        </w:rPr>
        <w:t xml:space="preserve">                </w:t>
      </w:r>
    </w:p>
    <w:p w14:paraId="0F21E837" w14:textId="77777777" w:rsidR="00B4772F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B4772F">
        <w:rPr>
          <w:rFonts w:ascii="Tahoma" w:hAnsi="Tahoma" w:cs="Tahoma"/>
        </w:rPr>
        <w:t>Zastoupen:</w:t>
      </w:r>
      <w:r w:rsidRPr="00B4772F">
        <w:rPr>
          <w:rFonts w:ascii="Tahoma" w:hAnsi="Tahoma" w:cs="Tahoma"/>
        </w:rPr>
        <w:tab/>
      </w:r>
      <w:r w:rsidRPr="00B4772F">
        <w:rPr>
          <w:rFonts w:ascii="Tahoma" w:hAnsi="Tahoma" w:cs="Tahoma"/>
        </w:rPr>
        <w:tab/>
      </w:r>
      <w:r w:rsidR="00B4772F" w:rsidRPr="00B4772F">
        <w:rPr>
          <w:rFonts w:ascii="Tahoma" w:hAnsi="Tahoma" w:cs="Tahoma"/>
        </w:rPr>
        <w:t xml:space="preserve">Martin </w:t>
      </w:r>
      <w:proofErr w:type="spellStart"/>
      <w:r w:rsidR="00B4772F" w:rsidRPr="00B4772F">
        <w:rPr>
          <w:rFonts w:ascii="Tahoma" w:hAnsi="Tahoma" w:cs="Tahoma"/>
        </w:rPr>
        <w:t>Chyla</w:t>
      </w:r>
      <w:proofErr w:type="spellEnd"/>
      <w:r w:rsidR="00B4772F" w:rsidRPr="00B4772F">
        <w:rPr>
          <w:rFonts w:ascii="Tahoma" w:hAnsi="Tahoma" w:cs="Tahoma"/>
        </w:rPr>
        <w:t xml:space="preserve">, předseda představenstva a Mgr. Robert Labuda, člen </w:t>
      </w:r>
      <w:r w:rsidR="00B4772F">
        <w:rPr>
          <w:rFonts w:ascii="Tahoma" w:hAnsi="Tahoma" w:cs="Tahoma"/>
        </w:rPr>
        <w:t xml:space="preserve"> </w:t>
      </w:r>
    </w:p>
    <w:p w14:paraId="63C3CE3B" w14:textId="0F488BE1" w:rsidR="008128B3" w:rsidRPr="00B4772F" w:rsidRDefault="00B4772F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</w:t>
      </w:r>
      <w:r w:rsidRPr="00B4772F">
        <w:rPr>
          <w:rFonts w:ascii="Tahoma" w:hAnsi="Tahoma" w:cs="Tahoma"/>
        </w:rPr>
        <w:t>představenstva</w:t>
      </w:r>
    </w:p>
    <w:p w14:paraId="69CBA5EB" w14:textId="29AE8340" w:rsidR="008128B3" w:rsidRPr="00295FE8" w:rsidRDefault="008128B3" w:rsidP="008128B3">
      <w:pPr>
        <w:pStyle w:val="Bezmezer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IČ: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4772F" w:rsidRPr="00B4772F">
        <w:rPr>
          <w:rFonts w:ascii="Tahoma" w:hAnsi="Tahoma" w:cs="Tahoma"/>
          <w:i/>
        </w:rPr>
        <w:t>253</w:t>
      </w:r>
      <w:r w:rsidR="00B4772F">
        <w:rPr>
          <w:rFonts w:ascii="Tahoma" w:hAnsi="Tahoma" w:cs="Tahoma"/>
          <w:i/>
        </w:rPr>
        <w:t xml:space="preserve"> </w:t>
      </w:r>
      <w:r w:rsidR="00B4772F" w:rsidRPr="00B4772F">
        <w:rPr>
          <w:rFonts w:ascii="Tahoma" w:hAnsi="Tahoma" w:cs="Tahoma"/>
          <w:i/>
        </w:rPr>
        <w:t>68</w:t>
      </w:r>
      <w:r w:rsidR="00B4772F">
        <w:rPr>
          <w:rFonts w:ascii="Tahoma" w:hAnsi="Tahoma" w:cs="Tahoma"/>
          <w:i/>
        </w:rPr>
        <w:t xml:space="preserve"> </w:t>
      </w:r>
      <w:r w:rsidR="00B4772F" w:rsidRPr="00B4772F">
        <w:rPr>
          <w:rFonts w:ascii="Tahoma" w:hAnsi="Tahoma" w:cs="Tahoma"/>
          <w:i/>
        </w:rPr>
        <w:t>907</w:t>
      </w:r>
    </w:p>
    <w:p w14:paraId="44A90535" w14:textId="6ABE892A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 w:rsidRPr="00955F5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4772F">
        <w:rPr>
          <w:rFonts w:ascii="Tahoma" w:hAnsi="Tahoma" w:cs="Tahoma"/>
          <w:i/>
        </w:rPr>
        <w:t>CZ25368907</w:t>
      </w:r>
    </w:p>
    <w:p w14:paraId="23399E1E" w14:textId="4692BCD4" w:rsidR="008128B3" w:rsidRPr="00B4772F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473B2E5" w14:textId="2047EB2B" w:rsidR="008128B3" w:rsidRPr="00B4772F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B4772F">
        <w:rPr>
          <w:rFonts w:ascii="Tahoma" w:hAnsi="Tahoma" w:cs="Tahoma"/>
        </w:rPr>
        <w:t xml:space="preserve">Číslo účtu:      </w:t>
      </w:r>
      <w:r w:rsidRPr="00B4772F">
        <w:rPr>
          <w:rFonts w:ascii="Tahoma" w:hAnsi="Tahoma" w:cs="Tahoma"/>
        </w:rPr>
        <w:tab/>
      </w:r>
      <w:r w:rsidRPr="00B4772F">
        <w:rPr>
          <w:rFonts w:ascii="Tahoma" w:hAnsi="Tahoma" w:cs="Tahoma"/>
        </w:rPr>
        <w:tab/>
      </w:r>
    </w:p>
    <w:p w14:paraId="15A2FEC5" w14:textId="66686B60" w:rsidR="008128B3" w:rsidRPr="00B4772F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B4772F">
        <w:rPr>
          <w:rFonts w:ascii="Tahoma" w:hAnsi="Tahoma" w:cs="Tahoma"/>
        </w:rPr>
        <w:t>Kontaktní osoby:</w:t>
      </w:r>
      <w:r w:rsidRPr="00B4772F">
        <w:rPr>
          <w:rFonts w:ascii="Tahoma" w:hAnsi="Tahoma" w:cs="Tahoma"/>
        </w:rPr>
        <w:tab/>
      </w:r>
      <w:r w:rsidRPr="00B4772F">
        <w:rPr>
          <w:rFonts w:ascii="Tahoma" w:hAnsi="Tahoma" w:cs="Tahoma"/>
        </w:rPr>
        <w:tab/>
      </w:r>
    </w:p>
    <w:p w14:paraId="00FE9289" w14:textId="77777777" w:rsidR="00B4772F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B4772F">
        <w:rPr>
          <w:rFonts w:ascii="Tahoma" w:hAnsi="Tahoma" w:cs="Tahoma"/>
        </w:rPr>
        <w:t xml:space="preserve">Zapsána  </w:t>
      </w:r>
      <w:r w:rsidRPr="00B4772F">
        <w:rPr>
          <w:rFonts w:ascii="Tahoma" w:hAnsi="Tahoma" w:cs="Tahoma"/>
        </w:rPr>
        <w:tab/>
      </w:r>
      <w:r w:rsidRPr="00B4772F">
        <w:rPr>
          <w:rFonts w:ascii="Tahoma" w:hAnsi="Tahoma" w:cs="Tahoma"/>
        </w:rPr>
        <w:tab/>
      </w:r>
      <w:r w:rsidRPr="00B4772F">
        <w:rPr>
          <w:rFonts w:ascii="Tahoma" w:hAnsi="Tahoma" w:cs="Tahoma"/>
        </w:rPr>
        <w:tab/>
      </w:r>
      <w:r w:rsidR="00B4772F" w:rsidRPr="00B4772F">
        <w:rPr>
          <w:rFonts w:ascii="Tahoma" w:hAnsi="Tahoma" w:cs="Tahoma"/>
        </w:rPr>
        <w:t xml:space="preserve">V Obchodním rejstříku vedeném Krajským soudem v Ostravě, v oddíle </w:t>
      </w:r>
    </w:p>
    <w:p w14:paraId="29147D8C" w14:textId="7F356A71" w:rsidR="008128B3" w:rsidRPr="00B4772F" w:rsidRDefault="00B4772F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</w:t>
      </w:r>
      <w:r w:rsidRPr="00B4772F">
        <w:rPr>
          <w:rFonts w:ascii="Tahoma" w:hAnsi="Tahoma" w:cs="Tahoma"/>
        </w:rPr>
        <w:t>B, vložka 4249</w:t>
      </w:r>
    </w:p>
    <w:p w14:paraId="12211D42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                                 </w:t>
      </w:r>
    </w:p>
    <w:p w14:paraId="1B6C25B3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(dále jen „poskytovatel</w:t>
      </w:r>
      <w:r w:rsidRPr="00E30A0E">
        <w:rPr>
          <w:rFonts w:ascii="Tahoma" w:hAnsi="Tahoma" w:cs="Tahoma"/>
        </w:rPr>
        <w:t>“)</w:t>
      </w:r>
    </w:p>
    <w:p w14:paraId="1EEF0AC3" w14:textId="77777777" w:rsidR="00AD3F83" w:rsidRPr="00CC2C4A" w:rsidRDefault="00AD3F83" w:rsidP="00A21E09">
      <w:pPr>
        <w:pStyle w:val="Smlouva-slo"/>
        <w:rPr>
          <w:rFonts w:ascii="Arial" w:hAnsi="Arial" w:cs="Arial"/>
        </w:rPr>
      </w:pPr>
    </w:p>
    <w:p w14:paraId="537CA04C" w14:textId="77777777" w:rsidR="00A21E09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6F1E6C0F" w14:textId="77777777" w:rsidR="008128B3" w:rsidRDefault="008128B3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7D245D3A" w14:textId="77777777" w:rsidR="008128B3" w:rsidRDefault="008128B3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77197BEB" w14:textId="77777777" w:rsidR="008128B3" w:rsidRDefault="008128B3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27B3DE55" w14:textId="77777777" w:rsidR="008128B3" w:rsidRPr="00CC2C4A" w:rsidRDefault="008128B3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3A653560" w14:textId="77777777" w:rsidR="00A21E09" w:rsidRPr="00CC2C4A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57BD7D30" w14:textId="77777777" w:rsidR="00A21E09" w:rsidRPr="00CC2C4A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1B78880F" w14:textId="77777777" w:rsidR="00A21E09" w:rsidRPr="00762CEC" w:rsidRDefault="00A21E09" w:rsidP="00A21E0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b/>
          <w:sz w:val="32"/>
          <w:szCs w:val="22"/>
        </w:rPr>
      </w:pPr>
      <w:r w:rsidRPr="00762CEC">
        <w:rPr>
          <w:rFonts w:cs="Arial"/>
          <w:b/>
          <w:sz w:val="32"/>
          <w:szCs w:val="22"/>
        </w:rPr>
        <w:t>Závazný obsah smlouvy</w:t>
      </w:r>
    </w:p>
    <w:p w14:paraId="7A087752" w14:textId="77777777" w:rsidR="00A21E09" w:rsidRPr="00CC2C4A" w:rsidRDefault="00A21E09" w:rsidP="00A21E09">
      <w:pPr>
        <w:pStyle w:val="JVS2"/>
      </w:pPr>
    </w:p>
    <w:p w14:paraId="31D676C2" w14:textId="77777777" w:rsidR="00A21E09" w:rsidRPr="00823A5D" w:rsidRDefault="00A21E09" w:rsidP="00823A5D">
      <w:pPr>
        <w:pStyle w:val="JVS2"/>
        <w:jc w:val="center"/>
        <w:rPr>
          <w:color w:val="00B050"/>
        </w:rPr>
      </w:pPr>
      <w:r w:rsidRPr="00823A5D">
        <w:rPr>
          <w:color w:val="00B050"/>
        </w:rPr>
        <w:t>čl. I.</w:t>
      </w:r>
    </w:p>
    <w:p w14:paraId="0B96AE98" w14:textId="77777777" w:rsidR="00A21E09" w:rsidRPr="00823A5D" w:rsidRDefault="00A21E09" w:rsidP="00823A5D">
      <w:pPr>
        <w:pStyle w:val="Smlouva2"/>
        <w:rPr>
          <w:rFonts w:ascii="Arial" w:hAnsi="Arial" w:cs="Arial"/>
          <w:color w:val="00B050"/>
        </w:rPr>
      </w:pPr>
      <w:r w:rsidRPr="00823A5D">
        <w:rPr>
          <w:rFonts w:ascii="Arial" w:hAnsi="Arial" w:cs="Arial"/>
          <w:color w:val="00B050"/>
        </w:rPr>
        <w:t>Základní ustanovení</w:t>
      </w:r>
    </w:p>
    <w:p w14:paraId="2EB4C6F3" w14:textId="77777777" w:rsidR="00A21E09" w:rsidRPr="00CC2C4A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684127ED" w14:textId="77777777" w:rsidR="00A21E09" w:rsidRPr="00CC2C4A" w:rsidRDefault="00A21E09" w:rsidP="00A21E0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sz w:val="22"/>
          <w:szCs w:val="22"/>
        </w:rPr>
      </w:pPr>
      <w:r w:rsidRPr="00CC2C4A">
        <w:rPr>
          <w:rFonts w:cs="Arial"/>
          <w:sz w:val="22"/>
          <w:szCs w:val="22"/>
        </w:rPr>
        <w:t>Smluvní strany prohlašují, že údaje uvedené v záhlaví smlouvy a taktéž oprávnění k podnikání jsou v souladu s právní skutečností v době uzavření smlouvy. Smluvní strany se zavazují, že změny dotčených údajů oznámí bez prodlení druhé smluvní straně. Smluvní strany prohlašují, že osoby podepisující tuto smlouvu jsou k tomuto úkonu oprávněny.</w:t>
      </w:r>
    </w:p>
    <w:p w14:paraId="26A58C29" w14:textId="77777777" w:rsidR="00A21E09" w:rsidRPr="00CC2C4A" w:rsidRDefault="00A21E09" w:rsidP="00A21E09">
      <w:pPr>
        <w:pStyle w:val="Smlouva-slo"/>
        <w:numPr>
          <w:ilvl w:val="0"/>
          <w:numId w:val="1"/>
        </w:numPr>
        <w:spacing w:before="0"/>
        <w:rPr>
          <w:rFonts w:ascii="Arial" w:hAnsi="Arial" w:cs="Arial"/>
          <w:sz w:val="22"/>
          <w:szCs w:val="22"/>
        </w:rPr>
      </w:pPr>
      <w:r w:rsidRPr="00CC2C4A">
        <w:rPr>
          <w:rFonts w:ascii="Arial" w:hAnsi="Arial" w:cs="Arial"/>
          <w:sz w:val="22"/>
          <w:szCs w:val="22"/>
        </w:rPr>
        <w:t xml:space="preserve">Poskytovatel se zavazuje, že po celou dobu trvání závazku bude mít </w:t>
      </w:r>
      <w:r w:rsidR="00C00947">
        <w:rPr>
          <w:rFonts w:ascii="Arial" w:hAnsi="Arial" w:cs="Arial"/>
          <w:sz w:val="22"/>
          <w:szCs w:val="22"/>
        </w:rPr>
        <w:t xml:space="preserve">platnou a </w:t>
      </w:r>
      <w:r w:rsidRPr="00CC2C4A">
        <w:rPr>
          <w:rFonts w:ascii="Arial" w:hAnsi="Arial" w:cs="Arial"/>
          <w:sz w:val="22"/>
          <w:szCs w:val="22"/>
        </w:rPr>
        <w:t>účinnou pojistnou smlouvu pro</w:t>
      </w:r>
      <w:r w:rsidR="006E33EF" w:rsidRPr="00CC2C4A">
        <w:rPr>
          <w:rFonts w:ascii="Arial" w:hAnsi="Arial" w:cs="Arial"/>
          <w:sz w:val="22"/>
          <w:szCs w:val="22"/>
        </w:rPr>
        <w:t> </w:t>
      </w:r>
      <w:r w:rsidRPr="00CC2C4A">
        <w:rPr>
          <w:rFonts w:ascii="Arial" w:hAnsi="Arial" w:cs="Arial"/>
          <w:sz w:val="22"/>
          <w:szCs w:val="22"/>
        </w:rPr>
        <w:t xml:space="preserve">případ způsobení škody v souvislosti s výkonem předmětné smluvní činnosti </w:t>
      </w:r>
      <w:r w:rsidR="00753302">
        <w:rPr>
          <w:rFonts w:ascii="Arial" w:hAnsi="Arial" w:cs="Arial"/>
          <w:sz w:val="22"/>
          <w:szCs w:val="22"/>
        </w:rPr>
        <w:t xml:space="preserve">min. </w:t>
      </w:r>
      <w:r w:rsidRPr="00CC2C4A">
        <w:rPr>
          <w:rFonts w:ascii="Arial" w:hAnsi="Arial" w:cs="Arial"/>
          <w:sz w:val="22"/>
          <w:szCs w:val="22"/>
        </w:rPr>
        <w:t xml:space="preserve">ve výši </w:t>
      </w:r>
      <w:r w:rsidR="005C62FE">
        <w:rPr>
          <w:rFonts w:ascii="Arial" w:hAnsi="Arial" w:cs="Arial"/>
          <w:b/>
          <w:i/>
          <w:sz w:val="22"/>
          <w:szCs w:val="22"/>
        </w:rPr>
        <w:t>5</w:t>
      </w:r>
      <w:r w:rsidR="005C62FE" w:rsidRPr="00CC2C4A">
        <w:rPr>
          <w:rFonts w:ascii="Arial" w:hAnsi="Arial" w:cs="Arial"/>
          <w:b/>
          <w:i/>
          <w:sz w:val="22"/>
          <w:szCs w:val="22"/>
        </w:rPr>
        <w:t xml:space="preserve"> </w:t>
      </w:r>
      <w:r w:rsidRPr="00CC2C4A">
        <w:rPr>
          <w:rFonts w:ascii="Arial" w:hAnsi="Arial" w:cs="Arial"/>
          <w:b/>
          <w:i/>
          <w:sz w:val="22"/>
          <w:szCs w:val="22"/>
        </w:rPr>
        <w:t xml:space="preserve">mil. </w:t>
      </w:r>
      <w:r w:rsidRPr="00C42ED2">
        <w:rPr>
          <w:rFonts w:ascii="Arial" w:hAnsi="Arial" w:cs="Arial"/>
          <w:b/>
          <w:i/>
          <w:sz w:val="22"/>
          <w:szCs w:val="22"/>
        </w:rPr>
        <w:t>Kč</w:t>
      </w:r>
      <w:r w:rsidR="00DB6426" w:rsidRPr="00C42ED2">
        <w:rPr>
          <w:rFonts w:ascii="Arial" w:hAnsi="Arial" w:cs="Arial"/>
          <w:b/>
          <w:i/>
          <w:sz w:val="22"/>
          <w:szCs w:val="22"/>
        </w:rPr>
        <w:t xml:space="preserve"> na každou jednotlivou škodní událost</w:t>
      </w:r>
      <w:r w:rsidRPr="00C42ED2">
        <w:rPr>
          <w:rFonts w:ascii="Arial" w:hAnsi="Arial" w:cs="Arial"/>
          <w:sz w:val="22"/>
          <w:szCs w:val="22"/>
        </w:rPr>
        <w:t>,</w:t>
      </w:r>
      <w:r w:rsidRPr="00CC2C4A">
        <w:rPr>
          <w:rFonts w:ascii="Arial" w:hAnsi="Arial" w:cs="Arial"/>
          <w:sz w:val="22"/>
          <w:szCs w:val="22"/>
        </w:rPr>
        <w:t xml:space="preserve"> kterou </w:t>
      </w:r>
      <w:r w:rsidR="00C00947">
        <w:rPr>
          <w:rFonts w:ascii="Arial" w:hAnsi="Arial" w:cs="Arial"/>
          <w:sz w:val="22"/>
          <w:szCs w:val="22"/>
        </w:rPr>
        <w:t xml:space="preserve">předloží objednateli při podpisu této smlouvy a poté </w:t>
      </w:r>
      <w:r w:rsidRPr="00CC2C4A">
        <w:rPr>
          <w:rFonts w:ascii="Arial" w:hAnsi="Arial" w:cs="Arial"/>
          <w:sz w:val="22"/>
          <w:szCs w:val="22"/>
        </w:rPr>
        <w:t>kdykoliv na požádání objednatele k</w:t>
      </w:r>
      <w:r w:rsidR="000A7CE5">
        <w:rPr>
          <w:rFonts w:ascii="Arial" w:hAnsi="Arial" w:cs="Arial"/>
          <w:sz w:val="22"/>
          <w:szCs w:val="22"/>
        </w:rPr>
        <w:t> </w:t>
      </w:r>
      <w:r w:rsidRPr="00CC2C4A">
        <w:rPr>
          <w:rFonts w:ascii="Arial" w:hAnsi="Arial" w:cs="Arial"/>
          <w:sz w:val="22"/>
          <w:szCs w:val="22"/>
        </w:rPr>
        <w:t>nahlédnutí</w:t>
      </w:r>
      <w:r w:rsidR="000A7CE5">
        <w:rPr>
          <w:rFonts w:ascii="Arial" w:hAnsi="Arial" w:cs="Arial"/>
          <w:sz w:val="22"/>
          <w:szCs w:val="22"/>
        </w:rPr>
        <w:t>.</w:t>
      </w:r>
    </w:p>
    <w:p w14:paraId="37FECB4D" w14:textId="77777777" w:rsidR="00A21E09" w:rsidRPr="00CC2C4A" w:rsidRDefault="00A21E09" w:rsidP="00A21E09">
      <w:pPr>
        <w:pStyle w:val="Smlouva-slo"/>
        <w:numPr>
          <w:ilvl w:val="0"/>
          <w:numId w:val="1"/>
        </w:numPr>
        <w:spacing w:before="0"/>
        <w:rPr>
          <w:rFonts w:ascii="Arial" w:hAnsi="Arial" w:cs="Arial"/>
          <w:sz w:val="22"/>
          <w:szCs w:val="22"/>
        </w:rPr>
      </w:pPr>
      <w:r w:rsidRPr="00CC2C4A">
        <w:rPr>
          <w:rFonts w:ascii="Arial" w:hAnsi="Arial" w:cs="Arial"/>
          <w:sz w:val="22"/>
          <w:szCs w:val="22"/>
        </w:rPr>
        <w:t>Účelem uzavření smlouvy je zabezpečení úklid</w:t>
      </w:r>
      <w:r w:rsidR="005F742E">
        <w:rPr>
          <w:rFonts w:ascii="Arial" w:hAnsi="Arial" w:cs="Arial"/>
          <w:sz w:val="22"/>
          <w:szCs w:val="22"/>
        </w:rPr>
        <w:t>ových služeb v objektech objednatele</w:t>
      </w:r>
      <w:r w:rsidRPr="00CC2C4A">
        <w:rPr>
          <w:rFonts w:ascii="Arial" w:hAnsi="Arial" w:cs="Arial"/>
          <w:sz w:val="22"/>
          <w:szCs w:val="22"/>
        </w:rPr>
        <w:t xml:space="preserve">. </w:t>
      </w:r>
    </w:p>
    <w:p w14:paraId="44CA0A9C" w14:textId="77777777" w:rsidR="00A21E09" w:rsidRPr="00772D31" w:rsidRDefault="00A21E09" w:rsidP="00A21E09">
      <w:pPr>
        <w:pStyle w:val="Smlouva-slo"/>
        <w:numPr>
          <w:ilvl w:val="0"/>
          <w:numId w:val="1"/>
        </w:numPr>
        <w:spacing w:before="0"/>
        <w:rPr>
          <w:rFonts w:ascii="Arial" w:hAnsi="Arial" w:cs="Arial"/>
        </w:rPr>
      </w:pPr>
      <w:r w:rsidRPr="00CC2C4A">
        <w:rPr>
          <w:rFonts w:ascii="Arial" w:hAnsi="Arial" w:cs="Arial"/>
          <w:sz w:val="22"/>
          <w:szCs w:val="22"/>
        </w:rPr>
        <w:t>Poskytovatel prohlašuje, že je odborně způsobilý k zajištění předmětu smlouvy.</w:t>
      </w:r>
    </w:p>
    <w:p w14:paraId="1605E102" w14:textId="77777777" w:rsidR="00327D2D" w:rsidRDefault="00327D2D" w:rsidP="00327D2D">
      <w:pPr>
        <w:pStyle w:val="Zkladntext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cs="Arial"/>
          <w:sz w:val="22"/>
          <w:szCs w:val="22"/>
        </w:rPr>
      </w:pPr>
      <w:r w:rsidRPr="00823A5D">
        <w:rPr>
          <w:rFonts w:cs="Arial"/>
          <w:sz w:val="22"/>
          <w:szCs w:val="22"/>
        </w:rPr>
        <w:t>Smluvní strany prohlašují, že předmět smlouvy není plněním nemožným a že smlouvu uzavřely po pečlivém zvážení všech možných důsledků.</w:t>
      </w:r>
    </w:p>
    <w:p w14:paraId="7A95D780" w14:textId="77777777" w:rsidR="00823A5D" w:rsidRPr="00823A5D" w:rsidRDefault="00823A5D" w:rsidP="00823A5D">
      <w:pPr>
        <w:pStyle w:val="Zkladntext"/>
        <w:tabs>
          <w:tab w:val="left" w:pos="-1701"/>
        </w:tabs>
        <w:spacing w:after="0"/>
        <w:ind w:left="397"/>
        <w:jc w:val="both"/>
        <w:rPr>
          <w:rFonts w:cs="Arial"/>
          <w:sz w:val="22"/>
          <w:szCs w:val="22"/>
        </w:rPr>
      </w:pPr>
    </w:p>
    <w:p w14:paraId="6179382B" w14:textId="77777777" w:rsidR="00A21E09" w:rsidRPr="00823A5D" w:rsidRDefault="00A21E09" w:rsidP="00823A5D">
      <w:pPr>
        <w:pStyle w:val="JVS2"/>
        <w:jc w:val="center"/>
        <w:rPr>
          <w:color w:val="00B050"/>
        </w:rPr>
      </w:pPr>
      <w:r w:rsidRPr="00823A5D">
        <w:rPr>
          <w:color w:val="00B050"/>
        </w:rPr>
        <w:t>čl. II.</w:t>
      </w:r>
    </w:p>
    <w:p w14:paraId="026CAE67" w14:textId="77777777" w:rsidR="00A21E09" w:rsidRPr="00823A5D" w:rsidRDefault="00A21E09" w:rsidP="00823A5D">
      <w:pPr>
        <w:pStyle w:val="JVS2"/>
        <w:jc w:val="center"/>
        <w:rPr>
          <w:color w:val="00B050"/>
          <w:sz w:val="22"/>
          <w:szCs w:val="22"/>
        </w:rPr>
      </w:pPr>
      <w:r w:rsidRPr="00823A5D">
        <w:rPr>
          <w:color w:val="00B050"/>
        </w:rPr>
        <w:t>Předmět smlouvy</w:t>
      </w:r>
    </w:p>
    <w:p w14:paraId="1E6B64A9" w14:textId="77777777" w:rsidR="002E21FE" w:rsidRPr="00823A5D" w:rsidRDefault="00A21E09" w:rsidP="00823A5D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rPr>
          <w:rFonts w:ascii="Arial" w:hAnsi="Arial" w:cs="Arial"/>
          <w:bCs/>
          <w:sz w:val="22"/>
          <w:szCs w:val="22"/>
        </w:rPr>
      </w:pPr>
      <w:r w:rsidRPr="00823A5D">
        <w:rPr>
          <w:rFonts w:ascii="Arial" w:hAnsi="Arial" w:cs="Arial"/>
          <w:sz w:val="22"/>
          <w:szCs w:val="22"/>
        </w:rPr>
        <w:t>Poskytovatel se zavazuje k zajištění a provádění úklidových prací v prostorách objednatele dle</w:t>
      </w:r>
      <w:r w:rsidR="00467838" w:rsidRPr="00823A5D">
        <w:rPr>
          <w:rFonts w:ascii="Arial" w:hAnsi="Arial" w:cs="Arial"/>
          <w:sz w:val="22"/>
          <w:szCs w:val="22"/>
        </w:rPr>
        <w:t> </w:t>
      </w:r>
      <w:r w:rsidRPr="00823A5D">
        <w:rPr>
          <w:rFonts w:ascii="Arial" w:hAnsi="Arial" w:cs="Arial"/>
          <w:sz w:val="22"/>
          <w:szCs w:val="22"/>
        </w:rPr>
        <w:t>specifikac</w:t>
      </w:r>
      <w:r w:rsidR="0092261E" w:rsidRPr="00823A5D">
        <w:rPr>
          <w:rFonts w:ascii="Arial" w:hAnsi="Arial" w:cs="Arial"/>
          <w:sz w:val="22"/>
          <w:szCs w:val="22"/>
        </w:rPr>
        <w:t>í</w:t>
      </w:r>
      <w:r w:rsidR="00753302">
        <w:rPr>
          <w:rFonts w:ascii="Arial" w:hAnsi="Arial" w:cs="Arial"/>
          <w:sz w:val="22"/>
          <w:szCs w:val="22"/>
        </w:rPr>
        <w:t xml:space="preserve"> </w:t>
      </w:r>
      <w:r w:rsidR="00753302" w:rsidRPr="008128B3">
        <w:rPr>
          <w:rFonts w:ascii="Arial" w:hAnsi="Arial" w:cs="Arial"/>
          <w:sz w:val="22"/>
          <w:szCs w:val="22"/>
        </w:rPr>
        <w:t>uvedených</w:t>
      </w:r>
      <w:r w:rsidR="0091685E" w:rsidRPr="008128B3">
        <w:rPr>
          <w:rFonts w:ascii="Arial" w:hAnsi="Arial" w:cs="Arial"/>
          <w:sz w:val="22"/>
          <w:szCs w:val="22"/>
        </w:rPr>
        <w:t xml:space="preserve"> v</w:t>
      </w:r>
      <w:r w:rsidR="008128B3" w:rsidRPr="008128B3">
        <w:rPr>
          <w:rFonts w:ascii="Arial" w:hAnsi="Arial" w:cs="Arial"/>
          <w:sz w:val="22"/>
          <w:szCs w:val="22"/>
        </w:rPr>
        <w:t> </w:t>
      </w:r>
      <w:r w:rsidR="0091685E" w:rsidRPr="008128B3">
        <w:rPr>
          <w:rFonts w:ascii="Arial" w:hAnsi="Arial" w:cs="Arial"/>
          <w:sz w:val="22"/>
          <w:szCs w:val="22"/>
        </w:rPr>
        <w:t>přílohách</w:t>
      </w:r>
      <w:r w:rsidR="00DF6172" w:rsidRPr="008128B3">
        <w:rPr>
          <w:rFonts w:ascii="Arial" w:hAnsi="Arial" w:cs="Arial"/>
          <w:sz w:val="22"/>
          <w:szCs w:val="22"/>
        </w:rPr>
        <w:t xml:space="preserve"> této smlouvy</w:t>
      </w:r>
      <w:r w:rsidR="0092261E" w:rsidRPr="00823A5D">
        <w:rPr>
          <w:rFonts w:ascii="Arial" w:hAnsi="Arial" w:cs="Arial"/>
          <w:sz w:val="22"/>
          <w:szCs w:val="22"/>
        </w:rPr>
        <w:t xml:space="preserve"> a to v následujících objektech:</w:t>
      </w:r>
    </w:p>
    <w:p w14:paraId="19016690" w14:textId="77777777" w:rsidR="00823A5D" w:rsidRPr="00823A5D" w:rsidRDefault="00823A5D" w:rsidP="00823A5D">
      <w:pPr>
        <w:pStyle w:val="Smlouva-eslo"/>
        <w:widowControl/>
        <w:tabs>
          <w:tab w:val="left" w:pos="-1701"/>
        </w:tabs>
        <w:spacing w:before="0" w:line="240" w:lineRule="auto"/>
        <w:ind w:left="397"/>
        <w:rPr>
          <w:rFonts w:ascii="Arial" w:hAnsi="Arial" w:cs="Arial"/>
          <w:bCs/>
          <w:color w:val="FF0000"/>
          <w:sz w:val="22"/>
          <w:szCs w:val="22"/>
        </w:rPr>
      </w:pPr>
    </w:p>
    <w:p w14:paraId="519D2408" w14:textId="77777777" w:rsidR="00E432B4" w:rsidRDefault="00E432B4" w:rsidP="00E432B4">
      <w:pPr>
        <w:pStyle w:val="Zkladntext"/>
        <w:numPr>
          <w:ilvl w:val="0"/>
          <w:numId w:val="44"/>
        </w:numPr>
        <w:spacing w:after="0"/>
        <w:jc w:val="both"/>
        <w:rPr>
          <w:rFonts w:ascii="Tahoma" w:hAnsi="Tahoma" w:cs="Tahoma"/>
        </w:rPr>
      </w:pPr>
      <w:r w:rsidRPr="00205759">
        <w:rPr>
          <w:rFonts w:ascii="Tahoma" w:hAnsi="Tahoma" w:cs="Tahoma"/>
          <w:b/>
          <w:color w:val="00B050"/>
        </w:rPr>
        <w:t>Správa</w:t>
      </w:r>
      <w:r>
        <w:rPr>
          <w:rFonts w:ascii="Tahoma" w:hAnsi="Tahoma" w:cs="Tahoma"/>
          <w:b/>
          <w:color w:val="00B050"/>
        </w:rPr>
        <w:t xml:space="preserve"> organizace</w:t>
      </w:r>
      <w:r w:rsidRPr="00205759">
        <w:rPr>
          <w:rFonts w:ascii="Tahoma" w:hAnsi="Tahoma" w:cs="Tahoma"/>
          <w:b/>
          <w:color w:val="00B050"/>
        </w:rPr>
        <w:t xml:space="preserve"> a ostatní prostory</w:t>
      </w:r>
      <w:r>
        <w:rPr>
          <w:rFonts w:ascii="Tahoma" w:hAnsi="Tahoma" w:cs="Tahoma"/>
          <w:b/>
          <w:color w:val="00B050"/>
        </w:rPr>
        <w:t xml:space="preserve"> (Budova DBS)</w:t>
      </w:r>
      <w:r w:rsidRPr="00205759">
        <w:rPr>
          <w:rFonts w:ascii="Tahoma" w:hAnsi="Tahoma" w:cs="Tahoma"/>
        </w:rPr>
        <w:t>, Hladnovská 751/119, 712 00 Ostrava-</w:t>
      </w:r>
      <w:proofErr w:type="spellStart"/>
      <w:r w:rsidRPr="00205759">
        <w:rPr>
          <w:rFonts w:ascii="Tahoma" w:hAnsi="Tahoma" w:cs="Tahoma"/>
        </w:rPr>
        <w:t>Muglinov</w:t>
      </w:r>
      <w:proofErr w:type="spellEnd"/>
    </w:p>
    <w:p w14:paraId="147C1EE0" w14:textId="77777777" w:rsidR="00E432B4" w:rsidRPr="00205759" w:rsidRDefault="00E432B4" w:rsidP="00E432B4">
      <w:pPr>
        <w:pStyle w:val="Zkladntext"/>
        <w:spacing w:after="0"/>
        <w:ind w:left="720"/>
        <w:rPr>
          <w:rFonts w:ascii="Tahoma" w:hAnsi="Tahoma" w:cs="Tahoma"/>
        </w:rPr>
      </w:pPr>
    </w:p>
    <w:p w14:paraId="78B9344A" w14:textId="77777777" w:rsidR="00E432B4" w:rsidRPr="004E37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rPr>
          <w:rFonts w:ascii="Tahoma" w:hAnsi="Tahoma" w:cs="Tahoma"/>
          <w:i/>
          <w:lang w:eastAsia="zh-CN"/>
        </w:rPr>
      </w:pPr>
      <w:r w:rsidRPr="004E37B4">
        <w:rPr>
          <w:rFonts w:ascii="Tahoma" w:hAnsi="Tahoma" w:cs="Tahoma"/>
          <w:i/>
          <w:lang w:eastAsia="zh-CN"/>
        </w:rPr>
        <w:t xml:space="preserve">Celková úklidová podlahová plocha je </w:t>
      </w:r>
      <w:r w:rsidRPr="004E37B4">
        <w:rPr>
          <w:rFonts w:ascii="Tahoma" w:hAnsi="Tahoma" w:cs="Tahoma"/>
          <w:b/>
          <w:i/>
          <w:lang w:eastAsia="zh-CN"/>
        </w:rPr>
        <w:t>3355,24 m</w:t>
      </w:r>
      <w:r w:rsidRPr="004E37B4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4E37B4">
        <w:rPr>
          <w:rFonts w:ascii="Tahoma" w:hAnsi="Tahoma" w:cs="Tahoma"/>
          <w:i/>
          <w:lang w:eastAsia="zh-CN"/>
        </w:rPr>
        <w:t xml:space="preserve">. Celková pohledová plocha oken a dveří činí </w:t>
      </w:r>
      <w:r w:rsidRPr="004E37B4">
        <w:rPr>
          <w:rFonts w:ascii="Tahoma" w:hAnsi="Tahoma" w:cs="Tahoma"/>
          <w:b/>
          <w:i/>
          <w:lang w:eastAsia="zh-CN"/>
        </w:rPr>
        <w:t>2.545,57 m</w:t>
      </w:r>
      <w:r w:rsidRPr="004E37B4">
        <w:rPr>
          <w:rFonts w:ascii="Tahoma" w:hAnsi="Tahoma" w:cs="Tahoma"/>
          <w:b/>
          <w:i/>
          <w:vertAlign w:val="superscript"/>
          <w:lang w:eastAsia="zh-CN"/>
        </w:rPr>
        <w:t xml:space="preserve">2, </w:t>
      </w:r>
      <w:r>
        <w:rPr>
          <w:rFonts w:ascii="Tahoma" w:hAnsi="Tahoma" w:cs="Tahoma"/>
          <w:i/>
          <w:lang w:eastAsia="zh-CN"/>
        </w:rPr>
        <w:t xml:space="preserve">celková plocha žaluzií </w:t>
      </w:r>
      <w:r w:rsidRPr="004E37B4">
        <w:rPr>
          <w:rFonts w:ascii="Tahoma" w:hAnsi="Tahoma" w:cs="Tahoma"/>
          <w:i/>
          <w:lang w:eastAsia="zh-CN"/>
        </w:rPr>
        <w:t xml:space="preserve">činí </w:t>
      </w:r>
      <w:r>
        <w:rPr>
          <w:rFonts w:ascii="Tahoma" w:hAnsi="Tahoma" w:cs="Tahoma"/>
          <w:b/>
          <w:i/>
          <w:lang w:eastAsia="zh-CN"/>
        </w:rPr>
        <w:t>88</w:t>
      </w:r>
      <w:r w:rsidRPr="004E37B4">
        <w:rPr>
          <w:rFonts w:ascii="Tahoma" w:hAnsi="Tahoma" w:cs="Tahoma"/>
          <w:b/>
          <w:i/>
          <w:lang w:eastAsia="zh-CN"/>
        </w:rPr>
        <w:t xml:space="preserve">1,79 </w:t>
      </w:r>
      <w:proofErr w:type="gramStart"/>
      <w:r w:rsidRPr="004E37B4">
        <w:rPr>
          <w:rFonts w:ascii="Tahoma" w:hAnsi="Tahoma" w:cs="Tahoma"/>
          <w:b/>
          <w:i/>
          <w:lang w:eastAsia="zh-CN"/>
        </w:rPr>
        <w:t>m</w:t>
      </w:r>
      <w:r w:rsidRPr="004E37B4">
        <w:rPr>
          <w:rFonts w:ascii="Tahoma" w:hAnsi="Tahoma" w:cs="Tahoma"/>
          <w:b/>
          <w:i/>
          <w:vertAlign w:val="superscript"/>
          <w:lang w:eastAsia="zh-CN"/>
        </w:rPr>
        <w:t xml:space="preserve">2, </w:t>
      </w:r>
      <w:r w:rsidRPr="004E37B4">
        <w:rPr>
          <w:rFonts w:ascii="Tahoma" w:hAnsi="Tahoma" w:cs="Tahoma"/>
          <w:i/>
          <w:lang w:eastAsia="zh-CN"/>
        </w:rPr>
        <w:t xml:space="preserve"> (započtena</w:t>
      </w:r>
      <w:proofErr w:type="gramEnd"/>
      <w:r w:rsidRPr="004E37B4">
        <w:rPr>
          <w:rFonts w:ascii="Tahoma" w:hAnsi="Tahoma" w:cs="Tahoma"/>
          <w:i/>
          <w:lang w:eastAsia="zh-CN"/>
        </w:rPr>
        <w:t xml:space="preserve"> výměra oken, dveří i žaluzií Domova Jandova a Centrum pracovní činnosti). </w:t>
      </w:r>
    </w:p>
    <w:p w14:paraId="7417EE92" w14:textId="77777777" w:rsidR="00E432B4" w:rsidRPr="004E37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4E37B4">
        <w:rPr>
          <w:rFonts w:ascii="Tahoma" w:hAnsi="Tahoma" w:cs="Tahoma"/>
          <w:i/>
          <w:u w:val="single"/>
          <w:lang w:eastAsia="zh-CN"/>
        </w:rPr>
        <w:t>Frekvence úklidů: Po-Pá  mezi 6:00 – 18:00 hod., So, Ne, státní svátky – 6:00 – 12:00 hod.</w:t>
      </w:r>
    </w:p>
    <w:p w14:paraId="55284243" w14:textId="77777777" w:rsidR="00E432B4" w:rsidRPr="00205759" w:rsidRDefault="00E432B4" w:rsidP="00E432B4">
      <w:pPr>
        <w:pStyle w:val="Zkladntext"/>
        <w:numPr>
          <w:ilvl w:val="0"/>
          <w:numId w:val="44"/>
        </w:numPr>
        <w:spacing w:after="0" w:line="276" w:lineRule="auto"/>
        <w:jc w:val="both"/>
        <w:rPr>
          <w:rFonts w:ascii="Tahoma" w:hAnsi="Tahoma" w:cs="Tahoma"/>
          <w:i/>
          <w:lang w:eastAsia="zh-CN"/>
        </w:rPr>
      </w:pPr>
      <w:r w:rsidRPr="00205759">
        <w:rPr>
          <w:rFonts w:ascii="Tahoma" w:hAnsi="Tahoma" w:cs="Tahoma"/>
          <w:b/>
          <w:color w:val="00B050"/>
        </w:rPr>
        <w:t xml:space="preserve">Domov Jandova (DJ), </w:t>
      </w:r>
      <w:r w:rsidRPr="00205759">
        <w:rPr>
          <w:rFonts w:ascii="Tahoma" w:hAnsi="Tahoma" w:cs="Tahoma"/>
        </w:rPr>
        <w:t>Hladnovská 751/119, 712 00 Ostrava-</w:t>
      </w:r>
      <w:proofErr w:type="spellStart"/>
      <w:r w:rsidRPr="00205759">
        <w:rPr>
          <w:rFonts w:ascii="Tahoma" w:hAnsi="Tahoma" w:cs="Tahoma"/>
        </w:rPr>
        <w:t>Muglinov</w:t>
      </w:r>
      <w:proofErr w:type="spellEnd"/>
      <w:r w:rsidRPr="00205759">
        <w:rPr>
          <w:rFonts w:ascii="Tahoma" w:hAnsi="Tahoma" w:cs="Tahoma"/>
        </w:rPr>
        <w:t xml:space="preserve"> </w:t>
      </w:r>
    </w:p>
    <w:p w14:paraId="0482DB7C" w14:textId="77777777" w:rsidR="00E432B4" w:rsidRPr="00205759" w:rsidRDefault="00E432B4" w:rsidP="00E432B4">
      <w:pPr>
        <w:pStyle w:val="Zkladntext"/>
        <w:spacing w:after="0" w:line="276" w:lineRule="auto"/>
        <w:ind w:left="720"/>
        <w:rPr>
          <w:rFonts w:ascii="Tahoma" w:hAnsi="Tahoma" w:cs="Tahoma"/>
          <w:i/>
          <w:lang w:eastAsia="zh-CN"/>
        </w:rPr>
      </w:pPr>
    </w:p>
    <w:p w14:paraId="2B2AE10A" w14:textId="77777777" w:rsidR="00E432B4" w:rsidRPr="004E37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lang w:eastAsia="zh-CN"/>
        </w:rPr>
      </w:pPr>
      <w:r w:rsidRPr="004E37B4">
        <w:rPr>
          <w:rFonts w:ascii="Tahoma" w:hAnsi="Tahoma" w:cs="Tahoma"/>
          <w:i/>
          <w:lang w:eastAsia="zh-CN"/>
        </w:rPr>
        <w:t xml:space="preserve">Celková úklidová podlahová plocha je </w:t>
      </w:r>
      <w:r w:rsidRPr="004E37B4">
        <w:rPr>
          <w:rFonts w:ascii="Tahoma" w:hAnsi="Tahoma" w:cs="Tahoma"/>
          <w:b/>
          <w:i/>
          <w:lang w:eastAsia="zh-CN"/>
        </w:rPr>
        <w:t>3.228,69 m</w:t>
      </w:r>
      <w:r w:rsidRPr="004E37B4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4E37B4">
        <w:rPr>
          <w:rFonts w:ascii="Tahoma" w:hAnsi="Tahoma" w:cs="Tahoma"/>
          <w:i/>
          <w:lang w:eastAsia="zh-CN"/>
        </w:rPr>
        <w:t>. Celková pohledová plocha oken, dveří</w:t>
      </w:r>
      <w:r>
        <w:rPr>
          <w:rFonts w:ascii="Tahoma" w:hAnsi="Tahoma" w:cs="Tahoma"/>
          <w:i/>
          <w:lang w:eastAsia="zh-CN"/>
        </w:rPr>
        <w:t xml:space="preserve"> a </w:t>
      </w:r>
      <w:proofErr w:type="gramStart"/>
      <w:r>
        <w:rPr>
          <w:rFonts w:ascii="Tahoma" w:hAnsi="Tahoma" w:cs="Tahoma"/>
          <w:i/>
          <w:lang w:eastAsia="zh-CN"/>
        </w:rPr>
        <w:t>žaluzi</w:t>
      </w:r>
      <w:r w:rsidRPr="004E37B4">
        <w:rPr>
          <w:rFonts w:ascii="Tahoma" w:hAnsi="Tahoma" w:cs="Tahoma"/>
          <w:i/>
          <w:lang w:eastAsia="zh-CN"/>
        </w:rPr>
        <w:t xml:space="preserve">í  </w:t>
      </w:r>
      <w:r>
        <w:rPr>
          <w:rFonts w:ascii="Tahoma" w:hAnsi="Tahoma" w:cs="Tahoma"/>
          <w:b/>
          <w:i/>
          <w:lang w:eastAsia="zh-CN"/>
        </w:rPr>
        <w:t>je</w:t>
      </w:r>
      <w:proofErr w:type="gramEnd"/>
      <w:r>
        <w:rPr>
          <w:rFonts w:ascii="Tahoma" w:hAnsi="Tahoma" w:cs="Tahoma"/>
          <w:b/>
          <w:i/>
          <w:lang w:eastAsia="zh-CN"/>
        </w:rPr>
        <w:t xml:space="preserve"> započtena</w:t>
      </w:r>
      <w:r w:rsidRPr="004E37B4">
        <w:rPr>
          <w:rFonts w:ascii="Tahoma" w:hAnsi="Tahoma" w:cs="Tahoma"/>
          <w:b/>
          <w:i/>
          <w:lang w:eastAsia="zh-CN"/>
        </w:rPr>
        <w:t xml:space="preserve"> ve výměře DBS.</w:t>
      </w:r>
    </w:p>
    <w:p w14:paraId="270810EE" w14:textId="77777777" w:rsidR="00E432B4" w:rsidRPr="00205759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205759">
        <w:rPr>
          <w:rFonts w:ascii="Tahoma" w:hAnsi="Tahoma" w:cs="Tahoma"/>
          <w:i/>
          <w:u w:val="single"/>
          <w:lang w:eastAsia="zh-CN"/>
        </w:rPr>
        <w:t>Frekvence úklidů: Po-Pá  mezi 6:00 – 18:00 hod., So, Ne, státní svátky – 6:00 – 12:00 hod.</w:t>
      </w:r>
    </w:p>
    <w:p w14:paraId="7B7E3B32" w14:textId="77777777" w:rsidR="00E432B4" w:rsidRDefault="00E432B4" w:rsidP="00E432B4">
      <w:pPr>
        <w:pStyle w:val="Zkladntext"/>
        <w:numPr>
          <w:ilvl w:val="0"/>
          <w:numId w:val="44"/>
        </w:numPr>
        <w:spacing w:after="0"/>
        <w:jc w:val="both"/>
        <w:rPr>
          <w:rFonts w:ascii="Tahoma" w:hAnsi="Tahoma" w:cs="Tahoma"/>
        </w:rPr>
      </w:pPr>
      <w:r w:rsidRPr="00205759">
        <w:rPr>
          <w:rFonts w:ascii="Tahoma" w:hAnsi="Tahoma" w:cs="Tahoma"/>
          <w:b/>
          <w:color w:val="00B050"/>
        </w:rPr>
        <w:t>Centrum pracovní činnosti</w:t>
      </w:r>
      <w:r>
        <w:rPr>
          <w:rFonts w:ascii="Tahoma" w:hAnsi="Tahoma" w:cs="Tahoma"/>
          <w:b/>
          <w:color w:val="00B050"/>
        </w:rPr>
        <w:t xml:space="preserve"> (CPČ)</w:t>
      </w:r>
      <w:r w:rsidRPr="00205759">
        <w:rPr>
          <w:rFonts w:ascii="Tahoma" w:hAnsi="Tahoma" w:cs="Tahoma"/>
          <w:color w:val="00B050"/>
        </w:rPr>
        <w:t xml:space="preserve">, </w:t>
      </w:r>
      <w:r w:rsidRPr="00BA7EA6">
        <w:rPr>
          <w:rFonts w:ascii="Tahoma" w:hAnsi="Tahoma" w:cs="Tahoma"/>
        </w:rPr>
        <w:t>Hladnovská 751/119, 712 00 Ostrava-</w:t>
      </w:r>
      <w:proofErr w:type="spellStart"/>
      <w:r w:rsidRPr="00BA7EA6">
        <w:rPr>
          <w:rFonts w:ascii="Tahoma" w:hAnsi="Tahoma" w:cs="Tahoma"/>
        </w:rPr>
        <w:t>Muglinov</w:t>
      </w:r>
      <w:proofErr w:type="spellEnd"/>
    </w:p>
    <w:p w14:paraId="34B1EAF8" w14:textId="77777777" w:rsidR="00E432B4" w:rsidRPr="00BA7EA6" w:rsidRDefault="00E432B4" w:rsidP="00E432B4">
      <w:pPr>
        <w:pStyle w:val="Zkladntext"/>
        <w:spacing w:after="0"/>
        <w:ind w:left="720"/>
        <w:rPr>
          <w:rFonts w:ascii="Tahoma" w:hAnsi="Tahoma" w:cs="Tahoma"/>
        </w:rPr>
      </w:pPr>
    </w:p>
    <w:p w14:paraId="28900509" w14:textId="77777777" w:rsidR="00E432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b/>
          <w:i/>
          <w:lang w:eastAsia="zh-CN"/>
        </w:rPr>
      </w:pPr>
      <w:r w:rsidRPr="00BA7EA6">
        <w:rPr>
          <w:rFonts w:ascii="Tahoma" w:hAnsi="Tahoma" w:cs="Tahoma"/>
          <w:i/>
          <w:lang w:eastAsia="zh-CN"/>
        </w:rPr>
        <w:t xml:space="preserve">Celková </w:t>
      </w:r>
      <w:r>
        <w:rPr>
          <w:rFonts w:ascii="Tahoma" w:hAnsi="Tahoma" w:cs="Tahoma"/>
          <w:i/>
          <w:lang w:eastAsia="zh-CN"/>
        </w:rPr>
        <w:t>úklidová</w:t>
      </w:r>
      <w:r w:rsidRPr="00BA7EA6">
        <w:rPr>
          <w:rFonts w:ascii="Tahoma" w:hAnsi="Tahoma" w:cs="Tahoma"/>
          <w:i/>
          <w:lang w:eastAsia="zh-CN"/>
        </w:rPr>
        <w:t xml:space="preserve"> podlahová plocha je </w:t>
      </w:r>
      <w:r>
        <w:rPr>
          <w:rFonts w:ascii="Tahoma" w:hAnsi="Tahoma" w:cs="Tahoma"/>
          <w:b/>
          <w:i/>
          <w:lang w:eastAsia="zh-CN"/>
        </w:rPr>
        <w:t>1089,00</w:t>
      </w:r>
      <w:r w:rsidRPr="00BA7EA6">
        <w:rPr>
          <w:rFonts w:ascii="Tahoma" w:hAnsi="Tahoma" w:cs="Tahoma"/>
          <w:b/>
          <w:i/>
          <w:lang w:eastAsia="zh-CN"/>
        </w:rPr>
        <w:t xml:space="preserve"> m</w:t>
      </w:r>
      <w:r w:rsidRPr="00BA7EA6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BA7EA6">
        <w:rPr>
          <w:rFonts w:ascii="Tahoma" w:hAnsi="Tahoma" w:cs="Tahoma"/>
          <w:i/>
          <w:lang w:eastAsia="zh-CN"/>
        </w:rPr>
        <w:t xml:space="preserve">. </w:t>
      </w:r>
      <w:r w:rsidRPr="00205759">
        <w:rPr>
          <w:rFonts w:ascii="Tahoma" w:hAnsi="Tahoma" w:cs="Tahoma"/>
          <w:i/>
          <w:lang w:eastAsia="zh-CN"/>
        </w:rPr>
        <w:t>Celková po</w:t>
      </w:r>
      <w:r>
        <w:rPr>
          <w:rFonts w:ascii="Tahoma" w:hAnsi="Tahoma" w:cs="Tahoma"/>
          <w:i/>
          <w:lang w:eastAsia="zh-CN"/>
        </w:rPr>
        <w:t xml:space="preserve">hledová plocha oken, </w:t>
      </w:r>
      <w:r w:rsidRPr="00205759">
        <w:rPr>
          <w:rFonts w:ascii="Tahoma" w:hAnsi="Tahoma" w:cs="Tahoma"/>
          <w:i/>
          <w:lang w:eastAsia="zh-CN"/>
        </w:rPr>
        <w:t>dveří</w:t>
      </w:r>
      <w:r>
        <w:rPr>
          <w:rFonts w:ascii="Tahoma" w:hAnsi="Tahoma" w:cs="Tahoma"/>
          <w:i/>
          <w:lang w:eastAsia="zh-CN"/>
        </w:rPr>
        <w:t xml:space="preserve"> a </w:t>
      </w:r>
      <w:proofErr w:type="gramStart"/>
      <w:r>
        <w:rPr>
          <w:rFonts w:ascii="Tahoma" w:hAnsi="Tahoma" w:cs="Tahoma"/>
          <w:i/>
          <w:lang w:eastAsia="zh-CN"/>
        </w:rPr>
        <w:t>žaluzií</w:t>
      </w:r>
      <w:r w:rsidRPr="00205759">
        <w:rPr>
          <w:rFonts w:ascii="Tahoma" w:hAnsi="Tahoma" w:cs="Tahoma"/>
          <w:i/>
          <w:lang w:eastAsia="zh-CN"/>
        </w:rPr>
        <w:t xml:space="preserve">  </w:t>
      </w:r>
      <w:r>
        <w:rPr>
          <w:rFonts w:ascii="Tahoma" w:hAnsi="Tahoma" w:cs="Tahoma"/>
          <w:b/>
          <w:i/>
          <w:lang w:eastAsia="zh-CN"/>
        </w:rPr>
        <w:t>je</w:t>
      </w:r>
      <w:proofErr w:type="gramEnd"/>
      <w:r>
        <w:rPr>
          <w:rFonts w:ascii="Tahoma" w:hAnsi="Tahoma" w:cs="Tahoma"/>
          <w:b/>
          <w:i/>
          <w:lang w:eastAsia="zh-CN"/>
        </w:rPr>
        <w:t xml:space="preserve"> započtena</w:t>
      </w:r>
      <w:r w:rsidRPr="00205759">
        <w:rPr>
          <w:rFonts w:ascii="Tahoma" w:hAnsi="Tahoma" w:cs="Tahoma"/>
          <w:b/>
          <w:i/>
          <w:lang w:eastAsia="zh-CN"/>
        </w:rPr>
        <w:t xml:space="preserve"> ve výměře DBS.</w:t>
      </w:r>
      <w:r>
        <w:rPr>
          <w:rFonts w:ascii="Tahoma" w:hAnsi="Tahoma" w:cs="Tahoma"/>
          <w:b/>
          <w:i/>
          <w:lang w:eastAsia="zh-CN"/>
        </w:rPr>
        <w:t xml:space="preserve"> </w:t>
      </w:r>
    </w:p>
    <w:p w14:paraId="381DF50C" w14:textId="77777777" w:rsidR="00E432B4" w:rsidRPr="00205759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205759">
        <w:rPr>
          <w:rFonts w:ascii="Tahoma" w:hAnsi="Tahoma" w:cs="Tahoma"/>
          <w:i/>
          <w:u w:val="single"/>
          <w:lang w:eastAsia="zh-CN"/>
        </w:rPr>
        <w:t>Frekvence úklidů: Po-Pá mezi 6:00 – 14:30 hod., So, Ne, svátky – úklid se neprovádí.</w:t>
      </w:r>
    </w:p>
    <w:p w14:paraId="704EB1D6" w14:textId="77777777" w:rsidR="00E432B4" w:rsidRPr="002A0E56" w:rsidRDefault="00E432B4" w:rsidP="00E432B4">
      <w:pPr>
        <w:pStyle w:val="Zkladntext"/>
        <w:spacing w:after="0"/>
        <w:ind w:left="720"/>
        <w:rPr>
          <w:rFonts w:ascii="Tahoma" w:hAnsi="Tahoma" w:cs="Tahoma"/>
        </w:rPr>
      </w:pPr>
    </w:p>
    <w:p w14:paraId="16094ED6" w14:textId="77777777" w:rsidR="00E432B4" w:rsidRPr="000359E0" w:rsidRDefault="00E432B4" w:rsidP="00E432B4">
      <w:pPr>
        <w:pStyle w:val="Zkladntext"/>
        <w:numPr>
          <w:ilvl w:val="0"/>
          <w:numId w:val="44"/>
        </w:numPr>
        <w:spacing w:after="0"/>
        <w:jc w:val="both"/>
        <w:rPr>
          <w:rFonts w:ascii="Tahoma" w:hAnsi="Tahoma" w:cs="Tahoma"/>
        </w:rPr>
      </w:pPr>
      <w:r w:rsidRPr="002A0E56">
        <w:rPr>
          <w:rFonts w:ascii="Tahoma" w:hAnsi="Tahoma" w:cs="Tahoma"/>
          <w:b/>
          <w:color w:val="00B050"/>
        </w:rPr>
        <w:t>Domov Hladnovská</w:t>
      </w:r>
      <w:r>
        <w:rPr>
          <w:rFonts w:ascii="Tahoma" w:hAnsi="Tahoma" w:cs="Tahoma"/>
          <w:b/>
          <w:color w:val="00B050"/>
        </w:rPr>
        <w:t xml:space="preserve"> (DH)</w:t>
      </w:r>
      <w:r w:rsidRPr="000359E0">
        <w:rPr>
          <w:rFonts w:ascii="Tahoma" w:hAnsi="Tahoma" w:cs="Tahoma"/>
        </w:rPr>
        <w:t>, Hladnovská 886/119b, 712 00 Ostrava-</w:t>
      </w:r>
      <w:proofErr w:type="spellStart"/>
      <w:r w:rsidRPr="000359E0">
        <w:rPr>
          <w:rFonts w:ascii="Tahoma" w:hAnsi="Tahoma" w:cs="Tahoma"/>
        </w:rPr>
        <w:t>Muglinov</w:t>
      </w:r>
      <w:proofErr w:type="spellEnd"/>
    </w:p>
    <w:p w14:paraId="7E223763" w14:textId="77777777" w:rsidR="00E432B4" w:rsidRPr="004845F3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lang w:eastAsia="zh-CN"/>
        </w:rPr>
      </w:pPr>
      <w:r w:rsidRPr="004845F3">
        <w:rPr>
          <w:rFonts w:ascii="Tahoma" w:hAnsi="Tahoma" w:cs="Tahoma"/>
          <w:i/>
          <w:lang w:eastAsia="zh-CN"/>
        </w:rPr>
        <w:lastRenderedPageBreak/>
        <w:t xml:space="preserve">Celková úklidová podlahová plocha je </w:t>
      </w:r>
      <w:r w:rsidRPr="004845F3">
        <w:rPr>
          <w:rFonts w:ascii="Tahoma" w:hAnsi="Tahoma" w:cs="Tahoma"/>
          <w:b/>
          <w:i/>
          <w:lang w:eastAsia="zh-CN"/>
        </w:rPr>
        <w:t>558,61</w:t>
      </w:r>
      <w:r w:rsidRPr="004845F3">
        <w:rPr>
          <w:rFonts w:ascii="Tahoma" w:hAnsi="Tahoma" w:cs="Tahoma"/>
          <w:i/>
          <w:lang w:eastAsia="zh-CN"/>
        </w:rPr>
        <w:t xml:space="preserve"> </w:t>
      </w:r>
      <w:r w:rsidRPr="004845F3">
        <w:rPr>
          <w:rFonts w:ascii="Tahoma" w:hAnsi="Tahoma" w:cs="Tahoma"/>
          <w:b/>
          <w:i/>
          <w:lang w:eastAsia="zh-CN"/>
        </w:rPr>
        <w:t>m</w:t>
      </w:r>
      <w:r w:rsidRPr="004845F3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4845F3">
        <w:rPr>
          <w:rFonts w:ascii="Tahoma" w:hAnsi="Tahoma" w:cs="Tahoma"/>
          <w:i/>
          <w:lang w:eastAsia="zh-CN"/>
        </w:rPr>
        <w:t xml:space="preserve">. Celková pohledová plocha oken a dveří činí </w:t>
      </w:r>
      <w:r w:rsidRPr="004845F3">
        <w:rPr>
          <w:rFonts w:ascii="Tahoma" w:hAnsi="Tahoma" w:cs="Tahoma"/>
          <w:b/>
          <w:i/>
          <w:lang w:eastAsia="zh-CN"/>
        </w:rPr>
        <w:t>159,70 m</w:t>
      </w:r>
      <w:r w:rsidRPr="004845F3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4845F3">
        <w:rPr>
          <w:rFonts w:ascii="Tahoma" w:hAnsi="Tahoma" w:cs="Tahoma"/>
          <w:i/>
          <w:lang w:eastAsia="zh-CN"/>
        </w:rPr>
        <w:t xml:space="preserve">, </w:t>
      </w:r>
      <w:r>
        <w:rPr>
          <w:rFonts w:ascii="Tahoma" w:hAnsi="Tahoma" w:cs="Tahoma"/>
          <w:i/>
          <w:lang w:eastAsia="zh-CN"/>
        </w:rPr>
        <w:t xml:space="preserve">celková plocha žaluzií činí </w:t>
      </w:r>
      <w:r w:rsidRPr="004845F3">
        <w:rPr>
          <w:rFonts w:ascii="Tahoma" w:hAnsi="Tahoma" w:cs="Tahoma"/>
          <w:b/>
          <w:i/>
          <w:lang w:eastAsia="zh-CN"/>
        </w:rPr>
        <w:t>129,82 m</w:t>
      </w:r>
      <w:r w:rsidRPr="004845F3">
        <w:rPr>
          <w:rFonts w:ascii="Tahoma" w:hAnsi="Tahoma" w:cs="Tahoma"/>
          <w:b/>
          <w:i/>
          <w:vertAlign w:val="superscript"/>
          <w:lang w:eastAsia="zh-CN"/>
        </w:rPr>
        <w:t xml:space="preserve">2, </w:t>
      </w:r>
      <w:r w:rsidRPr="004845F3">
        <w:rPr>
          <w:rFonts w:ascii="Tahoma" w:hAnsi="Tahoma" w:cs="Tahoma"/>
          <w:i/>
          <w:lang w:eastAsia="zh-CN"/>
        </w:rPr>
        <w:t xml:space="preserve"> </w:t>
      </w:r>
    </w:p>
    <w:p w14:paraId="01B3D465" w14:textId="77777777" w:rsidR="00E432B4" w:rsidRPr="004845F3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lang w:eastAsia="zh-CN"/>
        </w:rPr>
      </w:pPr>
      <w:r w:rsidRPr="004845F3">
        <w:rPr>
          <w:rFonts w:ascii="Tahoma" w:hAnsi="Tahoma" w:cs="Tahoma"/>
          <w:i/>
          <w:lang w:eastAsia="zh-CN"/>
        </w:rPr>
        <w:t>Frekvence úklidů: Po-Pá mezi 6:00 – 18:00 hod., So, Ne, státní svátky – 6:00 – 12:00 hod.</w:t>
      </w:r>
    </w:p>
    <w:p w14:paraId="6AE7CAE1" w14:textId="77777777" w:rsidR="00E432B4" w:rsidRDefault="00E432B4" w:rsidP="00E432B4">
      <w:pPr>
        <w:pStyle w:val="Zkladntext"/>
        <w:spacing w:after="0" w:line="276" w:lineRule="auto"/>
        <w:ind w:left="708"/>
        <w:rPr>
          <w:rFonts w:ascii="Tahoma" w:hAnsi="Tahoma" w:cs="Tahoma"/>
          <w:b/>
          <w:i/>
          <w:lang w:eastAsia="zh-CN"/>
        </w:rPr>
      </w:pPr>
    </w:p>
    <w:p w14:paraId="595F0FAD" w14:textId="77777777" w:rsidR="00E432B4" w:rsidRDefault="00E432B4" w:rsidP="00E432B4">
      <w:pPr>
        <w:pStyle w:val="Zkladntext"/>
        <w:spacing w:after="0" w:line="276" w:lineRule="auto"/>
        <w:ind w:left="708"/>
        <w:rPr>
          <w:rFonts w:ascii="Tahoma" w:hAnsi="Tahoma" w:cs="Tahoma"/>
          <w:b/>
          <w:i/>
          <w:lang w:eastAsia="zh-CN"/>
        </w:rPr>
      </w:pPr>
    </w:p>
    <w:p w14:paraId="2EE94D05" w14:textId="77777777" w:rsidR="00E432B4" w:rsidRDefault="00E432B4" w:rsidP="00E432B4">
      <w:pPr>
        <w:pStyle w:val="Zkladntext"/>
        <w:spacing w:after="0" w:line="276" w:lineRule="auto"/>
        <w:ind w:left="708"/>
        <w:rPr>
          <w:rFonts w:ascii="Tahoma" w:hAnsi="Tahoma" w:cs="Tahoma"/>
          <w:b/>
          <w:i/>
          <w:lang w:eastAsia="zh-CN"/>
        </w:rPr>
      </w:pPr>
    </w:p>
    <w:p w14:paraId="473C853E" w14:textId="77777777" w:rsidR="00E432B4" w:rsidRPr="00A1603F" w:rsidRDefault="00E432B4" w:rsidP="00E432B4">
      <w:pPr>
        <w:pStyle w:val="Zkladntext"/>
        <w:numPr>
          <w:ilvl w:val="0"/>
          <w:numId w:val="44"/>
        </w:numPr>
        <w:spacing w:line="276" w:lineRule="auto"/>
        <w:jc w:val="both"/>
        <w:rPr>
          <w:rFonts w:ascii="Tahoma" w:hAnsi="Tahoma" w:cs="Tahoma"/>
          <w:u w:val="single"/>
          <w:lang w:eastAsia="zh-CN"/>
        </w:rPr>
      </w:pPr>
      <w:r w:rsidRPr="00A1603F">
        <w:rPr>
          <w:rFonts w:ascii="Tahoma" w:hAnsi="Tahoma" w:cs="Tahoma"/>
          <w:b/>
          <w:color w:val="00B050"/>
        </w:rPr>
        <w:t>Domov na Liščině (DL)</w:t>
      </w:r>
      <w:r w:rsidRPr="00A1603F">
        <w:rPr>
          <w:rFonts w:ascii="Tahoma" w:hAnsi="Tahoma" w:cs="Tahoma"/>
          <w:color w:val="00B050"/>
        </w:rPr>
        <w:t xml:space="preserve">, </w:t>
      </w:r>
      <w:r w:rsidRPr="00A1603F">
        <w:rPr>
          <w:rFonts w:ascii="Tahoma" w:hAnsi="Tahoma" w:cs="Tahoma"/>
        </w:rPr>
        <w:t>Na Liščině 342/10 b, 711 00 Ostrava – Hrušov</w:t>
      </w:r>
    </w:p>
    <w:p w14:paraId="77D07FD9" w14:textId="77777777" w:rsidR="00E432B4" w:rsidRPr="00A467E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lang w:eastAsia="zh-CN"/>
        </w:rPr>
      </w:pPr>
      <w:r w:rsidRPr="00A467E4">
        <w:rPr>
          <w:rFonts w:ascii="Tahoma" w:hAnsi="Tahoma" w:cs="Tahoma"/>
          <w:i/>
          <w:lang w:eastAsia="zh-CN"/>
        </w:rPr>
        <w:t xml:space="preserve">Celková </w:t>
      </w:r>
      <w:r>
        <w:rPr>
          <w:rFonts w:ascii="Tahoma" w:hAnsi="Tahoma" w:cs="Tahoma"/>
          <w:i/>
          <w:lang w:eastAsia="zh-CN"/>
        </w:rPr>
        <w:t>úklidová</w:t>
      </w:r>
      <w:r w:rsidRPr="00A467E4">
        <w:rPr>
          <w:rFonts w:ascii="Tahoma" w:hAnsi="Tahoma" w:cs="Tahoma"/>
          <w:i/>
          <w:lang w:eastAsia="zh-CN"/>
        </w:rPr>
        <w:t xml:space="preserve"> podlahová plocha je </w:t>
      </w:r>
      <w:r w:rsidRPr="00A467E4">
        <w:rPr>
          <w:rFonts w:ascii="Tahoma" w:hAnsi="Tahoma" w:cs="Tahoma"/>
          <w:b/>
          <w:i/>
          <w:lang w:eastAsia="zh-CN"/>
        </w:rPr>
        <w:t>879,43 m</w:t>
      </w:r>
      <w:r w:rsidRPr="00A467E4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A467E4">
        <w:rPr>
          <w:rFonts w:ascii="Tahoma" w:hAnsi="Tahoma" w:cs="Tahoma"/>
          <w:i/>
          <w:lang w:eastAsia="zh-CN"/>
        </w:rPr>
        <w:t xml:space="preserve">. Celková pohledová plocha oken a dveří činí </w:t>
      </w:r>
      <w:r w:rsidRPr="00A467E4">
        <w:rPr>
          <w:rFonts w:ascii="Tahoma" w:hAnsi="Tahoma" w:cs="Tahoma"/>
          <w:b/>
          <w:i/>
          <w:lang w:eastAsia="zh-CN"/>
        </w:rPr>
        <w:t>470,86 m</w:t>
      </w:r>
      <w:r w:rsidRPr="00A467E4">
        <w:rPr>
          <w:rFonts w:ascii="Tahoma" w:hAnsi="Tahoma" w:cs="Tahoma"/>
          <w:b/>
          <w:i/>
          <w:vertAlign w:val="superscript"/>
          <w:lang w:eastAsia="zh-CN"/>
        </w:rPr>
        <w:t>2,</w:t>
      </w:r>
      <w:r w:rsidRPr="00A467E4">
        <w:rPr>
          <w:rFonts w:ascii="Tahoma" w:hAnsi="Tahoma" w:cs="Tahoma"/>
          <w:i/>
          <w:lang w:eastAsia="zh-CN"/>
        </w:rPr>
        <w:t xml:space="preserve"> </w:t>
      </w:r>
      <w:r>
        <w:rPr>
          <w:rFonts w:ascii="Tahoma" w:hAnsi="Tahoma" w:cs="Tahoma"/>
          <w:i/>
          <w:lang w:eastAsia="zh-CN"/>
        </w:rPr>
        <w:t xml:space="preserve">celková plocha žaluzií činí </w:t>
      </w:r>
      <w:r w:rsidRPr="00A467E4">
        <w:rPr>
          <w:rFonts w:ascii="Tahoma" w:hAnsi="Tahoma" w:cs="Tahoma"/>
          <w:b/>
          <w:i/>
          <w:lang w:eastAsia="zh-CN"/>
        </w:rPr>
        <w:t>389,38 m</w:t>
      </w:r>
      <w:r w:rsidRPr="00A467E4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60740B">
        <w:rPr>
          <w:rFonts w:ascii="Tahoma" w:hAnsi="Tahoma" w:cs="Tahoma"/>
          <w:i/>
          <w:lang w:eastAsia="zh-CN"/>
        </w:rPr>
        <w:t>.</w:t>
      </w:r>
    </w:p>
    <w:p w14:paraId="14C5B05B" w14:textId="77777777" w:rsidR="00E432B4" w:rsidRPr="00A467E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lang w:eastAsia="zh-CN"/>
        </w:rPr>
      </w:pPr>
      <w:r w:rsidRPr="00A467E4">
        <w:rPr>
          <w:rFonts w:ascii="Tahoma" w:hAnsi="Tahoma" w:cs="Tahoma"/>
          <w:i/>
          <w:u w:val="single"/>
          <w:lang w:eastAsia="zh-CN"/>
        </w:rPr>
        <w:t>Frekvence úklidů: Po-Pá  mezi 6:00 – 14:30 hod., So, Ne, státní svát.ky – 7:00 – 13:00 hod</w:t>
      </w:r>
    </w:p>
    <w:p w14:paraId="7F0B44BC" w14:textId="77777777" w:rsidR="00E432B4" w:rsidRPr="00A1603F" w:rsidRDefault="00E432B4" w:rsidP="00E432B4">
      <w:pPr>
        <w:pStyle w:val="Zkladntext"/>
        <w:spacing w:line="276" w:lineRule="auto"/>
        <w:ind w:left="1080"/>
        <w:rPr>
          <w:rFonts w:ascii="Tahoma" w:hAnsi="Tahoma" w:cs="Tahoma"/>
          <w:i/>
          <w:u w:val="single"/>
          <w:lang w:eastAsia="zh-CN"/>
        </w:rPr>
      </w:pPr>
    </w:p>
    <w:p w14:paraId="6E58CA8B" w14:textId="77777777" w:rsidR="00E432B4" w:rsidRPr="00A501A4" w:rsidRDefault="00E432B4" w:rsidP="00E432B4">
      <w:pPr>
        <w:pStyle w:val="Zkladntext"/>
        <w:numPr>
          <w:ilvl w:val="0"/>
          <w:numId w:val="44"/>
        </w:numPr>
        <w:spacing w:line="276" w:lineRule="auto"/>
        <w:jc w:val="both"/>
        <w:rPr>
          <w:rFonts w:ascii="Tahoma" w:hAnsi="Tahoma" w:cs="Tahoma"/>
          <w:lang w:eastAsia="zh-CN"/>
        </w:rPr>
      </w:pPr>
      <w:r w:rsidRPr="0060740B">
        <w:rPr>
          <w:rFonts w:ascii="Tahoma" w:hAnsi="Tahoma" w:cs="Tahoma"/>
          <w:b/>
          <w:color w:val="00B050"/>
          <w:lang w:eastAsia="zh-CN"/>
        </w:rPr>
        <w:t xml:space="preserve">Domov Třebovice a Chráněné bydlení Třebovice (DT a CHBT), </w:t>
      </w:r>
      <w:r w:rsidRPr="00A501A4">
        <w:rPr>
          <w:rFonts w:ascii="Tahoma" w:hAnsi="Tahoma" w:cs="Tahoma"/>
          <w:lang w:eastAsia="zh-CN"/>
        </w:rPr>
        <w:t>Třebovický park 5376/1, 722 0</w:t>
      </w:r>
      <w:r>
        <w:rPr>
          <w:rFonts w:ascii="Tahoma" w:hAnsi="Tahoma" w:cs="Tahoma"/>
          <w:lang w:eastAsia="zh-CN"/>
        </w:rPr>
        <w:t>0 Ostrava-Třebovice</w:t>
      </w:r>
    </w:p>
    <w:p w14:paraId="5F5F2636" w14:textId="77777777" w:rsidR="00E432B4" w:rsidRPr="00E006BD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b/>
          <w:i/>
          <w:lang w:eastAsia="zh-CN"/>
        </w:rPr>
      </w:pPr>
      <w:r w:rsidRPr="00E006BD">
        <w:rPr>
          <w:rFonts w:ascii="Tahoma" w:hAnsi="Tahoma" w:cs="Tahoma"/>
          <w:i/>
          <w:lang w:eastAsia="zh-CN"/>
        </w:rPr>
        <w:t xml:space="preserve">Celková úklidová podlahová plocha je </w:t>
      </w:r>
      <w:r w:rsidRPr="00E006BD">
        <w:rPr>
          <w:rFonts w:ascii="Tahoma" w:hAnsi="Tahoma" w:cs="Tahoma"/>
          <w:b/>
          <w:i/>
          <w:lang w:eastAsia="zh-CN"/>
        </w:rPr>
        <w:t>1.042,66 m</w:t>
      </w:r>
      <w:r w:rsidRPr="00E006BD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E006BD">
        <w:rPr>
          <w:rFonts w:ascii="Tahoma" w:hAnsi="Tahoma" w:cs="Tahoma"/>
          <w:i/>
          <w:lang w:eastAsia="zh-CN"/>
        </w:rPr>
        <w:t xml:space="preserve"> Celková pohledová plocha oken a dveří činí </w:t>
      </w:r>
      <w:r w:rsidRPr="00E006BD">
        <w:rPr>
          <w:rFonts w:ascii="Tahoma" w:hAnsi="Tahoma" w:cs="Tahoma"/>
          <w:b/>
          <w:i/>
          <w:lang w:eastAsia="zh-CN"/>
        </w:rPr>
        <w:t xml:space="preserve">553,20 </w:t>
      </w:r>
      <w:proofErr w:type="gramStart"/>
      <w:r w:rsidRPr="00E006BD">
        <w:rPr>
          <w:rFonts w:ascii="Tahoma" w:hAnsi="Tahoma" w:cs="Tahoma"/>
          <w:b/>
          <w:i/>
          <w:lang w:eastAsia="zh-CN"/>
        </w:rPr>
        <w:t>m</w:t>
      </w:r>
      <w:r w:rsidRPr="00E006BD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E006BD">
        <w:rPr>
          <w:rFonts w:ascii="Tahoma" w:hAnsi="Tahoma" w:cs="Tahoma"/>
          <w:b/>
          <w:i/>
          <w:lang w:eastAsia="zh-CN"/>
        </w:rPr>
        <w:t>,</w:t>
      </w:r>
      <w:r w:rsidRPr="00E006BD">
        <w:rPr>
          <w:rFonts w:ascii="Tahoma" w:hAnsi="Tahoma" w:cs="Tahoma"/>
          <w:i/>
          <w:lang w:eastAsia="zh-CN"/>
        </w:rPr>
        <w:t xml:space="preserve"> </w:t>
      </w:r>
      <w:r>
        <w:rPr>
          <w:rFonts w:ascii="Tahoma" w:hAnsi="Tahoma" w:cs="Tahoma"/>
          <w:i/>
          <w:lang w:eastAsia="zh-CN"/>
        </w:rPr>
        <w:t xml:space="preserve"> celková</w:t>
      </w:r>
      <w:proofErr w:type="gramEnd"/>
      <w:r>
        <w:rPr>
          <w:rFonts w:ascii="Tahoma" w:hAnsi="Tahoma" w:cs="Tahoma"/>
          <w:i/>
          <w:lang w:eastAsia="zh-CN"/>
        </w:rPr>
        <w:t xml:space="preserve"> </w:t>
      </w:r>
      <w:r w:rsidRPr="00E006BD">
        <w:rPr>
          <w:rFonts w:ascii="Tahoma" w:hAnsi="Tahoma" w:cs="Tahoma"/>
          <w:i/>
          <w:lang w:eastAsia="zh-CN"/>
        </w:rPr>
        <w:t xml:space="preserve">plocha předokenních rolet činí </w:t>
      </w:r>
      <w:r w:rsidRPr="00E006BD">
        <w:rPr>
          <w:rFonts w:ascii="Tahoma" w:hAnsi="Tahoma" w:cs="Tahoma"/>
          <w:b/>
          <w:i/>
          <w:lang w:eastAsia="zh-CN"/>
        </w:rPr>
        <w:t>502,48 m</w:t>
      </w:r>
      <w:r w:rsidRPr="00E006BD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E006BD">
        <w:rPr>
          <w:rFonts w:ascii="Tahoma" w:hAnsi="Tahoma" w:cs="Tahoma"/>
          <w:i/>
          <w:lang w:eastAsia="zh-CN"/>
        </w:rPr>
        <w:t>.</w:t>
      </w:r>
    </w:p>
    <w:p w14:paraId="6049DF39" w14:textId="77777777" w:rsidR="00E432B4" w:rsidRPr="00E006BD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E006BD">
        <w:rPr>
          <w:rFonts w:ascii="Tahoma" w:hAnsi="Tahoma" w:cs="Tahoma"/>
          <w:i/>
          <w:u w:val="single"/>
          <w:lang w:eastAsia="zh-CN"/>
        </w:rPr>
        <w:t>Frekvence úklidů: Po-Pá mezi 6:00 – 18:00 hod., So, Ne, státní svátky – 6:00 – 12:00 hod.</w:t>
      </w:r>
    </w:p>
    <w:p w14:paraId="0D058658" w14:textId="77777777" w:rsidR="00E432B4" w:rsidRDefault="00E432B4" w:rsidP="00E432B4">
      <w:pPr>
        <w:pStyle w:val="Zkladntext"/>
        <w:spacing w:after="0" w:line="276" w:lineRule="auto"/>
        <w:ind w:left="708"/>
        <w:rPr>
          <w:rFonts w:ascii="Tahoma" w:hAnsi="Tahoma" w:cs="Tahoma"/>
          <w:i/>
          <w:u w:val="single"/>
          <w:lang w:eastAsia="zh-CN"/>
        </w:rPr>
      </w:pPr>
    </w:p>
    <w:p w14:paraId="27FFA261" w14:textId="77777777" w:rsidR="00E432B4" w:rsidRDefault="00E432B4" w:rsidP="00E432B4">
      <w:pPr>
        <w:pStyle w:val="Zkladntext"/>
        <w:spacing w:after="0" w:line="276" w:lineRule="auto"/>
        <w:ind w:left="708"/>
        <w:rPr>
          <w:rFonts w:ascii="Tahoma" w:hAnsi="Tahoma" w:cs="Tahoma"/>
          <w:i/>
          <w:u w:val="single"/>
          <w:lang w:eastAsia="zh-CN"/>
        </w:rPr>
      </w:pPr>
    </w:p>
    <w:p w14:paraId="150536DC" w14:textId="77777777" w:rsidR="00E432B4" w:rsidRPr="00E15381" w:rsidRDefault="00E432B4" w:rsidP="00E432B4">
      <w:pPr>
        <w:pStyle w:val="Zkladntext"/>
        <w:numPr>
          <w:ilvl w:val="0"/>
          <w:numId w:val="44"/>
        </w:numPr>
        <w:spacing w:line="276" w:lineRule="auto"/>
        <w:jc w:val="both"/>
        <w:rPr>
          <w:rFonts w:ascii="Tahoma" w:hAnsi="Tahoma" w:cs="Tahoma"/>
          <w:i/>
          <w:color w:val="FF0000"/>
          <w:u w:val="single"/>
          <w:lang w:eastAsia="zh-CN"/>
        </w:rPr>
      </w:pPr>
      <w:r w:rsidRPr="004845F3">
        <w:rPr>
          <w:rFonts w:ascii="Tahoma" w:hAnsi="Tahoma" w:cs="Tahoma"/>
          <w:b/>
          <w:color w:val="00B050"/>
          <w:lang w:eastAsia="zh-CN"/>
        </w:rPr>
        <w:t>Domov Barevný svět</w:t>
      </w:r>
      <w:r>
        <w:rPr>
          <w:rFonts w:ascii="Tahoma" w:hAnsi="Tahoma" w:cs="Tahoma"/>
          <w:b/>
          <w:color w:val="00B050"/>
          <w:lang w:eastAsia="zh-CN"/>
        </w:rPr>
        <w:t xml:space="preserve"> (DBS)</w:t>
      </w:r>
      <w:r w:rsidRPr="004845F3">
        <w:rPr>
          <w:rFonts w:ascii="Tahoma" w:hAnsi="Tahoma" w:cs="Tahoma"/>
          <w:i/>
          <w:color w:val="00B050"/>
          <w:lang w:eastAsia="zh-CN"/>
        </w:rPr>
        <w:t xml:space="preserve">, </w:t>
      </w:r>
      <w:r w:rsidRPr="004845F3">
        <w:rPr>
          <w:rFonts w:ascii="Tahoma" w:hAnsi="Tahoma" w:cs="Tahoma"/>
          <w:b/>
          <w:color w:val="00B050"/>
          <w:lang w:eastAsia="zh-CN"/>
        </w:rPr>
        <w:t>Domek Výškovice</w:t>
      </w:r>
      <w:r>
        <w:rPr>
          <w:rFonts w:ascii="Tahoma" w:hAnsi="Tahoma" w:cs="Tahoma"/>
          <w:i/>
          <w:lang w:eastAsia="zh-CN"/>
        </w:rPr>
        <w:t xml:space="preserve">, </w:t>
      </w:r>
      <w:r w:rsidRPr="002E13CE">
        <w:rPr>
          <w:rFonts w:ascii="Tahoma" w:hAnsi="Tahoma" w:cs="Tahoma"/>
          <w:i/>
          <w:lang w:eastAsia="zh-CN"/>
        </w:rPr>
        <w:t>Proskovická</w:t>
      </w:r>
      <w:r w:rsidRPr="00E15381">
        <w:rPr>
          <w:rFonts w:ascii="Tahoma" w:hAnsi="Tahoma" w:cs="Tahoma"/>
          <w:i/>
          <w:lang w:eastAsia="zh-CN"/>
        </w:rPr>
        <w:t xml:space="preserve"> 829/24, 700 30 Ostrava-Výškovice</w:t>
      </w:r>
    </w:p>
    <w:p w14:paraId="041664AD" w14:textId="77777777" w:rsidR="00E432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2E13CE">
        <w:rPr>
          <w:rFonts w:ascii="Tahoma" w:hAnsi="Tahoma" w:cs="Tahoma"/>
          <w:i/>
          <w:lang w:eastAsia="zh-CN"/>
        </w:rPr>
        <w:t xml:space="preserve">Celková </w:t>
      </w:r>
      <w:r>
        <w:rPr>
          <w:rFonts w:ascii="Tahoma" w:hAnsi="Tahoma" w:cs="Tahoma"/>
          <w:i/>
          <w:lang w:eastAsia="zh-CN"/>
        </w:rPr>
        <w:t>úklidová</w:t>
      </w:r>
      <w:r w:rsidRPr="002E13CE">
        <w:rPr>
          <w:rFonts w:ascii="Tahoma" w:hAnsi="Tahoma" w:cs="Tahoma"/>
          <w:i/>
          <w:lang w:eastAsia="zh-CN"/>
        </w:rPr>
        <w:t xml:space="preserve"> podlahová plocha je </w:t>
      </w:r>
      <w:r w:rsidRPr="002E13CE">
        <w:rPr>
          <w:rFonts w:ascii="Tahoma" w:hAnsi="Tahoma" w:cs="Tahoma"/>
          <w:b/>
          <w:i/>
          <w:lang w:eastAsia="zh-CN"/>
        </w:rPr>
        <w:t>360,46 m2</w:t>
      </w:r>
      <w:r w:rsidRPr="002E13CE">
        <w:rPr>
          <w:rFonts w:ascii="Tahoma" w:hAnsi="Tahoma" w:cs="Tahoma"/>
          <w:i/>
          <w:lang w:eastAsia="zh-CN"/>
        </w:rPr>
        <w:t xml:space="preserve"> Celková pohledová plocha oken a dveří činí </w:t>
      </w:r>
      <w:r>
        <w:rPr>
          <w:rFonts w:ascii="Tahoma" w:hAnsi="Tahoma" w:cs="Tahoma"/>
          <w:b/>
          <w:i/>
          <w:lang w:eastAsia="zh-CN"/>
        </w:rPr>
        <w:t>144,34</w:t>
      </w:r>
      <w:r w:rsidRPr="002E13CE">
        <w:rPr>
          <w:rFonts w:ascii="Tahoma" w:hAnsi="Tahoma" w:cs="Tahoma"/>
          <w:b/>
          <w:i/>
          <w:lang w:eastAsia="zh-CN"/>
        </w:rPr>
        <w:t xml:space="preserve"> m2</w:t>
      </w:r>
      <w:r>
        <w:rPr>
          <w:rFonts w:ascii="Tahoma" w:hAnsi="Tahoma" w:cs="Tahoma"/>
          <w:b/>
          <w:i/>
          <w:lang w:eastAsia="zh-CN"/>
        </w:rPr>
        <w:t>,</w:t>
      </w:r>
      <w:r>
        <w:rPr>
          <w:rFonts w:ascii="Tahoma" w:hAnsi="Tahoma" w:cs="Tahoma"/>
          <w:i/>
          <w:u w:val="single"/>
          <w:lang w:eastAsia="zh-CN"/>
        </w:rPr>
        <w:t xml:space="preserve"> </w:t>
      </w:r>
      <w:r>
        <w:rPr>
          <w:rFonts w:ascii="Tahoma" w:hAnsi="Tahoma" w:cs="Tahoma"/>
          <w:i/>
          <w:lang w:eastAsia="zh-CN"/>
        </w:rPr>
        <w:t xml:space="preserve">celková plocha žaluzií činí </w:t>
      </w:r>
      <w:r>
        <w:rPr>
          <w:rFonts w:ascii="Tahoma" w:hAnsi="Tahoma" w:cs="Tahoma"/>
          <w:b/>
          <w:i/>
          <w:lang w:eastAsia="zh-CN"/>
        </w:rPr>
        <w:t>144,34</w:t>
      </w:r>
      <w:r w:rsidRPr="00A467E4">
        <w:rPr>
          <w:rFonts w:ascii="Tahoma" w:hAnsi="Tahoma" w:cs="Tahoma"/>
          <w:b/>
          <w:i/>
          <w:lang w:eastAsia="zh-CN"/>
        </w:rPr>
        <w:t xml:space="preserve"> m</w:t>
      </w:r>
      <w:r w:rsidRPr="00A467E4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60740B">
        <w:rPr>
          <w:rFonts w:ascii="Tahoma" w:hAnsi="Tahoma" w:cs="Tahoma"/>
          <w:i/>
          <w:lang w:eastAsia="zh-CN"/>
        </w:rPr>
        <w:t>.</w:t>
      </w:r>
    </w:p>
    <w:p w14:paraId="6A20F0A6" w14:textId="77777777" w:rsidR="00E432B4" w:rsidRPr="00572F28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572F28">
        <w:rPr>
          <w:rFonts w:ascii="Tahoma" w:hAnsi="Tahoma" w:cs="Tahoma"/>
          <w:i/>
          <w:u w:val="single"/>
          <w:lang w:eastAsia="zh-CN"/>
        </w:rPr>
        <w:t xml:space="preserve">Frekvence úklidů: Pondělí, středa a pátek (vč. státního svátku, připadne-li na tento </w:t>
      </w:r>
      <w:proofErr w:type="gramStart"/>
      <w:r w:rsidRPr="00572F28">
        <w:rPr>
          <w:rFonts w:ascii="Tahoma" w:hAnsi="Tahoma" w:cs="Tahoma"/>
          <w:i/>
          <w:u w:val="single"/>
          <w:lang w:eastAsia="zh-CN"/>
        </w:rPr>
        <w:t>den)  mezi</w:t>
      </w:r>
      <w:proofErr w:type="gramEnd"/>
      <w:r w:rsidRPr="00572F28">
        <w:rPr>
          <w:rFonts w:ascii="Tahoma" w:hAnsi="Tahoma" w:cs="Tahoma"/>
          <w:i/>
          <w:u w:val="single"/>
          <w:lang w:eastAsia="zh-CN"/>
        </w:rPr>
        <w:t xml:space="preserve"> 9:00 – 12:00 hod.</w:t>
      </w:r>
    </w:p>
    <w:p w14:paraId="0CBD0C2A" w14:textId="77777777" w:rsidR="00E432B4" w:rsidRPr="002E13CE" w:rsidRDefault="00E432B4" w:rsidP="00E432B4">
      <w:pPr>
        <w:pStyle w:val="Zkladntext"/>
        <w:spacing w:line="276" w:lineRule="auto"/>
        <w:ind w:left="1080"/>
        <w:rPr>
          <w:rFonts w:ascii="Tahoma" w:hAnsi="Tahoma" w:cs="Tahoma"/>
          <w:b/>
          <w:i/>
          <w:lang w:eastAsia="zh-CN"/>
        </w:rPr>
      </w:pPr>
    </w:p>
    <w:p w14:paraId="4B886466" w14:textId="77777777" w:rsidR="00E432B4" w:rsidRPr="006A40A3" w:rsidRDefault="00E432B4" w:rsidP="00E432B4">
      <w:pPr>
        <w:pStyle w:val="Zkladntextodsazen2"/>
        <w:numPr>
          <w:ilvl w:val="0"/>
          <w:numId w:val="44"/>
        </w:numPr>
        <w:rPr>
          <w:rFonts w:ascii="Tahoma" w:hAnsi="Tahoma" w:cs="Tahoma"/>
          <w:i/>
        </w:rPr>
      </w:pPr>
      <w:r w:rsidRPr="00805C1E">
        <w:rPr>
          <w:rFonts w:ascii="Tahoma" w:hAnsi="Tahoma" w:cs="Tahoma"/>
          <w:b/>
          <w:color w:val="00B050"/>
          <w:sz w:val="20"/>
        </w:rPr>
        <w:t>Domov Barevný svět (</w:t>
      </w:r>
      <w:proofErr w:type="gramStart"/>
      <w:r w:rsidRPr="00805C1E">
        <w:rPr>
          <w:rFonts w:ascii="Tahoma" w:hAnsi="Tahoma" w:cs="Tahoma"/>
          <w:b/>
          <w:color w:val="00B050"/>
          <w:sz w:val="20"/>
        </w:rPr>
        <w:t>DBS)</w:t>
      </w:r>
      <w:r w:rsidRPr="00805C1E">
        <w:rPr>
          <w:rFonts w:ascii="Tahoma" w:hAnsi="Tahoma" w:cs="Tahoma"/>
          <w:color w:val="00B050"/>
          <w:sz w:val="20"/>
        </w:rPr>
        <w:t xml:space="preserve">,  </w:t>
      </w:r>
      <w:r w:rsidRPr="00805C1E">
        <w:rPr>
          <w:rFonts w:ascii="Tahoma" w:hAnsi="Tahoma" w:cs="Tahoma"/>
          <w:b/>
          <w:color w:val="00B050"/>
          <w:sz w:val="20"/>
        </w:rPr>
        <w:t>Domek</w:t>
      </w:r>
      <w:proofErr w:type="gramEnd"/>
      <w:r w:rsidRPr="00805C1E">
        <w:rPr>
          <w:rFonts w:ascii="Tahoma" w:hAnsi="Tahoma" w:cs="Tahoma"/>
          <w:b/>
          <w:color w:val="00B050"/>
          <w:sz w:val="20"/>
        </w:rPr>
        <w:t xml:space="preserve"> Nová Bělá</w:t>
      </w:r>
      <w:r w:rsidRPr="00805C1E">
        <w:rPr>
          <w:rFonts w:ascii="Tahoma" w:hAnsi="Tahoma" w:cs="Tahoma"/>
          <w:sz w:val="20"/>
        </w:rPr>
        <w:t xml:space="preserve">, Na Pláni </w:t>
      </w:r>
      <w:r w:rsidRPr="00805C1E">
        <w:rPr>
          <w:rFonts w:ascii="Tahoma" w:hAnsi="Tahoma" w:cs="Tahoma"/>
          <w:i/>
          <w:sz w:val="20"/>
        </w:rPr>
        <w:t>702/10, 724 00</w:t>
      </w:r>
      <w:r w:rsidRPr="006A40A3">
        <w:rPr>
          <w:rFonts w:ascii="Tahoma" w:hAnsi="Tahoma" w:cs="Tahoma"/>
          <w:i/>
        </w:rPr>
        <w:t xml:space="preserve"> Ostrava-Nová Bělá</w:t>
      </w:r>
    </w:p>
    <w:p w14:paraId="4A807F49" w14:textId="77777777" w:rsidR="00E432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2E13CE">
        <w:rPr>
          <w:rFonts w:ascii="Tahoma" w:hAnsi="Tahoma" w:cs="Tahoma"/>
          <w:i/>
          <w:lang w:eastAsia="zh-CN"/>
        </w:rPr>
        <w:t xml:space="preserve">Celková </w:t>
      </w:r>
      <w:r>
        <w:rPr>
          <w:rFonts w:ascii="Tahoma" w:hAnsi="Tahoma" w:cs="Tahoma"/>
          <w:i/>
          <w:lang w:eastAsia="zh-CN"/>
        </w:rPr>
        <w:t xml:space="preserve">úklidová </w:t>
      </w:r>
      <w:r w:rsidRPr="002E13CE">
        <w:rPr>
          <w:rFonts w:ascii="Tahoma" w:hAnsi="Tahoma" w:cs="Tahoma"/>
          <w:i/>
          <w:lang w:eastAsia="zh-CN"/>
        </w:rPr>
        <w:t xml:space="preserve">podlahová plocha je </w:t>
      </w:r>
      <w:r w:rsidRPr="002E13CE">
        <w:rPr>
          <w:rFonts w:ascii="Tahoma" w:hAnsi="Tahoma" w:cs="Tahoma"/>
          <w:b/>
          <w:i/>
          <w:lang w:eastAsia="zh-CN"/>
        </w:rPr>
        <w:t>360,46 m2</w:t>
      </w:r>
      <w:r w:rsidRPr="002E13CE">
        <w:rPr>
          <w:rFonts w:ascii="Tahoma" w:hAnsi="Tahoma" w:cs="Tahoma"/>
          <w:i/>
          <w:lang w:eastAsia="zh-CN"/>
        </w:rPr>
        <w:t xml:space="preserve"> Celková pohledová plocha oken a dveří činí </w:t>
      </w:r>
      <w:r>
        <w:rPr>
          <w:rFonts w:ascii="Tahoma" w:hAnsi="Tahoma" w:cs="Tahoma"/>
          <w:b/>
          <w:i/>
          <w:lang w:eastAsia="zh-CN"/>
        </w:rPr>
        <w:t>144,34</w:t>
      </w:r>
      <w:r w:rsidRPr="002E13CE">
        <w:rPr>
          <w:rFonts w:ascii="Tahoma" w:hAnsi="Tahoma" w:cs="Tahoma"/>
          <w:b/>
          <w:i/>
          <w:lang w:eastAsia="zh-CN"/>
        </w:rPr>
        <w:t xml:space="preserve"> m2</w:t>
      </w:r>
      <w:r>
        <w:rPr>
          <w:rFonts w:ascii="Tahoma" w:hAnsi="Tahoma" w:cs="Tahoma"/>
          <w:b/>
          <w:i/>
          <w:lang w:eastAsia="zh-CN"/>
        </w:rPr>
        <w:t>,</w:t>
      </w:r>
      <w:r w:rsidRPr="00141531">
        <w:rPr>
          <w:rFonts w:ascii="Tahoma" w:hAnsi="Tahoma" w:cs="Tahoma"/>
          <w:i/>
          <w:lang w:eastAsia="zh-CN"/>
        </w:rPr>
        <w:t xml:space="preserve"> </w:t>
      </w:r>
      <w:r>
        <w:rPr>
          <w:rFonts w:ascii="Tahoma" w:hAnsi="Tahoma" w:cs="Tahoma"/>
          <w:i/>
          <w:lang w:eastAsia="zh-CN"/>
        </w:rPr>
        <w:t xml:space="preserve">celková </w:t>
      </w:r>
      <w:r w:rsidRPr="00A467E4">
        <w:rPr>
          <w:rFonts w:ascii="Tahoma" w:hAnsi="Tahoma" w:cs="Tahoma"/>
          <w:i/>
          <w:lang w:eastAsia="zh-CN"/>
        </w:rPr>
        <w:t xml:space="preserve">plocha žaluzií činí </w:t>
      </w:r>
      <w:r>
        <w:rPr>
          <w:rFonts w:ascii="Tahoma" w:hAnsi="Tahoma" w:cs="Tahoma"/>
          <w:b/>
          <w:i/>
          <w:lang w:eastAsia="zh-CN"/>
        </w:rPr>
        <w:t>144,34</w:t>
      </w:r>
      <w:r w:rsidRPr="00A467E4">
        <w:rPr>
          <w:rFonts w:ascii="Tahoma" w:hAnsi="Tahoma" w:cs="Tahoma"/>
          <w:b/>
          <w:i/>
          <w:lang w:eastAsia="zh-CN"/>
        </w:rPr>
        <w:t xml:space="preserve"> m</w:t>
      </w:r>
      <w:r w:rsidRPr="00A467E4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60740B">
        <w:rPr>
          <w:rFonts w:ascii="Tahoma" w:hAnsi="Tahoma" w:cs="Tahoma"/>
          <w:i/>
          <w:lang w:eastAsia="zh-CN"/>
        </w:rPr>
        <w:t>.</w:t>
      </w:r>
      <w:r w:rsidRPr="00572F28">
        <w:rPr>
          <w:rFonts w:ascii="Tahoma" w:hAnsi="Tahoma" w:cs="Tahoma"/>
          <w:i/>
          <w:u w:val="single"/>
          <w:lang w:eastAsia="zh-CN"/>
        </w:rPr>
        <w:t xml:space="preserve"> </w:t>
      </w:r>
    </w:p>
    <w:p w14:paraId="3E9FF261" w14:textId="77777777" w:rsidR="00E432B4" w:rsidRPr="00572F28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572F28">
        <w:rPr>
          <w:rFonts w:ascii="Tahoma" w:hAnsi="Tahoma" w:cs="Tahoma"/>
          <w:i/>
          <w:u w:val="single"/>
          <w:lang w:eastAsia="zh-CN"/>
        </w:rPr>
        <w:t xml:space="preserve">Frekvence úklidů: Pondělí, středa a pátek (vč. státního svátku, připadne-li na tento </w:t>
      </w:r>
      <w:proofErr w:type="gramStart"/>
      <w:r w:rsidRPr="00572F28">
        <w:rPr>
          <w:rFonts w:ascii="Tahoma" w:hAnsi="Tahoma" w:cs="Tahoma"/>
          <w:i/>
          <w:u w:val="single"/>
          <w:lang w:eastAsia="zh-CN"/>
        </w:rPr>
        <w:t>den)  mezi</w:t>
      </w:r>
      <w:proofErr w:type="gramEnd"/>
      <w:r w:rsidRPr="00572F28">
        <w:rPr>
          <w:rFonts w:ascii="Tahoma" w:hAnsi="Tahoma" w:cs="Tahoma"/>
          <w:i/>
          <w:u w:val="single"/>
          <w:lang w:eastAsia="zh-CN"/>
        </w:rPr>
        <w:t xml:space="preserve"> 9:00 – 12:00 hod.</w:t>
      </w:r>
    </w:p>
    <w:p w14:paraId="19224B6E" w14:textId="77777777" w:rsidR="00E432B4" w:rsidRPr="00670DB2" w:rsidRDefault="00E432B4" w:rsidP="00E432B4">
      <w:pPr>
        <w:pStyle w:val="Zkladntext"/>
        <w:spacing w:line="276" w:lineRule="auto"/>
        <w:ind w:left="1080"/>
        <w:rPr>
          <w:rFonts w:ascii="Tahoma" w:hAnsi="Tahoma" w:cs="Tahoma"/>
          <w:i/>
          <w:u w:val="single"/>
          <w:lang w:eastAsia="zh-CN"/>
        </w:rPr>
      </w:pPr>
    </w:p>
    <w:p w14:paraId="53B48CC8" w14:textId="77777777" w:rsidR="00E432B4" w:rsidRPr="00F51B26" w:rsidRDefault="00E432B4" w:rsidP="00E432B4">
      <w:pPr>
        <w:pStyle w:val="Zkladntextodsazen2"/>
        <w:numPr>
          <w:ilvl w:val="0"/>
          <w:numId w:val="44"/>
        </w:numPr>
        <w:rPr>
          <w:rFonts w:ascii="Tahoma" w:hAnsi="Tahoma" w:cs="Tahoma"/>
        </w:rPr>
      </w:pPr>
      <w:r w:rsidRPr="00805C1E">
        <w:rPr>
          <w:rFonts w:ascii="Tahoma" w:hAnsi="Tahoma" w:cs="Tahoma"/>
          <w:b/>
          <w:color w:val="00B050"/>
          <w:sz w:val="20"/>
        </w:rPr>
        <w:t>Domov Barevný svět (</w:t>
      </w:r>
      <w:proofErr w:type="gramStart"/>
      <w:r w:rsidRPr="00805C1E">
        <w:rPr>
          <w:rFonts w:ascii="Tahoma" w:hAnsi="Tahoma" w:cs="Tahoma"/>
          <w:b/>
          <w:color w:val="00B050"/>
          <w:sz w:val="20"/>
        </w:rPr>
        <w:t>DBS),  Domek</w:t>
      </w:r>
      <w:proofErr w:type="gramEnd"/>
      <w:r w:rsidRPr="00805C1E">
        <w:rPr>
          <w:rFonts w:ascii="Tahoma" w:hAnsi="Tahoma" w:cs="Tahoma"/>
          <w:b/>
          <w:color w:val="00B050"/>
          <w:sz w:val="20"/>
        </w:rPr>
        <w:t xml:space="preserve"> Petřkovice</w:t>
      </w:r>
      <w:r w:rsidRPr="00805C1E">
        <w:rPr>
          <w:rFonts w:ascii="Tahoma" w:hAnsi="Tahoma" w:cs="Tahoma"/>
          <w:color w:val="00B050"/>
          <w:sz w:val="20"/>
        </w:rPr>
        <w:t xml:space="preserve">, </w:t>
      </w:r>
      <w:r w:rsidRPr="00805C1E">
        <w:rPr>
          <w:rFonts w:ascii="Tahoma" w:hAnsi="Tahoma" w:cs="Tahoma"/>
          <w:i/>
          <w:sz w:val="20"/>
        </w:rPr>
        <w:t>U Jana 946/2A, 725 29</w:t>
      </w:r>
      <w:r w:rsidRPr="006A40A3">
        <w:rPr>
          <w:rFonts w:ascii="Tahoma" w:hAnsi="Tahoma" w:cs="Tahoma"/>
          <w:i/>
        </w:rPr>
        <w:t xml:space="preserve"> Ostrava-Petřkovice</w:t>
      </w:r>
    </w:p>
    <w:p w14:paraId="5089BBFB" w14:textId="77777777" w:rsidR="00E432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20"/>
        <w:rPr>
          <w:rFonts w:ascii="Tahoma" w:hAnsi="Tahoma" w:cs="Tahoma"/>
          <w:i/>
          <w:u w:val="single"/>
          <w:lang w:eastAsia="zh-CN"/>
        </w:rPr>
      </w:pPr>
      <w:r w:rsidRPr="002E13CE">
        <w:rPr>
          <w:rFonts w:ascii="Tahoma" w:hAnsi="Tahoma" w:cs="Tahoma"/>
          <w:i/>
          <w:lang w:eastAsia="zh-CN"/>
        </w:rPr>
        <w:t xml:space="preserve">Celková </w:t>
      </w:r>
      <w:r>
        <w:rPr>
          <w:rFonts w:ascii="Tahoma" w:hAnsi="Tahoma" w:cs="Tahoma"/>
          <w:i/>
          <w:lang w:eastAsia="zh-CN"/>
        </w:rPr>
        <w:t>úklidová</w:t>
      </w:r>
      <w:r w:rsidRPr="002E13CE">
        <w:rPr>
          <w:rFonts w:ascii="Tahoma" w:hAnsi="Tahoma" w:cs="Tahoma"/>
          <w:i/>
          <w:lang w:eastAsia="zh-CN"/>
        </w:rPr>
        <w:t xml:space="preserve"> podlahová plocha je </w:t>
      </w:r>
      <w:r w:rsidRPr="002E13CE">
        <w:rPr>
          <w:rFonts w:ascii="Tahoma" w:hAnsi="Tahoma" w:cs="Tahoma"/>
          <w:b/>
          <w:i/>
          <w:lang w:eastAsia="zh-CN"/>
        </w:rPr>
        <w:t>360,46 m2</w:t>
      </w:r>
      <w:r w:rsidRPr="002E13CE">
        <w:rPr>
          <w:rFonts w:ascii="Tahoma" w:hAnsi="Tahoma" w:cs="Tahoma"/>
          <w:i/>
          <w:lang w:eastAsia="zh-CN"/>
        </w:rPr>
        <w:t xml:space="preserve"> Celková pohledová plocha oken a dveří činí </w:t>
      </w:r>
      <w:r>
        <w:rPr>
          <w:rFonts w:ascii="Tahoma" w:hAnsi="Tahoma" w:cs="Tahoma"/>
          <w:b/>
          <w:i/>
          <w:lang w:eastAsia="zh-CN"/>
        </w:rPr>
        <w:t>144,34</w:t>
      </w:r>
      <w:r w:rsidRPr="002E13CE">
        <w:rPr>
          <w:rFonts w:ascii="Tahoma" w:hAnsi="Tahoma" w:cs="Tahoma"/>
          <w:b/>
          <w:i/>
          <w:lang w:eastAsia="zh-CN"/>
        </w:rPr>
        <w:t xml:space="preserve"> m2</w:t>
      </w:r>
      <w:r>
        <w:rPr>
          <w:rFonts w:ascii="Tahoma" w:hAnsi="Tahoma" w:cs="Tahoma"/>
          <w:i/>
          <w:lang w:eastAsia="zh-CN"/>
        </w:rPr>
        <w:t xml:space="preserve">, celková </w:t>
      </w:r>
      <w:r w:rsidRPr="00A467E4">
        <w:rPr>
          <w:rFonts w:ascii="Tahoma" w:hAnsi="Tahoma" w:cs="Tahoma"/>
          <w:i/>
          <w:lang w:eastAsia="zh-CN"/>
        </w:rPr>
        <w:t xml:space="preserve">plocha žaluzií činí </w:t>
      </w:r>
      <w:r>
        <w:rPr>
          <w:rFonts w:ascii="Tahoma" w:hAnsi="Tahoma" w:cs="Tahoma"/>
          <w:b/>
          <w:i/>
          <w:lang w:eastAsia="zh-CN"/>
        </w:rPr>
        <w:t>144,34</w:t>
      </w:r>
      <w:r w:rsidRPr="00A467E4">
        <w:rPr>
          <w:rFonts w:ascii="Tahoma" w:hAnsi="Tahoma" w:cs="Tahoma"/>
          <w:b/>
          <w:i/>
          <w:lang w:eastAsia="zh-CN"/>
        </w:rPr>
        <w:t xml:space="preserve"> m</w:t>
      </w:r>
      <w:r w:rsidRPr="00A467E4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60740B">
        <w:rPr>
          <w:rFonts w:ascii="Tahoma" w:hAnsi="Tahoma" w:cs="Tahoma"/>
          <w:i/>
          <w:lang w:eastAsia="zh-CN"/>
        </w:rPr>
        <w:t>.</w:t>
      </w:r>
      <w:r w:rsidRPr="00141531">
        <w:rPr>
          <w:rFonts w:ascii="Tahoma" w:hAnsi="Tahoma" w:cs="Tahoma"/>
          <w:i/>
          <w:u w:val="single"/>
          <w:lang w:eastAsia="zh-CN"/>
        </w:rPr>
        <w:t xml:space="preserve"> </w:t>
      </w:r>
    </w:p>
    <w:p w14:paraId="4EFD7888" w14:textId="77777777" w:rsidR="00E432B4" w:rsidRPr="00141531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20"/>
        <w:rPr>
          <w:rFonts w:ascii="Tahoma" w:hAnsi="Tahoma" w:cs="Tahoma"/>
          <w:i/>
          <w:u w:val="single"/>
          <w:lang w:eastAsia="zh-CN"/>
        </w:rPr>
      </w:pPr>
      <w:r w:rsidRPr="00141531">
        <w:rPr>
          <w:rFonts w:ascii="Tahoma" w:hAnsi="Tahoma" w:cs="Tahoma"/>
          <w:i/>
          <w:u w:val="single"/>
          <w:lang w:eastAsia="zh-CN"/>
        </w:rPr>
        <w:t xml:space="preserve">Frekvence úklidů: Úterý a pátek (vč. státního svátku, připadne-li na tento </w:t>
      </w:r>
      <w:proofErr w:type="gramStart"/>
      <w:r w:rsidRPr="00141531">
        <w:rPr>
          <w:rFonts w:ascii="Tahoma" w:hAnsi="Tahoma" w:cs="Tahoma"/>
          <w:i/>
          <w:u w:val="single"/>
          <w:lang w:eastAsia="zh-CN"/>
        </w:rPr>
        <w:t>den)  mezi</w:t>
      </w:r>
      <w:proofErr w:type="gramEnd"/>
      <w:r w:rsidRPr="00141531">
        <w:rPr>
          <w:rFonts w:ascii="Tahoma" w:hAnsi="Tahoma" w:cs="Tahoma"/>
          <w:i/>
          <w:u w:val="single"/>
          <w:lang w:eastAsia="zh-CN"/>
        </w:rPr>
        <w:t xml:space="preserve"> 9:00 – 12:00 hod.</w:t>
      </w:r>
    </w:p>
    <w:p w14:paraId="6D05C5E8" w14:textId="77777777" w:rsidR="00E432B4" w:rsidRPr="00B7767A" w:rsidRDefault="00E432B4" w:rsidP="00E432B4">
      <w:pPr>
        <w:pStyle w:val="Zkladntext"/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10) </w:t>
      </w:r>
      <w:r w:rsidRPr="00060F52">
        <w:rPr>
          <w:rFonts w:ascii="Tahoma" w:hAnsi="Tahoma" w:cs="Tahoma"/>
          <w:b/>
          <w:color w:val="00B050"/>
        </w:rPr>
        <w:t>Domov Barevný svět, Domek Lhotka,</w:t>
      </w:r>
      <w:r w:rsidRPr="00060F52">
        <w:rPr>
          <w:rFonts w:ascii="Tahoma" w:hAnsi="Tahoma" w:cs="Tahoma"/>
          <w:color w:val="00B050"/>
        </w:rPr>
        <w:t xml:space="preserve"> </w:t>
      </w:r>
      <w:r w:rsidRPr="00B7767A">
        <w:rPr>
          <w:rFonts w:ascii="Tahoma" w:hAnsi="Tahoma" w:cs="Tahoma"/>
        </w:rPr>
        <w:t xml:space="preserve">Petřkovická </w:t>
      </w:r>
      <w:r>
        <w:rPr>
          <w:rFonts w:ascii="Tahoma" w:hAnsi="Tahoma" w:cs="Tahoma"/>
        </w:rPr>
        <w:t>374</w:t>
      </w:r>
      <w:r w:rsidRPr="00B7767A">
        <w:rPr>
          <w:rFonts w:ascii="Tahoma" w:hAnsi="Tahoma" w:cs="Tahoma"/>
        </w:rPr>
        <w:t>, 725 28 Ostrava-Lhotka</w:t>
      </w:r>
    </w:p>
    <w:p w14:paraId="11864095" w14:textId="77777777" w:rsidR="00E432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20"/>
        <w:rPr>
          <w:rFonts w:ascii="Tahoma" w:hAnsi="Tahoma" w:cs="Tahoma"/>
          <w:i/>
          <w:u w:val="single"/>
          <w:lang w:eastAsia="zh-CN"/>
        </w:rPr>
      </w:pPr>
      <w:r w:rsidRPr="00B7767A">
        <w:rPr>
          <w:rFonts w:ascii="Tahoma" w:hAnsi="Tahoma" w:cs="Tahoma"/>
          <w:i/>
          <w:lang w:eastAsia="zh-CN"/>
        </w:rPr>
        <w:t xml:space="preserve">Celková </w:t>
      </w:r>
      <w:r>
        <w:rPr>
          <w:rFonts w:ascii="Tahoma" w:hAnsi="Tahoma" w:cs="Tahoma"/>
          <w:i/>
          <w:lang w:eastAsia="zh-CN"/>
        </w:rPr>
        <w:t>úklidová</w:t>
      </w:r>
      <w:r w:rsidRPr="00B7767A">
        <w:rPr>
          <w:rFonts w:ascii="Tahoma" w:hAnsi="Tahoma" w:cs="Tahoma"/>
          <w:i/>
          <w:lang w:eastAsia="zh-CN"/>
        </w:rPr>
        <w:t xml:space="preserve"> podlahová plocha činí </w:t>
      </w:r>
      <w:r>
        <w:rPr>
          <w:rFonts w:ascii="Tahoma" w:hAnsi="Tahoma" w:cs="Tahoma"/>
          <w:b/>
          <w:i/>
          <w:lang w:eastAsia="zh-CN"/>
        </w:rPr>
        <w:t>329,43</w:t>
      </w:r>
      <w:r w:rsidRPr="00B7767A">
        <w:rPr>
          <w:rFonts w:ascii="Tahoma" w:hAnsi="Tahoma" w:cs="Tahoma"/>
          <w:b/>
          <w:i/>
          <w:lang w:eastAsia="zh-CN"/>
        </w:rPr>
        <w:t xml:space="preserve"> m</w:t>
      </w:r>
      <w:r w:rsidRPr="00B7767A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B7767A">
        <w:rPr>
          <w:rFonts w:ascii="Tahoma" w:hAnsi="Tahoma" w:cs="Tahoma"/>
          <w:i/>
          <w:lang w:eastAsia="zh-CN"/>
        </w:rPr>
        <w:t xml:space="preserve">. </w:t>
      </w:r>
      <w:r w:rsidRPr="002E13CE">
        <w:rPr>
          <w:rFonts w:ascii="Tahoma" w:hAnsi="Tahoma" w:cs="Tahoma"/>
          <w:i/>
          <w:lang w:eastAsia="zh-CN"/>
        </w:rPr>
        <w:t xml:space="preserve">Celková pohledová plocha oken a dveří činí </w:t>
      </w:r>
      <w:r>
        <w:rPr>
          <w:rFonts w:ascii="Tahoma" w:hAnsi="Tahoma" w:cs="Tahoma"/>
          <w:b/>
          <w:i/>
          <w:lang w:eastAsia="zh-CN"/>
        </w:rPr>
        <w:t>142,00</w:t>
      </w:r>
      <w:r w:rsidRPr="002E13CE">
        <w:rPr>
          <w:rFonts w:ascii="Tahoma" w:hAnsi="Tahoma" w:cs="Tahoma"/>
          <w:b/>
          <w:i/>
          <w:lang w:eastAsia="zh-CN"/>
        </w:rPr>
        <w:t xml:space="preserve"> m2</w:t>
      </w:r>
      <w:r>
        <w:rPr>
          <w:rFonts w:ascii="Tahoma" w:hAnsi="Tahoma" w:cs="Tahoma"/>
          <w:i/>
          <w:lang w:eastAsia="zh-CN"/>
        </w:rPr>
        <w:t xml:space="preserve">, celková </w:t>
      </w:r>
      <w:r w:rsidRPr="00A467E4">
        <w:rPr>
          <w:rFonts w:ascii="Tahoma" w:hAnsi="Tahoma" w:cs="Tahoma"/>
          <w:i/>
          <w:lang w:eastAsia="zh-CN"/>
        </w:rPr>
        <w:t xml:space="preserve">plocha žaluzií činí </w:t>
      </w:r>
      <w:r>
        <w:rPr>
          <w:rFonts w:ascii="Tahoma" w:hAnsi="Tahoma" w:cs="Tahoma"/>
          <w:b/>
          <w:i/>
          <w:lang w:eastAsia="zh-CN"/>
        </w:rPr>
        <w:t>142,00</w:t>
      </w:r>
      <w:r w:rsidRPr="00A467E4">
        <w:rPr>
          <w:rFonts w:ascii="Tahoma" w:hAnsi="Tahoma" w:cs="Tahoma"/>
          <w:b/>
          <w:i/>
          <w:lang w:eastAsia="zh-CN"/>
        </w:rPr>
        <w:t xml:space="preserve"> m</w:t>
      </w:r>
      <w:r w:rsidRPr="00A467E4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60740B">
        <w:rPr>
          <w:rFonts w:ascii="Tahoma" w:hAnsi="Tahoma" w:cs="Tahoma"/>
          <w:i/>
          <w:lang w:eastAsia="zh-CN"/>
        </w:rPr>
        <w:t>.</w:t>
      </w:r>
      <w:r w:rsidRPr="00141531">
        <w:rPr>
          <w:rFonts w:ascii="Tahoma" w:hAnsi="Tahoma" w:cs="Tahoma"/>
          <w:i/>
          <w:u w:val="single"/>
          <w:lang w:eastAsia="zh-CN"/>
        </w:rPr>
        <w:t xml:space="preserve"> </w:t>
      </w:r>
    </w:p>
    <w:p w14:paraId="66684BCC" w14:textId="77777777" w:rsidR="00E432B4" w:rsidRPr="00141531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20"/>
        <w:rPr>
          <w:rFonts w:ascii="Tahoma" w:hAnsi="Tahoma" w:cs="Tahoma"/>
          <w:i/>
          <w:u w:val="single"/>
          <w:lang w:eastAsia="zh-CN"/>
        </w:rPr>
      </w:pPr>
      <w:r w:rsidRPr="00141531">
        <w:rPr>
          <w:rFonts w:ascii="Tahoma" w:hAnsi="Tahoma" w:cs="Tahoma"/>
          <w:i/>
          <w:u w:val="single"/>
          <w:lang w:eastAsia="zh-CN"/>
        </w:rPr>
        <w:lastRenderedPageBreak/>
        <w:t xml:space="preserve">Frekvence úklidů: Úterý a pátek (vč. státního svátku, připadne-li na tento </w:t>
      </w:r>
      <w:proofErr w:type="gramStart"/>
      <w:r w:rsidRPr="00141531">
        <w:rPr>
          <w:rFonts w:ascii="Tahoma" w:hAnsi="Tahoma" w:cs="Tahoma"/>
          <w:i/>
          <w:u w:val="single"/>
          <w:lang w:eastAsia="zh-CN"/>
        </w:rPr>
        <w:t>den)  mezi</w:t>
      </w:r>
      <w:proofErr w:type="gramEnd"/>
      <w:r w:rsidRPr="00141531">
        <w:rPr>
          <w:rFonts w:ascii="Tahoma" w:hAnsi="Tahoma" w:cs="Tahoma"/>
          <w:i/>
          <w:u w:val="single"/>
          <w:lang w:eastAsia="zh-CN"/>
        </w:rPr>
        <w:t xml:space="preserve"> 9:00 – 12:00 hod.</w:t>
      </w:r>
    </w:p>
    <w:p w14:paraId="4D9E5E73" w14:textId="77777777" w:rsidR="00E432B4" w:rsidRPr="00F51B26" w:rsidRDefault="00E432B4" w:rsidP="00E432B4">
      <w:pPr>
        <w:pStyle w:val="Zkladntextodsazen2"/>
        <w:ind w:left="1080"/>
        <w:rPr>
          <w:rFonts w:ascii="Tahoma" w:hAnsi="Tahoma" w:cs="Tahoma"/>
        </w:rPr>
      </w:pPr>
    </w:p>
    <w:p w14:paraId="4F9A44FB" w14:textId="752AEBAE" w:rsidR="00E432B4" w:rsidRPr="00805C1E" w:rsidRDefault="00E432B4" w:rsidP="00E432B4">
      <w:pPr>
        <w:pStyle w:val="Zkladntextodsazen2"/>
        <w:ind w:left="0"/>
        <w:rPr>
          <w:rFonts w:ascii="Tahoma" w:hAnsi="Tahoma" w:cs="Tahoma"/>
          <w:i/>
          <w:sz w:val="20"/>
        </w:rPr>
      </w:pPr>
      <w:r w:rsidRPr="00805C1E">
        <w:rPr>
          <w:rFonts w:ascii="Tahoma" w:hAnsi="Tahoma" w:cs="Tahoma"/>
          <w:b/>
          <w:sz w:val="20"/>
        </w:rPr>
        <w:t xml:space="preserve">  </w:t>
      </w:r>
      <w:proofErr w:type="gramStart"/>
      <w:r w:rsidRPr="00805C1E">
        <w:rPr>
          <w:rFonts w:ascii="Tahoma" w:hAnsi="Tahoma" w:cs="Tahoma"/>
          <w:b/>
          <w:sz w:val="20"/>
        </w:rPr>
        <w:t xml:space="preserve">11)  </w:t>
      </w:r>
      <w:r w:rsidRPr="00805C1E">
        <w:rPr>
          <w:rFonts w:ascii="Tahoma" w:hAnsi="Tahoma" w:cs="Tahoma"/>
          <w:b/>
          <w:color w:val="00B050"/>
          <w:sz w:val="20"/>
        </w:rPr>
        <w:t>Domov</w:t>
      </w:r>
      <w:proofErr w:type="gramEnd"/>
      <w:r w:rsidRPr="00805C1E">
        <w:rPr>
          <w:rFonts w:ascii="Tahoma" w:hAnsi="Tahoma" w:cs="Tahoma"/>
          <w:b/>
          <w:color w:val="00B050"/>
          <w:sz w:val="20"/>
        </w:rPr>
        <w:t xml:space="preserve"> Na Liščině (DL)</w:t>
      </w:r>
      <w:r w:rsidRPr="00805C1E">
        <w:rPr>
          <w:rFonts w:ascii="Tahoma" w:hAnsi="Tahoma" w:cs="Tahoma"/>
          <w:color w:val="00B050"/>
          <w:sz w:val="20"/>
        </w:rPr>
        <w:t xml:space="preserve">, </w:t>
      </w:r>
      <w:r w:rsidRPr="00805C1E">
        <w:rPr>
          <w:rFonts w:ascii="Tahoma" w:hAnsi="Tahoma" w:cs="Tahoma"/>
          <w:b/>
          <w:color w:val="00B050"/>
          <w:sz w:val="20"/>
        </w:rPr>
        <w:t>Domek Liščina</w:t>
      </w:r>
      <w:r w:rsidRPr="00805C1E">
        <w:rPr>
          <w:rFonts w:ascii="Tahoma" w:hAnsi="Tahoma" w:cs="Tahoma"/>
          <w:sz w:val="20"/>
        </w:rPr>
        <w:t xml:space="preserve">, </w:t>
      </w:r>
      <w:r w:rsidRPr="00805C1E">
        <w:rPr>
          <w:rFonts w:ascii="Tahoma" w:hAnsi="Tahoma" w:cs="Tahoma"/>
          <w:i/>
          <w:sz w:val="20"/>
        </w:rPr>
        <w:t>Na Liščině 704/12B, 711 00 Ostrava-</w:t>
      </w:r>
      <w:r w:rsidR="00805C1E" w:rsidRPr="00805C1E">
        <w:rPr>
          <w:rFonts w:ascii="Tahoma" w:hAnsi="Tahoma" w:cs="Tahoma"/>
          <w:i/>
          <w:sz w:val="20"/>
        </w:rPr>
        <w:t xml:space="preserve"> Hrušov</w:t>
      </w:r>
    </w:p>
    <w:p w14:paraId="6C553DE7" w14:textId="5F8740C8" w:rsidR="00E432B4" w:rsidRPr="00805C1E" w:rsidRDefault="00E432B4" w:rsidP="00E432B4">
      <w:pPr>
        <w:pStyle w:val="Zkladntextodsazen2"/>
        <w:ind w:left="360"/>
        <w:rPr>
          <w:rFonts w:ascii="Tahoma" w:hAnsi="Tahoma" w:cs="Tahoma"/>
          <w:sz w:val="20"/>
        </w:rPr>
      </w:pPr>
      <w:r w:rsidRPr="00805C1E">
        <w:rPr>
          <w:rFonts w:ascii="Tahoma" w:hAnsi="Tahoma" w:cs="Tahoma"/>
          <w:b/>
          <w:color w:val="00B050"/>
          <w:sz w:val="20"/>
        </w:rPr>
        <w:t xml:space="preserve">     </w:t>
      </w:r>
    </w:p>
    <w:p w14:paraId="1D34B644" w14:textId="77777777" w:rsidR="00E432B4" w:rsidRPr="00177518" w:rsidRDefault="00E432B4" w:rsidP="00E432B4">
      <w:pPr>
        <w:pStyle w:val="Zkladntext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after="0" w:line="276" w:lineRule="auto"/>
        <w:ind w:left="1080"/>
        <w:rPr>
          <w:rFonts w:ascii="Tahoma" w:hAnsi="Tahoma" w:cs="Tahoma"/>
          <w:b/>
          <w:i/>
          <w:lang w:eastAsia="zh-CN"/>
        </w:rPr>
      </w:pPr>
      <w:r w:rsidRPr="003C2719">
        <w:rPr>
          <w:rFonts w:ascii="Tahoma" w:hAnsi="Tahoma" w:cs="Tahoma"/>
          <w:i/>
          <w:lang w:eastAsia="zh-CN"/>
        </w:rPr>
        <w:t xml:space="preserve">Celková úklidová podlahová plocha je </w:t>
      </w:r>
      <w:r w:rsidRPr="003C2719">
        <w:rPr>
          <w:rFonts w:ascii="Tahoma" w:hAnsi="Tahoma" w:cs="Tahoma"/>
          <w:b/>
          <w:i/>
          <w:lang w:eastAsia="zh-CN"/>
        </w:rPr>
        <w:t>360,46 m</w:t>
      </w:r>
      <w:r w:rsidRPr="00841310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3C2719">
        <w:rPr>
          <w:rFonts w:ascii="Tahoma" w:hAnsi="Tahoma" w:cs="Tahoma"/>
          <w:i/>
          <w:lang w:eastAsia="zh-CN"/>
        </w:rPr>
        <w:t xml:space="preserve"> Celková pohledová plocha oken a dveří činí </w:t>
      </w:r>
      <w:r>
        <w:rPr>
          <w:rFonts w:ascii="Tahoma" w:hAnsi="Tahoma" w:cs="Tahoma"/>
          <w:b/>
          <w:i/>
          <w:lang w:eastAsia="zh-CN"/>
        </w:rPr>
        <w:t>144,34</w:t>
      </w:r>
      <w:r w:rsidRPr="003C2719">
        <w:rPr>
          <w:rFonts w:ascii="Tahoma" w:hAnsi="Tahoma" w:cs="Tahoma"/>
          <w:b/>
          <w:i/>
          <w:lang w:eastAsia="zh-CN"/>
        </w:rPr>
        <w:t xml:space="preserve"> m</w:t>
      </w:r>
      <w:r w:rsidRPr="00841310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3C2719">
        <w:rPr>
          <w:rFonts w:ascii="Tahoma" w:hAnsi="Tahoma" w:cs="Tahoma"/>
          <w:b/>
          <w:i/>
          <w:lang w:eastAsia="zh-CN"/>
        </w:rPr>
        <w:t xml:space="preserve">, </w:t>
      </w:r>
      <w:r w:rsidRPr="00987804">
        <w:rPr>
          <w:rFonts w:ascii="Tahoma" w:hAnsi="Tahoma" w:cs="Tahoma"/>
          <w:i/>
          <w:lang w:eastAsia="zh-CN"/>
        </w:rPr>
        <w:t xml:space="preserve">celková </w:t>
      </w:r>
      <w:r w:rsidRPr="00177518">
        <w:rPr>
          <w:rFonts w:ascii="Tahoma" w:hAnsi="Tahoma" w:cs="Tahoma"/>
          <w:i/>
          <w:lang w:eastAsia="zh-CN"/>
        </w:rPr>
        <w:t>plocha žaluzií činí</w:t>
      </w:r>
      <w:r>
        <w:rPr>
          <w:rFonts w:ascii="Tahoma" w:hAnsi="Tahoma" w:cs="Tahoma"/>
          <w:b/>
          <w:i/>
          <w:lang w:eastAsia="zh-CN"/>
        </w:rPr>
        <w:t xml:space="preserve"> 144,34 m</w:t>
      </w:r>
      <w:r>
        <w:rPr>
          <w:rFonts w:ascii="Tahoma" w:hAnsi="Tahoma" w:cs="Tahoma"/>
          <w:b/>
          <w:i/>
          <w:vertAlign w:val="superscript"/>
          <w:lang w:eastAsia="zh-CN"/>
        </w:rPr>
        <w:t>2</w:t>
      </w:r>
      <w:r>
        <w:rPr>
          <w:rFonts w:ascii="Tahoma" w:hAnsi="Tahoma" w:cs="Tahoma"/>
          <w:b/>
          <w:i/>
          <w:lang w:eastAsia="zh-CN"/>
        </w:rPr>
        <w:t>.</w:t>
      </w:r>
    </w:p>
    <w:p w14:paraId="0A40FF2F" w14:textId="77777777" w:rsidR="00E432B4" w:rsidRPr="00177518" w:rsidRDefault="00E432B4" w:rsidP="00E432B4">
      <w:pPr>
        <w:pStyle w:val="Zkladntext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after="0" w:line="276" w:lineRule="auto"/>
        <w:ind w:left="1080"/>
        <w:rPr>
          <w:rFonts w:ascii="Tahoma" w:hAnsi="Tahoma" w:cs="Tahoma"/>
          <w:i/>
          <w:u w:val="single"/>
          <w:lang w:eastAsia="zh-CN"/>
        </w:rPr>
      </w:pPr>
      <w:r w:rsidRPr="00177518">
        <w:rPr>
          <w:rFonts w:ascii="Tahoma" w:hAnsi="Tahoma" w:cs="Tahoma"/>
          <w:i/>
          <w:u w:val="single"/>
          <w:lang w:eastAsia="zh-CN"/>
        </w:rPr>
        <w:t xml:space="preserve">Frekvence úklidů: Úterý a pátek (vč. státního svátku, připadne-li na tento </w:t>
      </w:r>
      <w:proofErr w:type="gramStart"/>
      <w:r w:rsidRPr="00177518">
        <w:rPr>
          <w:rFonts w:ascii="Tahoma" w:hAnsi="Tahoma" w:cs="Tahoma"/>
          <w:i/>
          <w:u w:val="single"/>
          <w:lang w:eastAsia="zh-CN"/>
        </w:rPr>
        <w:t>den)  mezi</w:t>
      </w:r>
      <w:proofErr w:type="gramEnd"/>
      <w:r w:rsidRPr="00177518">
        <w:rPr>
          <w:rFonts w:ascii="Tahoma" w:hAnsi="Tahoma" w:cs="Tahoma"/>
          <w:i/>
          <w:u w:val="single"/>
          <w:lang w:eastAsia="zh-CN"/>
        </w:rPr>
        <w:t xml:space="preserve"> 9:00 – 12:00 hod.</w:t>
      </w:r>
    </w:p>
    <w:p w14:paraId="7A8A758D" w14:textId="77777777" w:rsidR="00E432B4" w:rsidRDefault="00E432B4" w:rsidP="00E432B4">
      <w:pPr>
        <w:pStyle w:val="Zkladntextodsazen2"/>
        <w:ind w:left="0"/>
        <w:rPr>
          <w:rFonts w:ascii="Tahoma" w:hAnsi="Tahoma" w:cs="Tahoma"/>
          <w:color w:val="FF0000"/>
        </w:rPr>
      </w:pPr>
    </w:p>
    <w:p w14:paraId="2CCCAD5E" w14:textId="77C76ACB" w:rsidR="00E432B4" w:rsidRPr="00805C1E" w:rsidRDefault="00E432B4" w:rsidP="00E432B4">
      <w:pPr>
        <w:pStyle w:val="Zkladntextodsazen2"/>
        <w:ind w:left="0"/>
        <w:rPr>
          <w:rFonts w:ascii="Tahoma" w:hAnsi="Tahoma" w:cs="Tahoma"/>
          <w:i/>
          <w:sz w:val="20"/>
        </w:rPr>
      </w:pPr>
      <w:r w:rsidRPr="00805C1E">
        <w:rPr>
          <w:rFonts w:ascii="Tahoma" w:hAnsi="Tahoma" w:cs="Tahoma"/>
          <w:color w:val="FF0000"/>
          <w:sz w:val="20"/>
        </w:rPr>
        <w:t xml:space="preserve">  </w:t>
      </w:r>
      <w:r w:rsidRPr="00805C1E">
        <w:rPr>
          <w:rFonts w:ascii="Tahoma" w:hAnsi="Tahoma" w:cs="Tahoma"/>
          <w:b/>
          <w:sz w:val="20"/>
        </w:rPr>
        <w:t>12)</w:t>
      </w:r>
      <w:r w:rsidRPr="00805C1E">
        <w:rPr>
          <w:rFonts w:ascii="Tahoma" w:hAnsi="Tahoma" w:cs="Tahoma"/>
          <w:sz w:val="20"/>
        </w:rPr>
        <w:t xml:space="preserve"> </w:t>
      </w:r>
      <w:r w:rsidRPr="00805C1E">
        <w:rPr>
          <w:rFonts w:ascii="Tahoma" w:hAnsi="Tahoma" w:cs="Tahoma"/>
          <w:b/>
          <w:color w:val="00B050"/>
          <w:sz w:val="20"/>
        </w:rPr>
        <w:t xml:space="preserve">Domov Na Liščině (DL), Domek </w:t>
      </w:r>
      <w:proofErr w:type="spellStart"/>
      <w:r w:rsidRPr="00805C1E">
        <w:rPr>
          <w:rFonts w:ascii="Tahoma" w:hAnsi="Tahoma" w:cs="Tahoma"/>
          <w:b/>
          <w:color w:val="00B050"/>
          <w:sz w:val="20"/>
        </w:rPr>
        <w:t>Kanczuckého</w:t>
      </w:r>
      <w:proofErr w:type="spellEnd"/>
      <w:r w:rsidRPr="00805C1E">
        <w:rPr>
          <w:rFonts w:ascii="Tahoma" w:hAnsi="Tahoma" w:cs="Tahoma"/>
          <w:i/>
          <w:sz w:val="20"/>
        </w:rPr>
        <w:t xml:space="preserve">, </w:t>
      </w:r>
      <w:proofErr w:type="spellStart"/>
      <w:r w:rsidRPr="00805C1E">
        <w:rPr>
          <w:rFonts w:ascii="Tahoma" w:hAnsi="Tahoma" w:cs="Tahoma"/>
          <w:i/>
          <w:sz w:val="20"/>
        </w:rPr>
        <w:t>Kanczuckého</w:t>
      </w:r>
      <w:proofErr w:type="spellEnd"/>
      <w:r w:rsidRPr="00805C1E">
        <w:rPr>
          <w:rFonts w:ascii="Tahoma" w:hAnsi="Tahoma" w:cs="Tahoma"/>
          <w:i/>
          <w:sz w:val="20"/>
        </w:rPr>
        <w:t xml:space="preserve"> 705/10, 711 00 </w:t>
      </w:r>
      <w:r w:rsidR="00805C1E" w:rsidRPr="00805C1E">
        <w:rPr>
          <w:rFonts w:ascii="Tahoma" w:hAnsi="Tahoma" w:cs="Tahoma"/>
          <w:i/>
          <w:sz w:val="20"/>
        </w:rPr>
        <w:t>Ostrava- Hrušov</w:t>
      </w:r>
    </w:p>
    <w:p w14:paraId="4AE8D15D" w14:textId="7624B92C" w:rsidR="00E432B4" w:rsidRDefault="00E432B4" w:rsidP="00E432B4">
      <w:pPr>
        <w:pStyle w:val="Zkladntextodsazen2"/>
        <w:ind w:left="0"/>
        <w:rPr>
          <w:rFonts w:ascii="Tahoma" w:hAnsi="Tahoma" w:cs="Tahoma"/>
        </w:rPr>
      </w:pPr>
      <w:r w:rsidRPr="00805C1E">
        <w:rPr>
          <w:rFonts w:ascii="Tahoma" w:hAnsi="Tahoma" w:cs="Tahoma"/>
          <w:i/>
          <w:sz w:val="20"/>
        </w:rPr>
        <w:t xml:space="preserve">        </w:t>
      </w:r>
      <w:r>
        <w:rPr>
          <w:rFonts w:ascii="Tahoma" w:hAnsi="Tahoma" w:cs="Tahoma"/>
          <w:i/>
        </w:rPr>
        <w:t xml:space="preserve">        </w:t>
      </w:r>
    </w:p>
    <w:p w14:paraId="60B4B739" w14:textId="77777777" w:rsidR="00E432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b/>
          <w:i/>
          <w:lang w:eastAsia="zh-CN"/>
        </w:rPr>
      </w:pPr>
      <w:r w:rsidRPr="002E13CE">
        <w:rPr>
          <w:rFonts w:ascii="Tahoma" w:hAnsi="Tahoma" w:cs="Tahoma"/>
          <w:i/>
          <w:lang w:eastAsia="zh-CN"/>
        </w:rPr>
        <w:t xml:space="preserve">Celková </w:t>
      </w:r>
      <w:r>
        <w:rPr>
          <w:rFonts w:ascii="Tahoma" w:hAnsi="Tahoma" w:cs="Tahoma"/>
          <w:i/>
          <w:lang w:eastAsia="zh-CN"/>
        </w:rPr>
        <w:t>úklidová</w:t>
      </w:r>
      <w:r w:rsidRPr="002E13CE">
        <w:rPr>
          <w:rFonts w:ascii="Tahoma" w:hAnsi="Tahoma" w:cs="Tahoma"/>
          <w:i/>
          <w:lang w:eastAsia="zh-CN"/>
        </w:rPr>
        <w:t xml:space="preserve"> podlahová plocha je </w:t>
      </w:r>
      <w:r w:rsidRPr="002E13CE">
        <w:rPr>
          <w:rFonts w:ascii="Tahoma" w:hAnsi="Tahoma" w:cs="Tahoma"/>
          <w:b/>
          <w:i/>
          <w:lang w:eastAsia="zh-CN"/>
        </w:rPr>
        <w:t>360,46 m</w:t>
      </w:r>
      <w:r w:rsidRPr="00841310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2E13CE">
        <w:rPr>
          <w:rFonts w:ascii="Tahoma" w:hAnsi="Tahoma" w:cs="Tahoma"/>
          <w:i/>
          <w:lang w:eastAsia="zh-CN"/>
        </w:rPr>
        <w:t xml:space="preserve"> Celková pohledová plocha oken a dveří činí </w:t>
      </w:r>
      <w:r>
        <w:rPr>
          <w:rFonts w:ascii="Tahoma" w:hAnsi="Tahoma" w:cs="Tahoma"/>
          <w:b/>
          <w:i/>
          <w:lang w:eastAsia="zh-CN"/>
        </w:rPr>
        <w:t>144,34 m</w:t>
      </w:r>
      <w:r w:rsidRPr="00841310">
        <w:rPr>
          <w:rFonts w:ascii="Tahoma" w:hAnsi="Tahoma" w:cs="Tahoma"/>
          <w:b/>
          <w:i/>
          <w:vertAlign w:val="superscript"/>
          <w:lang w:eastAsia="zh-CN"/>
        </w:rPr>
        <w:t>2</w:t>
      </w:r>
      <w:r>
        <w:rPr>
          <w:rFonts w:ascii="Tahoma" w:hAnsi="Tahoma" w:cs="Tahoma"/>
          <w:b/>
          <w:i/>
          <w:lang w:eastAsia="zh-CN"/>
        </w:rPr>
        <w:t xml:space="preserve">, </w:t>
      </w:r>
      <w:r w:rsidRPr="00987804">
        <w:rPr>
          <w:rFonts w:ascii="Tahoma" w:hAnsi="Tahoma" w:cs="Tahoma"/>
          <w:i/>
          <w:lang w:eastAsia="zh-CN"/>
        </w:rPr>
        <w:t>celková</w:t>
      </w:r>
      <w:r>
        <w:rPr>
          <w:rFonts w:ascii="Tahoma" w:hAnsi="Tahoma" w:cs="Tahoma"/>
          <w:b/>
          <w:i/>
          <w:lang w:eastAsia="zh-CN"/>
        </w:rPr>
        <w:t xml:space="preserve"> </w:t>
      </w:r>
      <w:r w:rsidRPr="00177518">
        <w:rPr>
          <w:rFonts w:ascii="Tahoma" w:hAnsi="Tahoma" w:cs="Tahoma"/>
          <w:i/>
          <w:lang w:eastAsia="zh-CN"/>
        </w:rPr>
        <w:t>plocha žaluzií činí</w:t>
      </w:r>
      <w:r>
        <w:rPr>
          <w:rFonts w:ascii="Tahoma" w:hAnsi="Tahoma" w:cs="Tahoma"/>
          <w:b/>
          <w:i/>
          <w:lang w:eastAsia="zh-CN"/>
        </w:rPr>
        <w:t xml:space="preserve"> 144,34 m</w:t>
      </w:r>
      <w:r>
        <w:rPr>
          <w:rFonts w:ascii="Tahoma" w:hAnsi="Tahoma" w:cs="Tahoma"/>
          <w:b/>
          <w:i/>
          <w:vertAlign w:val="superscript"/>
          <w:lang w:eastAsia="zh-CN"/>
        </w:rPr>
        <w:t>2</w:t>
      </w:r>
      <w:r>
        <w:rPr>
          <w:rFonts w:ascii="Tahoma" w:hAnsi="Tahoma" w:cs="Tahoma"/>
          <w:b/>
          <w:i/>
          <w:lang w:eastAsia="zh-CN"/>
        </w:rPr>
        <w:t>.</w:t>
      </w:r>
    </w:p>
    <w:p w14:paraId="0FE5E8C4" w14:textId="77777777" w:rsidR="00E432B4" w:rsidRPr="00177518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b/>
          <w:i/>
          <w:lang w:eastAsia="zh-CN"/>
        </w:rPr>
      </w:pPr>
      <w:r w:rsidRPr="00177518">
        <w:rPr>
          <w:rFonts w:ascii="Tahoma" w:hAnsi="Tahoma" w:cs="Tahoma"/>
          <w:i/>
          <w:u w:val="single"/>
          <w:lang w:eastAsia="zh-CN"/>
        </w:rPr>
        <w:t xml:space="preserve">Frekvence úklidů: Úterý a pátek (vč. státního svátku, připadne-li na tento </w:t>
      </w:r>
      <w:proofErr w:type="gramStart"/>
      <w:r w:rsidRPr="00177518">
        <w:rPr>
          <w:rFonts w:ascii="Tahoma" w:hAnsi="Tahoma" w:cs="Tahoma"/>
          <w:i/>
          <w:u w:val="single"/>
          <w:lang w:eastAsia="zh-CN"/>
        </w:rPr>
        <w:t>den)  mezi</w:t>
      </w:r>
      <w:proofErr w:type="gramEnd"/>
      <w:r w:rsidRPr="00177518">
        <w:rPr>
          <w:rFonts w:ascii="Tahoma" w:hAnsi="Tahoma" w:cs="Tahoma"/>
          <w:i/>
          <w:u w:val="single"/>
          <w:lang w:eastAsia="zh-CN"/>
        </w:rPr>
        <w:t xml:space="preserve"> 9:00 – 12:00 hod.</w:t>
      </w:r>
    </w:p>
    <w:p w14:paraId="021F5FA1" w14:textId="77777777" w:rsidR="00E432B4" w:rsidRPr="00F51B26" w:rsidRDefault="00E432B4" w:rsidP="00E432B4">
      <w:pPr>
        <w:pStyle w:val="Zkladntextodsazen2"/>
        <w:ind w:left="1080"/>
        <w:rPr>
          <w:rFonts w:ascii="Tahoma" w:hAnsi="Tahoma" w:cs="Tahoma"/>
        </w:rPr>
      </w:pPr>
    </w:p>
    <w:p w14:paraId="225E8247" w14:textId="77777777" w:rsidR="00E432B4" w:rsidRDefault="00E432B4" w:rsidP="00E432B4">
      <w:pPr>
        <w:pStyle w:val="Zkladntext"/>
        <w:spacing w:after="0" w:line="276" w:lineRule="auto"/>
        <w:ind w:left="135"/>
        <w:rPr>
          <w:rFonts w:ascii="Tahoma" w:hAnsi="Tahoma" w:cs="Tahoma"/>
        </w:rPr>
      </w:pPr>
      <w:r w:rsidRPr="00D036F7">
        <w:rPr>
          <w:rFonts w:ascii="Tahoma" w:hAnsi="Tahoma" w:cs="Tahoma"/>
          <w:b/>
        </w:rPr>
        <w:t xml:space="preserve">13) </w:t>
      </w:r>
      <w:r w:rsidRPr="00177518">
        <w:rPr>
          <w:rFonts w:ascii="Tahoma" w:hAnsi="Tahoma" w:cs="Tahoma"/>
          <w:b/>
          <w:color w:val="00B050"/>
        </w:rPr>
        <w:t>Domov na Liščině</w:t>
      </w:r>
      <w:r>
        <w:rPr>
          <w:rFonts w:ascii="Tahoma" w:hAnsi="Tahoma" w:cs="Tahoma"/>
          <w:b/>
          <w:color w:val="00B050"/>
        </w:rPr>
        <w:t xml:space="preserve"> (DL)</w:t>
      </w:r>
      <w:r w:rsidRPr="00177518">
        <w:rPr>
          <w:rFonts w:ascii="Tahoma" w:hAnsi="Tahoma" w:cs="Tahoma"/>
          <w:b/>
          <w:color w:val="00B050"/>
        </w:rPr>
        <w:t xml:space="preserve">, Domek Uhrova, </w:t>
      </w:r>
      <w:r w:rsidRPr="00B7767A">
        <w:rPr>
          <w:rFonts w:ascii="Tahoma" w:hAnsi="Tahoma" w:cs="Tahoma"/>
        </w:rPr>
        <w:t>Uhrova 107/23, 713 00 Ostrava-</w:t>
      </w:r>
    </w:p>
    <w:p w14:paraId="1EB8B561" w14:textId="77777777" w:rsidR="00E432B4" w:rsidRPr="00B7767A" w:rsidRDefault="00E432B4" w:rsidP="00E432B4">
      <w:pPr>
        <w:pStyle w:val="Zkladntext"/>
        <w:spacing w:after="0" w:line="276" w:lineRule="auto"/>
        <w:ind w:left="135"/>
        <w:rPr>
          <w:rFonts w:ascii="Tahoma" w:hAnsi="Tahoma" w:cs="Tahoma"/>
          <w:i/>
          <w:lang w:eastAsia="zh-CN"/>
        </w:rPr>
      </w:pPr>
      <w:r>
        <w:rPr>
          <w:rFonts w:ascii="Tahoma" w:hAnsi="Tahoma" w:cs="Tahoma"/>
          <w:b/>
        </w:rPr>
        <w:t xml:space="preserve">       </w:t>
      </w:r>
      <w:r w:rsidRPr="00B7767A">
        <w:rPr>
          <w:rFonts w:ascii="Tahoma" w:hAnsi="Tahoma" w:cs="Tahoma"/>
        </w:rPr>
        <w:t>Heřmanice</w:t>
      </w:r>
    </w:p>
    <w:p w14:paraId="2F12FB6E" w14:textId="77777777" w:rsidR="00E432B4" w:rsidRPr="00B7767A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lang w:eastAsia="zh-CN"/>
        </w:rPr>
      </w:pPr>
      <w:r w:rsidRPr="00B7767A">
        <w:rPr>
          <w:rFonts w:ascii="Tahoma" w:hAnsi="Tahoma" w:cs="Tahoma"/>
          <w:i/>
          <w:lang w:eastAsia="zh-CN"/>
        </w:rPr>
        <w:t xml:space="preserve">Celková </w:t>
      </w:r>
      <w:r>
        <w:rPr>
          <w:rFonts w:ascii="Tahoma" w:hAnsi="Tahoma" w:cs="Tahoma"/>
          <w:i/>
          <w:lang w:eastAsia="zh-CN"/>
        </w:rPr>
        <w:t xml:space="preserve">úklidová </w:t>
      </w:r>
      <w:r w:rsidRPr="00B7767A">
        <w:rPr>
          <w:rFonts w:ascii="Tahoma" w:hAnsi="Tahoma" w:cs="Tahoma"/>
          <w:i/>
          <w:lang w:eastAsia="zh-CN"/>
        </w:rPr>
        <w:t xml:space="preserve">podlahová plocha činí </w:t>
      </w:r>
      <w:r>
        <w:rPr>
          <w:rFonts w:ascii="Tahoma" w:hAnsi="Tahoma" w:cs="Tahoma"/>
          <w:b/>
          <w:i/>
          <w:lang w:eastAsia="zh-CN"/>
        </w:rPr>
        <w:t>324,56</w:t>
      </w:r>
      <w:r>
        <w:rPr>
          <w:rFonts w:ascii="Tahoma" w:hAnsi="Tahoma" w:cs="Tahoma"/>
          <w:lang w:eastAsia="zh-CN"/>
        </w:rPr>
        <w:t xml:space="preserve"> </w:t>
      </w:r>
      <w:r w:rsidRPr="00D036F7">
        <w:rPr>
          <w:rFonts w:ascii="Tahoma" w:hAnsi="Tahoma" w:cs="Tahoma"/>
          <w:b/>
          <w:i/>
          <w:lang w:eastAsia="zh-CN"/>
        </w:rPr>
        <w:t>m</w:t>
      </w:r>
      <w:r w:rsidRPr="00D036F7">
        <w:rPr>
          <w:rFonts w:ascii="Tahoma" w:hAnsi="Tahoma" w:cs="Tahoma"/>
          <w:b/>
          <w:i/>
          <w:vertAlign w:val="superscript"/>
          <w:lang w:eastAsia="zh-CN"/>
        </w:rPr>
        <w:t xml:space="preserve">2 </w:t>
      </w:r>
      <w:r w:rsidRPr="00B7767A">
        <w:rPr>
          <w:rFonts w:ascii="Tahoma" w:hAnsi="Tahoma" w:cs="Tahoma"/>
          <w:i/>
          <w:lang w:eastAsia="zh-CN"/>
        </w:rPr>
        <w:t xml:space="preserve">Celková pohledová plocha oken a dveří činí </w:t>
      </w:r>
      <w:r>
        <w:rPr>
          <w:rFonts w:ascii="Tahoma" w:hAnsi="Tahoma" w:cs="Tahoma"/>
          <w:b/>
          <w:i/>
          <w:lang w:eastAsia="zh-CN"/>
        </w:rPr>
        <w:t>97, 34 m</w:t>
      </w:r>
      <w:r w:rsidRPr="00D036F7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D036F7">
        <w:rPr>
          <w:rFonts w:ascii="Tahoma" w:hAnsi="Tahoma" w:cs="Tahoma"/>
          <w:i/>
          <w:lang w:eastAsia="zh-CN"/>
        </w:rPr>
        <w:t xml:space="preserve">, </w:t>
      </w:r>
      <w:r>
        <w:rPr>
          <w:rFonts w:ascii="Tahoma" w:hAnsi="Tahoma" w:cs="Tahoma"/>
          <w:i/>
          <w:lang w:eastAsia="zh-CN"/>
        </w:rPr>
        <w:t xml:space="preserve">celková </w:t>
      </w:r>
      <w:r w:rsidRPr="00D036F7">
        <w:rPr>
          <w:rFonts w:ascii="Tahoma" w:hAnsi="Tahoma" w:cs="Tahoma"/>
          <w:i/>
          <w:lang w:eastAsia="zh-CN"/>
        </w:rPr>
        <w:t>plocha</w:t>
      </w:r>
      <w:r>
        <w:rPr>
          <w:rFonts w:ascii="Tahoma" w:hAnsi="Tahoma" w:cs="Tahoma"/>
          <w:i/>
          <w:lang w:eastAsia="zh-CN"/>
        </w:rPr>
        <w:t xml:space="preserve"> předokenních rolet činí </w:t>
      </w:r>
      <w:r w:rsidRPr="00D036F7">
        <w:rPr>
          <w:rFonts w:ascii="Tahoma" w:hAnsi="Tahoma" w:cs="Tahoma"/>
          <w:b/>
          <w:i/>
          <w:lang w:eastAsia="zh-CN"/>
        </w:rPr>
        <w:t>89,37 m</w:t>
      </w:r>
      <w:r w:rsidRPr="00D036F7">
        <w:rPr>
          <w:rFonts w:ascii="Tahoma" w:hAnsi="Tahoma" w:cs="Tahoma"/>
          <w:b/>
          <w:i/>
          <w:vertAlign w:val="superscript"/>
          <w:lang w:eastAsia="zh-CN"/>
        </w:rPr>
        <w:t>2</w:t>
      </w:r>
      <w:r>
        <w:rPr>
          <w:rFonts w:ascii="Tahoma" w:hAnsi="Tahoma" w:cs="Tahoma"/>
          <w:i/>
          <w:lang w:eastAsia="zh-CN"/>
        </w:rPr>
        <w:t>.</w:t>
      </w:r>
      <w:r w:rsidRPr="00D036F7">
        <w:rPr>
          <w:rFonts w:ascii="Tahoma" w:hAnsi="Tahoma" w:cs="Tahoma"/>
          <w:i/>
          <w:vertAlign w:val="superscript"/>
          <w:lang w:eastAsia="zh-CN"/>
        </w:rPr>
        <w:t xml:space="preserve"> </w:t>
      </w:r>
      <w:r w:rsidRPr="00D036F7">
        <w:rPr>
          <w:rFonts w:ascii="Tahoma" w:hAnsi="Tahoma" w:cs="Tahoma"/>
          <w:i/>
          <w:lang w:eastAsia="zh-CN"/>
        </w:rPr>
        <w:t xml:space="preserve"> </w:t>
      </w:r>
    </w:p>
    <w:p w14:paraId="06447B1A" w14:textId="77777777" w:rsidR="00E432B4" w:rsidRPr="00D036F7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D036F7">
        <w:rPr>
          <w:rFonts w:ascii="Tahoma" w:hAnsi="Tahoma" w:cs="Tahoma"/>
          <w:i/>
          <w:u w:val="single"/>
          <w:lang w:eastAsia="zh-CN"/>
        </w:rPr>
        <w:t xml:space="preserve">Frekvence úklidů: Úterý a pátek (vč. státního svátku, připadne-li na tento </w:t>
      </w:r>
      <w:proofErr w:type="gramStart"/>
      <w:r w:rsidRPr="00D036F7">
        <w:rPr>
          <w:rFonts w:ascii="Tahoma" w:hAnsi="Tahoma" w:cs="Tahoma"/>
          <w:i/>
          <w:u w:val="single"/>
          <w:lang w:eastAsia="zh-CN"/>
        </w:rPr>
        <w:t>den)  mezi</w:t>
      </w:r>
      <w:proofErr w:type="gramEnd"/>
      <w:r w:rsidRPr="00D036F7">
        <w:rPr>
          <w:rFonts w:ascii="Tahoma" w:hAnsi="Tahoma" w:cs="Tahoma"/>
          <w:i/>
          <w:u w:val="single"/>
          <w:lang w:eastAsia="zh-CN"/>
        </w:rPr>
        <w:t xml:space="preserve"> 9:00 – 12:00 hod.</w:t>
      </w:r>
    </w:p>
    <w:p w14:paraId="0C333EE5" w14:textId="77777777" w:rsidR="00E432B4" w:rsidRPr="00D036F7" w:rsidRDefault="00E432B4" w:rsidP="00E432B4">
      <w:pPr>
        <w:pStyle w:val="Zkladntext"/>
        <w:spacing w:after="0"/>
        <w:rPr>
          <w:rFonts w:ascii="Tahoma" w:hAnsi="Tahoma" w:cs="Tahoma"/>
        </w:rPr>
      </w:pPr>
    </w:p>
    <w:p w14:paraId="250099FE" w14:textId="77777777" w:rsidR="00E432B4" w:rsidRDefault="00E432B4" w:rsidP="00E432B4">
      <w:pPr>
        <w:pStyle w:val="Zkladntext"/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14) </w:t>
      </w:r>
      <w:r w:rsidRPr="00D036F7">
        <w:rPr>
          <w:rFonts w:ascii="Tahoma" w:hAnsi="Tahoma" w:cs="Tahoma"/>
          <w:b/>
          <w:color w:val="00B050"/>
        </w:rPr>
        <w:t>Domov na Liščině</w:t>
      </w:r>
      <w:r>
        <w:rPr>
          <w:rFonts w:ascii="Tahoma" w:hAnsi="Tahoma" w:cs="Tahoma"/>
          <w:b/>
          <w:color w:val="00B050"/>
        </w:rPr>
        <w:t xml:space="preserve"> (DL)</w:t>
      </w:r>
      <w:r w:rsidRPr="00D036F7">
        <w:rPr>
          <w:rFonts w:ascii="Tahoma" w:hAnsi="Tahoma" w:cs="Tahoma"/>
          <w:b/>
          <w:color w:val="00B050"/>
        </w:rPr>
        <w:t>, Domek Trnkovecká</w:t>
      </w:r>
      <w:r w:rsidRPr="00D036F7">
        <w:rPr>
          <w:rFonts w:ascii="Tahoma" w:hAnsi="Tahoma" w:cs="Tahoma"/>
          <w:color w:val="00B050"/>
        </w:rPr>
        <w:t xml:space="preserve">, </w:t>
      </w:r>
      <w:r w:rsidRPr="00B7767A">
        <w:rPr>
          <w:rFonts w:ascii="Tahoma" w:hAnsi="Tahoma" w:cs="Tahoma"/>
        </w:rPr>
        <w:t xml:space="preserve">Trnkovecká 2126/122, 716 00 </w:t>
      </w:r>
    </w:p>
    <w:p w14:paraId="23206959" w14:textId="77777777" w:rsidR="00E432B4" w:rsidRDefault="00E432B4" w:rsidP="00E432B4">
      <w:pPr>
        <w:pStyle w:val="Zkladntext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Slezská </w:t>
      </w:r>
      <w:r w:rsidRPr="00B7767A">
        <w:rPr>
          <w:rFonts w:ascii="Tahoma" w:hAnsi="Tahoma" w:cs="Tahoma"/>
        </w:rPr>
        <w:t>Ostrava</w:t>
      </w:r>
    </w:p>
    <w:p w14:paraId="2D7642C7" w14:textId="77777777" w:rsidR="00E432B4" w:rsidRPr="00B7767A" w:rsidRDefault="00E432B4" w:rsidP="00E432B4">
      <w:pPr>
        <w:pStyle w:val="Zkladntext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</w:p>
    <w:p w14:paraId="2CEC9A68" w14:textId="77777777" w:rsidR="00E432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b/>
          <w:i/>
          <w:lang w:eastAsia="zh-CN"/>
        </w:rPr>
      </w:pPr>
      <w:r w:rsidRPr="00B7767A">
        <w:rPr>
          <w:rFonts w:ascii="Tahoma" w:hAnsi="Tahoma" w:cs="Tahoma"/>
          <w:i/>
          <w:lang w:eastAsia="zh-CN"/>
        </w:rPr>
        <w:t xml:space="preserve">Celková </w:t>
      </w:r>
      <w:r>
        <w:rPr>
          <w:rFonts w:ascii="Tahoma" w:hAnsi="Tahoma" w:cs="Tahoma"/>
          <w:i/>
          <w:lang w:eastAsia="zh-CN"/>
        </w:rPr>
        <w:t xml:space="preserve">úklidová </w:t>
      </w:r>
      <w:r w:rsidRPr="00B7767A">
        <w:rPr>
          <w:rFonts w:ascii="Tahoma" w:hAnsi="Tahoma" w:cs="Tahoma"/>
          <w:i/>
          <w:lang w:eastAsia="zh-CN"/>
        </w:rPr>
        <w:t xml:space="preserve">podlahová plocha činí </w:t>
      </w:r>
      <w:r>
        <w:rPr>
          <w:rFonts w:ascii="Tahoma" w:hAnsi="Tahoma" w:cs="Tahoma"/>
          <w:b/>
          <w:i/>
          <w:lang w:eastAsia="zh-CN"/>
        </w:rPr>
        <w:t>329,43</w:t>
      </w:r>
      <w:r w:rsidRPr="00B7767A">
        <w:rPr>
          <w:rFonts w:ascii="Tahoma" w:hAnsi="Tahoma" w:cs="Tahoma"/>
          <w:b/>
          <w:i/>
          <w:lang w:eastAsia="zh-CN"/>
        </w:rPr>
        <w:t xml:space="preserve"> m</w:t>
      </w:r>
      <w:r w:rsidRPr="00B7767A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B7767A">
        <w:rPr>
          <w:rFonts w:ascii="Tahoma" w:hAnsi="Tahoma" w:cs="Tahoma"/>
          <w:i/>
          <w:lang w:eastAsia="zh-CN"/>
        </w:rPr>
        <w:t xml:space="preserve">.   Celková pohledová plocha oken a </w:t>
      </w:r>
      <w:proofErr w:type="gramStart"/>
      <w:r w:rsidRPr="00B7767A">
        <w:rPr>
          <w:rFonts w:ascii="Tahoma" w:hAnsi="Tahoma" w:cs="Tahoma"/>
          <w:i/>
          <w:lang w:eastAsia="zh-CN"/>
        </w:rPr>
        <w:t>dveří  činí</w:t>
      </w:r>
      <w:proofErr w:type="gramEnd"/>
      <w:r w:rsidRPr="00B7767A">
        <w:rPr>
          <w:rFonts w:ascii="Tahoma" w:hAnsi="Tahoma" w:cs="Tahoma"/>
          <w:i/>
          <w:lang w:eastAsia="zh-CN"/>
        </w:rPr>
        <w:t xml:space="preserve"> </w:t>
      </w:r>
      <w:r>
        <w:rPr>
          <w:rFonts w:ascii="Tahoma" w:hAnsi="Tahoma" w:cs="Tahoma"/>
          <w:b/>
          <w:i/>
          <w:lang w:eastAsia="zh-CN"/>
        </w:rPr>
        <w:t>142,00</w:t>
      </w:r>
      <w:r w:rsidRPr="00B7767A">
        <w:rPr>
          <w:rFonts w:ascii="Tahoma" w:hAnsi="Tahoma" w:cs="Tahoma"/>
          <w:b/>
          <w:i/>
          <w:lang w:eastAsia="zh-CN"/>
        </w:rPr>
        <w:t xml:space="preserve"> m</w:t>
      </w:r>
      <w:r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E90A8A">
        <w:rPr>
          <w:rFonts w:ascii="Tahoma" w:hAnsi="Tahoma" w:cs="Tahoma"/>
          <w:b/>
          <w:i/>
          <w:lang w:eastAsia="zh-CN"/>
        </w:rPr>
        <w:t>,</w:t>
      </w:r>
      <w:r w:rsidRPr="00B7767A">
        <w:rPr>
          <w:rFonts w:ascii="Tahoma" w:hAnsi="Tahoma" w:cs="Tahoma"/>
          <w:b/>
          <w:i/>
          <w:vertAlign w:val="superscript"/>
          <w:lang w:eastAsia="zh-CN"/>
        </w:rPr>
        <w:t xml:space="preserve"> </w:t>
      </w:r>
      <w:r w:rsidRPr="00987804">
        <w:rPr>
          <w:rFonts w:ascii="Tahoma" w:hAnsi="Tahoma" w:cs="Tahoma"/>
          <w:i/>
          <w:lang w:eastAsia="zh-CN"/>
        </w:rPr>
        <w:t xml:space="preserve">celková </w:t>
      </w:r>
      <w:r w:rsidRPr="00177518">
        <w:rPr>
          <w:rFonts w:ascii="Tahoma" w:hAnsi="Tahoma" w:cs="Tahoma"/>
          <w:i/>
          <w:lang w:eastAsia="zh-CN"/>
        </w:rPr>
        <w:t>plocha žaluzií činí</w:t>
      </w:r>
      <w:r>
        <w:rPr>
          <w:rFonts w:ascii="Tahoma" w:hAnsi="Tahoma" w:cs="Tahoma"/>
          <w:b/>
          <w:i/>
          <w:lang w:eastAsia="zh-CN"/>
        </w:rPr>
        <w:t xml:space="preserve"> 142,00 m</w:t>
      </w:r>
      <w:r>
        <w:rPr>
          <w:rFonts w:ascii="Tahoma" w:hAnsi="Tahoma" w:cs="Tahoma"/>
          <w:b/>
          <w:i/>
          <w:vertAlign w:val="superscript"/>
          <w:lang w:eastAsia="zh-CN"/>
        </w:rPr>
        <w:t>2</w:t>
      </w:r>
      <w:r>
        <w:rPr>
          <w:rFonts w:ascii="Tahoma" w:hAnsi="Tahoma" w:cs="Tahoma"/>
          <w:b/>
          <w:i/>
          <w:lang w:eastAsia="zh-CN"/>
        </w:rPr>
        <w:t>.</w:t>
      </w:r>
    </w:p>
    <w:p w14:paraId="0BEC5C44" w14:textId="77777777" w:rsidR="00E432B4" w:rsidRPr="00D036F7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D036F7">
        <w:rPr>
          <w:rFonts w:ascii="Tahoma" w:hAnsi="Tahoma" w:cs="Tahoma"/>
          <w:i/>
          <w:u w:val="single"/>
          <w:lang w:eastAsia="zh-CN"/>
        </w:rPr>
        <w:t xml:space="preserve">Frekvence úklidů: Úterý a pátek (vč. státního svátku, připadne-li na tento </w:t>
      </w:r>
      <w:proofErr w:type="gramStart"/>
      <w:r w:rsidRPr="00D036F7">
        <w:rPr>
          <w:rFonts w:ascii="Tahoma" w:hAnsi="Tahoma" w:cs="Tahoma"/>
          <w:i/>
          <w:u w:val="single"/>
          <w:lang w:eastAsia="zh-CN"/>
        </w:rPr>
        <w:t>den)  mezi</w:t>
      </w:r>
      <w:proofErr w:type="gramEnd"/>
      <w:r w:rsidRPr="00D036F7">
        <w:rPr>
          <w:rFonts w:ascii="Tahoma" w:hAnsi="Tahoma" w:cs="Tahoma"/>
          <w:i/>
          <w:u w:val="single"/>
          <w:lang w:eastAsia="zh-CN"/>
        </w:rPr>
        <w:t xml:space="preserve"> 9:00 – 12:00 hod.</w:t>
      </w:r>
    </w:p>
    <w:p w14:paraId="090AD3AA" w14:textId="77777777" w:rsidR="00E432B4" w:rsidRDefault="00E432B4" w:rsidP="00E432B4">
      <w:pPr>
        <w:pStyle w:val="Zkladntext"/>
        <w:spacing w:line="276" w:lineRule="auto"/>
        <w:ind w:firstLine="708"/>
        <w:rPr>
          <w:rFonts w:ascii="Tahoma" w:hAnsi="Tahoma" w:cs="Tahoma"/>
          <w:b/>
          <w:highlight w:val="yellow"/>
          <w:lang w:eastAsia="zh-CN"/>
        </w:rPr>
      </w:pPr>
    </w:p>
    <w:p w14:paraId="7F66D953" w14:textId="77777777" w:rsidR="00E432B4" w:rsidRDefault="00E432B4" w:rsidP="00E432B4">
      <w:pPr>
        <w:pStyle w:val="Zkladntext"/>
        <w:spacing w:after="0" w:line="276" w:lineRule="auto"/>
        <w:rPr>
          <w:rFonts w:ascii="Tahoma" w:hAnsi="Tahoma" w:cs="Tahoma"/>
          <w:lang w:eastAsia="zh-CN"/>
        </w:rPr>
      </w:pPr>
      <w:r w:rsidRPr="000D24E0">
        <w:rPr>
          <w:rFonts w:ascii="Tahoma" w:hAnsi="Tahoma" w:cs="Tahoma"/>
          <w:b/>
          <w:lang w:eastAsia="zh-CN"/>
        </w:rPr>
        <w:t xml:space="preserve">  15) </w:t>
      </w:r>
      <w:r w:rsidRPr="000D24E0">
        <w:rPr>
          <w:rFonts w:ascii="Tahoma" w:hAnsi="Tahoma" w:cs="Tahoma"/>
          <w:b/>
          <w:color w:val="00B050"/>
          <w:lang w:eastAsia="zh-CN"/>
        </w:rPr>
        <w:t xml:space="preserve">Domov Jandova (DJ), Domek </w:t>
      </w:r>
      <w:proofErr w:type="gramStart"/>
      <w:r w:rsidRPr="000D24E0">
        <w:rPr>
          <w:rFonts w:ascii="Tahoma" w:hAnsi="Tahoma" w:cs="Tahoma"/>
          <w:b/>
          <w:color w:val="00B050"/>
          <w:lang w:eastAsia="zh-CN"/>
        </w:rPr>
        <w:t>Rošického,</w:t>
      </w:r>
      <w:r w:rsidRPr="000D24E0">
        <w:rPr>
          <w:rFonts w:ascii="Tahoma" w:hAnsi="Tahoma" w:cs="Tahoma"/>
          <w:b/>
          <w:lang w:eastAsia="zh-CN"/>
        </w:rPr>
        <w:t xml:space="preserve">  </w:t>
      </w:r>
      <w:r w:rsidRPr="000D24E0">
        <w:rPr>
          <w:rFonts w:ascii="Tahoma" w:hAnsi="Tahoma" w:cs="Tahoma"/>
          <w:lang w:eastAsia="zh-CN"/>
        </w:rPr>
        <w:t>E.</w:t>
      </w:r>
      <w:proofErr w:type="gramEnd"/>
      <w:r w:rsidRPr="000D24E0">
        <w:rPr>
          <w:rFonts w:ascii="Tahoma" w:hAnsi="Tahoma" w:cs="Tahoma"/>
          <w:lang w:eastAsia="zh-CN"/>
        </w:rPr>
        <w:t xml:space="preserve"> Rošického</w:t>
      </w:r>
      <w:r w:rsidRPr="000D24E0">
        <w:rPr>
          <w:rFonts w:ascii="Tahoma" w:hAnsi="Tahoma" w:cs="Tahoma"/>
          <w:b/>
          <w:lang w:eastAsia="zh-CN"/>
        </w:rPr>
        <w:t xml:space="preserve"> </w:t>
      </w:r>
      <w:r w:rsidRPr="000D24E0">
        <w:rPr>
          <w:rFonts w:ascii="Tahoma" w:hAnsi="Tahoma" w:cs="Tahoma"/>
          <w:lang w:eastAsia="zh-CN"/>
        </w:rPr>
        <w:t xml:space="preserve">1284/62, 721 00 Ostrava </w:t>
      </w:r>
    </w:p>
    <w:p w14:paraId="27AC4AAD" w14:textId="77777777" w:rsidR="00E432B4" w:rsidRPr="000D24E0" w:rsidRDefault="00E432B4" w:rsidP="00E432B4">
      <w:pPr>
        <w:pStyle w:val="Zkladntext"/>
        <w:spacing w:after="0" w:line="276" w:lineRule="auto"/>
        <w:rPr>
          <w:rFonts w:ascii="Tahoma" w:hAnsi="Tahoma" w:cs="Tahoma"/>
          <w:lang w:eastAsia="zh-CN"/>
        </w:rPr>
      </w:pPr>
      <w:r>
        <w:rPr>
          <w:rFonts w:ascii="Tahoma" w:hAnsi="Tahoma" w:cs="Tahoma"/>
          <w:lang w:eastAsia="zh-CN"/>
        </w:rPr>
        <w:t xml:space="preserve">       </w:t>
      </w:r>
      <w:r w:rsidRPr="000D24E0">
        <w:rPr>
          <w:rFonts w:ascii="Tahoma" w:hAnsi="Tahoma" w:cs="Tahoma"/>
          <w:lang w:eastAsia="zh-CN"/>
        </w:rPr>
        <w:t xml:space="preserve">- </w:t>
      </w:r>
      <w:proofErr w:type="spellStart"/>
      <w:r w:rsidRPr="000D24E0">
        <w:rPr>
          <w:rFonts w:ascii="Tahoma" w:hAnsi="Tahoma" w:cs="Tahoma"/>
          <w:lang w:eastAsia="zh-CN"/>
        </w:rPr>
        <w:t>Svinov</w:t>
      </w:r>
      <w:proofErr w:type="spellEnd"/>
    </w:p>
    <w:p w14:paraId="17B99CB3" w14:textId="77777777" w:rsidR="00E432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b/>
          <w:i/>
          <w:lang w:eastAsia="zh-CN"/>
        </w:rPr>
      </w:pPr>
      <w:r w:rsidRPr="00CB0219">
        <w:rPr>
          <w:rFonts w:ascii="Tahoma" w:hAnsi="Tahoma" w:cs="Tahoma"/>
          <w:i/>
          <w:lang w:eastAsia="zh-CN"/>
        </w:rPr>
        <w:t xml:space="preserve">Celková </w:t>
      </w:r>
      <w:r>
        <w:rPr>
          <w:rFonts w:ascii="Tahoma" w:hAnsi="Tahoma" w:cs="Tahoma"/>
          <w:i/>
          <w:lang w:eastAsia="zh-CN"/>
        </w:rPr>
        <w:t xml:space="preserve">úklidová </w:t>
      </w:r>
      <w:r w:rsidRPr="00CB0219">
        <w:rPr>
          <w:rFonts w:ascii="Tahoma" w:hAnsi="Tahoma" w:cs="Tahoma"/>
          <w:i/>
          <w:lang w:eastAsia="zh-CN"/>
        </w:rPr>
        <w:t xml:space="preserve">podlahová plocha je </w:t>
      </w:r>
      <w:r w:rsidRPr="00CB0219">
        <w:rPr>
          <w:rFonts w:ascii="Tahoma" w:hAnsi="Tahoma" w:cs="Tahoma"/>
          <w:b/>
          <w:i/>
          <w:lang w:eastAsia="zh-CN"/>
        </w:rPr>
        <w:t>414,50 m</w:t>
      </w:r>
      <w:r w:rsidRPr="00CB0219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CB0219">
        <w:rPr>
          <w:rFonts w:ascii="Tahoma" w:hAnsi="Tahoma" w:cs="Tahoma"/>
          <w:i/>
          <w:lang w:eastAsia="zh-CN"/>
        </w:rPr>
        <w:t xml:space="preserve">. Celková pohledová plocha oken a </w:t>
      </w:r>
      <w:proofErr w:type="gramStart"/>
      <w:r w:rsidRPr="00CB0219">
        <w:rPr>
          <w:rFonts w:ascii="Tahoma" w:hAnsi="Tahoma" w:cs="Tahoma"/>
          <w:i/>
          <w:lang w:eastAsia="zh-CN"/>
        </w:rPr>
        <w:t xml:space="preserve">dveří  </w:t>
      </w:r>
      <w:r w:rsidRPr="007A73F4">
        <w:rPr>
          <w:rFonts w:ascii="Tahoma" w:hAnsi="Tahoma" w:cs="Tahoma"/>
          <w:i/>
          <w:lang w:eastAsia="zh-CN"/>
        </w:rPr>
        <w:t>je</w:t>
      </w:r>
      <w:proofErr w:type="gramEnd"/>
      <w:r w:rsidRPr="00CB0219">
        <w:rPr>
          <w:rFonts w:ascii="Tahoma" w:hAnsi="Tahoma" w:cs="Tahoma"/>
          <w:b/>
          <w:i/>
          <w:lang w:eastAsia="zh-CN"/>
        </w:rPr>
        <w:t xml:space="preserve"> </w:t>
      </w:r>
      <w:r>
        <w:rPr>
          <w:rFonts w:ascii="Tahoma" w:hAnsi="Tahoma" w:cs="Tahoma"/>
          <w:b/>
          <w:i/>
          <w:lang w:eastAsia="zh-CN"/>
        </w:rPr>
        <w:t>147,40</w:t>
      </w:r>
      <w:r w:rsidRPr="00CB0219">
        <w:rPr>
          <w:rFonts w:ascii="Tahoma" w:hAnsi="Tahoma" w:cs="Tahoma"/>
          <w:b/>
          <w:i/>
          <w:lang w:eastAsia="zh-CN"/>
        </w:rPr>
        <w:t xml:space="preserve"> m</w:t>
      </w:r>
      <w:r w:rsidRPr="00CB0219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E90A8A">
        <w:rPr>
          <w:rFonts w:ascii="Tahoma" w:hAnsi="Tahoma" w:cs="Tahoma"/>
          <w:b/>
          <w:i/>
          <w:lang w:eastAsia="zh-CN"/>
        </w:rPr>
        <w:t>,</w:t>
      </w:r>
      <w:r w:rsidRPr="00CB0219">
        <w:rPr>
          <w:rFonts w:ascii="Tahoma" w:hAnsi="Tahoma" w:cs="Tahoma"/>
          <w:b/>
          <w:i/>
          <w:lang w:eastAsia="zh-CN"/>
        </w:rPr>
        <w:t xml:space="preserve"> </w:t>
      </w:r>
      <w:r w:rsidRPr="00987804">
        <w:rPr>
          <w:rFonts w:ascii="Tahoma" w:hAnsi="Tahoma" w:cs="Tahoma"/>
          <w:i/>
          <w:lang w:eastAsia="zh-CN"/>
        </w:rPr>
        <w:t xml:space="preserve">celková </w:t>
      </w:r>
      <w:r w:rsidRPr="00177518">
        <w:rPr>
          <w:rFonts w:ascii="Tahoma" w:hAnsi="Tahoma" w:cs="Tahoma"/>
          <w:i/>
          <w:lang w:eastAsia="zh-CN"/>
        </w:rPr>
        <w:t>plocha žaluzií činí</w:t>
      </w:r>
      <w:r>
        <w:rPr>
          <w:rFonts w:ascii="Tahoma" w:hAnsi="Tahoma" w:cs="Tahoma"/>
          <w:b/>
          <w:i/>
          <w:lang w:eastAsia="zh-CN"/>
        </w:rPr>
        <w:t xml:space="preserve"> 141,84 m</w:t>
      </w:r>
      <w:r>
        <w:rPr>
          <w:rFonts w:ascii="Tahoma" w:hAnsi="Tahoma" w:cs="Tahoma"/>
          <w:b/>
          <w:i/>
          <w:vertAlign w:val="superscript"/>
          <w:lang w:eastAsia="zh-CN"/>
        </w:rPr>
        <w:t>2</w:t>
      </w:r>
      <w:r>
        <w:rPr>
          <w:rFonts w:ascii="Tahoma" w:hAnsi="Tahoma" w:cs="Tahoma"/>
          <w:b/>
          <w:i/>
          <w:lang w:eastAsia="zh-CN"/>
        </w:rPr>
        <w:t>.</w:t>
      </w:r>
    </w:p>
    <w:p w14:paraId="46BD4E4D" w14:textId="77777777" w:rsidR="00E432B4" w:rsidRPr="000D24E0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0D24E0">
        <w:rPr>
          <w:rFonts w:ascii="Tahoma" w:hAnsi="Tahoma" w:cs="Tahoma"/>
          <w:i/>
          <w:u w:val="single"/>
          <w:lang w:eastAsia="zh-CN"/>
        </w:rPr>
        <w:t>Frekvence úklidů: Po-Pá  mezi 6:00 – 18:00 hod., So, Ne, státní svátky – 6:00 – 12:00 hod.</w:t>
      </w:r>
    </w:p>
    <w:p w14:paraId="6771C08E" w14:textId="77777777" w:rsidR="00E432B4" w:rsidRDefault="00E432B4" w:rsidP="00E432B4">
      <w:pPr>
        <w:pStyle w:val="Zkladntext"/>
        <w:spacing w:after="0" w:line="276" w:lineRule="auto"/>
        <w:ind w:left="1080"/>
        <w:rPr>
          <w:rFonts w:ascii="Tahoma" w:hAnsi="Tahoma" w:cs="Tahoma"/>
          <w:i/>
          <w:color w:val="FF0000"/>
          <w:u w:val="single"/>
          <w:lang w:eastAsia="zh-CN"/>
        </w:rPr>
      </w:pPr>
    </w:p>
    <w:p w14:paraId="11F4E699" w14:textId="77777777" w:rsidR="00E432B4" w:rsidRDefault="00E432B4" w:rsidP="00E432B4">
      <w:pPr>
        <w:pStyle w:val="Zkladntext"/>
        <w:spacing w:after="0" w:line="276" w:lineRule="auto"/>
        <w:rPr>
          <w:rFonts w:ascii="Tahoma" w:hAnsi="Tahoma" w:cs="Tahoma"/>
          <w:lang w:eastAsia="zh-CN"/>
        </w:rPr>
      </w:pPr>
      <w:r w:rsidRPr="00E90A8A">
        <w:rPr>
          <w:rFonts w:ascii="Tahoma" w:hAnsi="Tahoma" w:cs="Tahoma"/>
          <w:b/>
          <w:lang w:eastAsia="zh-CN"/>
        </w:rPr>
        <w:t xml:space="preserve">  16) </w:t>
      </w:r>
      <w:r w:rsidRPr="00E90A8A">
        <w:rPr>
          <w:rFonts w:ascii="Tahoma" w:hAnsi="Tahoma" w:cs="Tahoma"/>
          <w:b/>
          <w:color w:val="00B050"/>
          <w:lang w:eastAsia="zh-CN"/>
        </w:rPr>
        <w:t>Domov Jandova (DJ), Domek Syllabova</w:t>
      </w:r>
      <w:r w:rsidRPr="00E90A8A">
        <w:rPr>
          <w:rFonts w:ascii="Tahoma" w:hAnsi="Tahoma" w:cs="Tahoma"/>
          <w:lang w:eastAsia="zh-CN"/>
        </w:rPr>
        <w:t>, Syllabova 3038/36, 703 00 Ostrava-</w:t>
      </w:r>
    </w:p>
    <w:p w14:paraId="7B3F3B58" w14:textId="77777777" w:rsidR="00E432B4" w:rsidRPr="00E90A8A" w:rsidRDefault="00E432B4" w:rsidP="00E432B4">
      <w:pPr>
        <w:pStyle w:val="Zkladntext"/>
        <w:spacing w:after="0" w:line="276" w:lineRule="auto"/>
        <w:rPr>
          <w:rFonts w:ascii="Tahoma" w:hAnsi="Tahoma" w:cs="Tahoma"/>
          <w:color w:val="FF0000"/>
          <w:lang w:eastAsia="zh-CN"/>
        </w:rPr>
      </w:pPr>
      <w:r>
        <w:rPr>
          <w:rFonts w:ascii="Tahoma" w:hAnsi="Tahoma" w:cs="Tahoma"/>
          <w:lang w:eastAsia="zh-CN"/>
        </w:rPr>
        <w:t xml:space="preserve">         Vítkovice</w:t>
      </w:r>
    </w:p>
    <w:p w14:paraId="43D48EE9" w14:textId="77777777" w:rsidR="00E432B4" w:rsidRPr="000F7951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lang w:eastAsia="zh-CN"/>
        </w:rPr>
      </w:pPr>
      <w:r w:rsidRPr="000F7951">
        <w:rPr>
          <w:rFonts w:ascii="Tahoma" w:hAnsi="Tahoma" w:cs="Tahoma"/>
          <w:i/>
          <w:lang w:eastAsia="zh-CN"/>
        </w:rPr>
        <w:t xml:space="preserve">Celková </w:t>
      </w:r>
      <w:r>
        <w:rPr>
          <w:rFonts w:ascii="Tahoma" w:hAnsi="Tahoma" w:cs="Tahoma"/>
          <w:i/>
          <w:lang w:eastAsia="zh-CN"/>
        </w:rPr>
        <w:t>úklidová</w:t>
      </w:r>
      <w:r w:rsidRPr="000F7951">
        <w:rPr>
          <w:rFonts w:ascii="Tahoma" w:hAnsi="Tahoma" w:cs="Tahoma"/>
          <w:i/>
          <w:lang w:eastAsia="zh-CN"/>
        </w:rPr>
        <w:t xml:space="preserve"> podlahová plocha je </w:t>
      </w:r>
      <w:r w:rsidRPr="000F7951">
        <w:rPr>
          <w:rFonts w:ascii="Tahoma" w:hAnsi="Tahoma" w:cs="Tahoma"/>
          <w:b/>
          <w:i/>
          <w:lang w:eastAsia="zh-CN"/>
        </w:rPr>
        <w:t>329,44 m</w:t>
      </w:r>
      <w:r w:rsidRPr="000F7951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0F7951">
        <w:rPr>
          <w:rFonts w:ascii="Tahoma" w:hAnsi="Tahoma" w:cs="Tahoma"/>
          <w:i/>
          <w:lang w:eastAsia="zh-CN"/>
        </w:rPr>
        <w:t xml:space="preserve">. Celková pohledová plocha oken a </w:t>
      </w:r>
      <w:proofErr w:type="gramStart"/>
      <w:r w:rsidRPr="000F7951">
        <w:rPr>
          <w:rFonts w:ascii="Tahoma" w:hAnsi="Tahoma" w:cs="Tahoma"/>
          <w:i/>
          <w:lang w:eastAsia="zh-CN"/>
        </w:rPr>
        <w:t xml:space="preserve">dveří  </w:t>
      </w:r>
      <w:r w:rsidRPr="00E90A8A">
        <w:rPr>
          <w:rFonts w:ascii="Tahoma" w:hAnsi="Tahoma" w:cs="Tahoma"/>
          <w:i/>
          <w:lang w:eastAsia="zh-CN"/>
        </w:rPr>
        <w:t>je</w:t>
      </w:r>
      <w:proofErr w:type="gramEnd"/>
      <w:r w:rsidRPr="00E90A8A">
        <w:rPr>
          <w:rFonts w:ascii="Tahoma" w:hAnsi="Tahoma" w:cs="Tahoma"/>
          <w:i/>
          <w:lang w:eastAsia="zh-CN"/>
        </w:rPr>
        <w:t xml:space="preserve"> </w:t>
      </w:r>
      <w:r>
        <w:rPr>
          <w:rFonts w:ascii="Tahoma" w:hAnsi="Tahoma" w:cs="Tahoma"/>
          <w:b/>
          <w:i/>
          <w:lang w:eastAsia="zh-CN"/>
        </w:rPr>
        <w:t>143,14</w:t>
      </w:r>
      <w:r w:rsidRPr="000F7951">
        <w:rPr>
          <w:rFonts w:ascii="Tahoma" w:hAnsi="Tahoma" w:cs="Tahoma"/>
          <w:b/>
          <w:i/>
          <w:lang w:eastAsia="zh-CN"/>
        </w:rPr>
        <w:t xml:space="preserve"> m</w:t>
      </w:r>
      <w:r w:rsidRPr="000F7951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0F7951">
        <w:rPr>
          <w:rFonts w:ascii="Tahoma" w:hAnsi="Tahoma" w:cs="Tahoma"/>
          <w:b/>
          <w:i/>
          <w:lang w:eastAsia="zh-CN"/>
        </w:rPr>
        <w:t xml:space="preserve"> </w:t>
      </w:r>
      <w:r w:rsidRPr="000F7951">
        <w:rPr>
          <w:rFonts w:ascii="Tahoma" w:hAnsi="Tahoma" w:cs="Tahoma"/>
          <w:i/>
          <w:lang w:eastAsia="zh-CN"/>
        </w:rPr>
        <w:t xml:space="preserve">celková plocha </w:t>
      </w:r>
      <w:r>
        <w:rPr>
          <w:rFonts w:ascii="Tahoma" w:hAnsi="Tahoma" w:cs="Tahoma"/>
          <w:i/>
          <w:lang w:eastAsia="zh-CN"/>
        </w:rPr>
        <w:t>žaluzií činí</w:t>
      </w:r>
      <w:r w:rsidRPr="000F7951">
        <w:rPr>
          <w:rFonts w:ascii="Tahoma" w:hAnsi="Tahoma" w:cs="Tahoma"/>
          <w:b/>
          <w:i/>
          <w:lang w:eastAsia="zh-CN"/>
        </w:rPr>
        <w:t xml:space="preserve"> </w:t>
      </w:r>
      <w:r>
        <w:rPr>
          <w:rFonts w:ascii="Tahoma" w:hAnsi="Tahoma" w:cs="Tahoma"/>
          <w:b/>
          <w:i/>
          <w:lang w:eastAsia="zh-CN"/>
        </w:rPr>
        <w:t>141,64</w:t>
      </w:r>
      <w:r w:rsidRPr="000F7951">
        <w:rPr>
          <w:rFonts w:ascii="Tahoma" w:hAnsi="Tahoma" w:cs="Tahoma"/>
          <w:b/>
          <w:i/>
          <w:lang w:eastAsia="zh-CN"/>
        </w:rPr>
        <w:t xml:space="preserve"> m</w:t>
      </w:r>
      <w:r w:rsidRPr="000F7951">
        <w:rPr>
          <w:rFonts w:ascii="Tahoma" w:hAnsi="Tahoma" w:cs="Tahoma"/>
          <w:b/>
          <w:i/>
          <w:vertAlign w:val="superscript"/>
          <w:lang w:eastAsia="zh-CN"/>
        </w:rPr>
        <w:t>2.</w:t>
      </w:r>
    </w:p>
    <w:p w14:paraId="4C7B68DF" w14:textId="77777777" w:rsidR="00E432B4" w:rsidRPr="00E90A8A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E90A8A">
        <w:rPr>
          <w:rFonts w:ascii="Tahoma" w:hAnsi="Tahoma" w:cs="Tahoma"/>
          <w:i/>
          <w:u w:val="single"/>
          <w:lang w:eastAsia="zh-CN"/>
        </w:rPr>
        <w:t>Frekvence úklidů: Po-Pá  mezi 6:00 – 18:00 hod., So, Ne, státní svátky – 6:00 – 12:00 hod.</w:t>
      </w:r>
    </w:p>
    <w:p w14:paraId="3572FFE4" w14:textId="77777777" w:rsidR="00E432B4" w:rsidRDefault="00E432B4" w:rsidP="00E432B4">
      <w:pPr>
        <w:pStyle w:val="Zkladntext"/>
        <w:spacing w:after="0" w:line="276" w:lineRule="auto"/>
        <w:rPr>
          <w:rFonts w:ascii="Tahoma" w:hAnsi="Tahoma" w:cs="Tahoma"/>
          <w:i/>
          <w:color w:val="ED7D31" w:themeColor="accent2"/>
          <w:u w:val="single"/>
          <w:lang w:eastAsia="zh-CN"/>
        </w:rPr>
      </w:pPr>
    </w:p>
    <w:p w14:paraId="17CF8F3E" w14:textId="77777777" w:rsidR="00E432B4" w:rsidRPr="00F674EF" w:rsidRDefault="00E432B4" w:rsidP="00E432B4">
      <w:pPr>
        <w:pStyle w:val="Zkladntext"/>
        <w:spacing w:after="0" w:line="276" w:lineRule="auto"/>
        <w:rPr>
          <w:rFonts w:ascii="Tahoma" w:hAnsi="Tahoma" w:cs="Tahoma"/>
          <w:i/>
          <w:color w:val="ED7D31" w:themeColor="accent2"/>
          <w:u w:val="single"/>
          <w:lang w:eastAsia="zh-CN"/>
        </w:rPr>
      </w:pPr>
    </w:p>
    <w:p w14:paraId="10B706F5" w14:textId="77777777" w:rsidR="00E432B4" w:rsidRPr="007A73F4" w:rsidRDefault="00E432B4" w:rsidP="00E432B4">
      <w:pPr>
        <w:pStyle w:val="Zkladntext"/>
        <w:spacing w:after="0" w:line="276" w:lineRule="auto"/>
        <w:rPr>
          <w:rFonts w:ascii="Tahoma" w:hAnsi="Tahoma" w:cs="Tahoma"/>
          <w:lang w:eastAsia="zh-CN"/>
        </w:rPr>
      </w:pPr>
      <w:r w:rsidRPr="007A73F4">
        <w:rPr>
          <w:rFonts w:ascii="Tahoma" w:hAnsi="Tahoma" w:cs="Tahoma"/>
          <w:b/>
          <w:color w:val="00B050"/>
          <w:lang w:eastAsia="zh-CN"/>
        </w:rPr>
        <w:t xml:space="preserve">  </w:t>
      </w:r>
      <w:r w:rsidRPr="001D2F57">
        <w:rPr>
          <w:rFonts w:ascii="Tahoma" w:hAnsi="Tahoma" w:cs="Tahoma"/>
          <w:b/>
          <w:lang w:eastAsia="zh-CN"/>
        </w:rPr>
        <w:t xml:space="preserve">17) </w:t>
      </w:r>
      <w:r w:rsidRPr="007A73F4">
        <w:rPr>
          <w:rFonts w:ascii="Tahoma" w:hAnsi="Tahoma" w:cs="Tahoma"/>
          <w:b/>
          <w:color w:val="00B050"/>
          <w:lang w:eastAsia="zh-CN"/>
        </w:rPr>
        <w:t>Domov Jandova (</w:t>
      </w:r>
      <w:proofErr w:type="gramStart"/>
      <w:r w:rsidRPr="007A73F4">
        <w:rPr>
          <w:rFonts w:ascii="Tahoma" w:hAnsi="Tahoma" w:cs="Tahoma"/>
          <w:b/>
          <w:color w:val="00B050"/>
          <w:lang w:eastAsia="zh-CN"/>
        </w:rPr>
        <w:t>DJ),  Domek</w:t>
      </w:r>
      <w:proofErr w:type="gramEnd"/>
      <w:r w:rsidRPr="007A73F4">
        <w:rPr>
          <w:rFonts w:ascii="Tahoma" w:hAnsi="Tahoma" w:cs="Tahoma"/>
          <w:b/>
          <w:color w:val="00B050"/>
          <w:lang w:eastAsia="zh-CN"/>
        </w:rPr>
        <w:t xml:space="preserve"> U Rourovny</w:t>
      </w:r>
      <w:r w:rsidRPr="007A73F4">
        <w:rPr>
          <w:rFonts w:ascii="Tahoma" w:hAnsi="Tahoma" w:cs="Tahoma"/>
          <w:b/>
          <w:lang w:eastAsia="zh-CN"/>
        </w:rPr>
        <w:t xml:space="preserve">, </w:t>
      </w:r>
      <w:r w:rsidRPr="007A73F4">
        <w:rPr>
          <w:rFonts w:ascii="Tahoma" w:hAnsi="Tahoma" w:cs="Tahoma"/>
          <w:lang w:eastAsia="zh-CN"/>
        </w:rPr>
        <w:t xml:space="preserve">U Rourovny 1285/20, 721 00 </w:t>
      </w:r>
    </w:p>
    <w:p w14:paraId="589298C7" w14:textId="77777777" w:rsidR="00E432B4" w:rsidRPr="007A73F4" w:rsidRDefault="00E432B4" w:rsidP="00E432B4">
      <w:pPr>
        <w:pStyle w:val="Zkladntext"/>
        <w:spacing w:after="0" w:line="276" w:lineRule="auto"/>
        <w:rPr>
          <w:rFonts w:ascii="Tahoma" w:hAnsi="Tahoma" w:cs="Tahoma"/>
          <w:lang w:eastAsia="zh-CN"/>
        </w:rPr>
      </w:pPr>
      <w:r w:rsidRPr="007A73F4">
        <w:rPr>
          <w:rFonts w:ascii="Tahoma" w:hAnsi="Tahoma" w:cs="Tahoma"/>
          <w:lang w:eastAsia="zh-CN"/>
        </w:rPr>
        <w:t xml:space="preserve">        Ostrava-</w:t>
      </w:r>
      <w:proofErr w:type="spellStart"/>
      <w:r w:rsidRPr="007A73F4">
        <w:rPr>
          <w:rFonts w:ascii="Tahoma" w:hAnsi="Tahoma" w:cs="Tahoma"/>
          <w:lang w:eastAsia="zh-CN"/>
        </w:rPr>
        <w:t>Svinov</w:t>
      </w:r>
      <w:proofErr w:type="spellEnd"/>
    </w:p>
    <w:p w14:paraId="0AFBF7D7" w14:textId="77777777" w:rsidR="00E432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b/>
          <w:i/>
          <w:lang w:eastAsia="zh-CN"/>
        </w:rPr>
      </w:pPr>
      <w:r>
        <w:rPr>
          <w:rFonts w:ascii="Tahoma" w:hAnsi="Tahoma" w:cs="Tahoma"/>
          <w:i/>
          <w:lang w:eastAsia="zh-CN"/>
        </w:rPr>
        <w:t>Celková úklidová</w:t>
      </w:r>
      <w:r w:rsidRPr="00CB0219">
        <w:rPr>
          <w:rFonts w:ascii="Tahoma" w:hAnsi="Tahoma" w:cs="Tahoma"/>
          <w:i/>
          <w:lang w:eastAsia="zh-CN"/>
        </w:rPr>
        <w:t xml:space="preserve"> podlahová plocha je </w:t>
      </w:r>
      <w:r w:rsidRPr="00CB0219">
        <w:rPr>
          <w:rFonts w:ascii="Tahoma" w:hAnsi="Tahoma" w:cs="Tahoma"/>
          <w:b/>
          <w:i/>
          <w:lang w:eastAsia="zh-CN"/>
        </w:rPr>
        <w:t>329,44 m</w:t>
      </w:r>
      <w:r w:rsidRPr="00CB0219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CB0219">
        <w:rPr>
          <w:rFonts w:ascii="Tahoma" w:hAnsi="Tahoma" w:cs="Tahoma"/>
          <w:i/>
          <w:lang w:eastAsia="zh-CN"/>
        </w:rPr>
        <w:t xml:space="preserve">. Celková pohledová plocha oken a </w:t>
      </w:r>
      <w:proofErr w:type="gramStart"/>
      <w:r w:rsidRPr="00CB0219">
        <w:rPr>
          <w:rFonts w:ascii="Tahoma" w:hAnsi="Tahoma" w:cs="Tahoma"/>
          <w:i/>
          <w:lang w:eastAsia="zh-CN"/>
        </w:rPr>
        <w:t xml:space="preserve">dveří  </w:t>
      </w:r>
      <w:r w:rsidRPr="007A73F4">
        <w:rPr>
          <w:rFonts w:ascii="Tahoma" w:hAnsi="Tahoma" w:cs="Tahoma"/>
          <w:i/>
          <w:lang w:eastAsia="zh-CN"/>
        </w:rPr>
        <w:t>je</w:t>
      </w:r>
      <w:proofErr w:type="gramEnd"/>
      <w:r w:rsidRPr="00CB0219">
        <w:rPr>
          <w:rFonts w:ascii="Tahoma" w:hAnsi="Tahoma" w:cs="Tahoma"/>
          <w:b/>
          <w:i/>
          <w:lang w:eastAsia="zh-CN"/>
        </w:rPr>
        <w:t xml:space="preserve"> </w:t>
      </w:r>
      <w:r>
        <w:rPr>
          <w:rFonts w:ascii="Tahoma" w:hAnsi="Tahoma" w:cs="Tahoma"/>
          <w:b/>
          <w:i/>
          <w:lang w:eastAsia="zh-CN"/>
        </w:rPr>
        <w:t>143,14 m</w:t>
      </w:r>
      <w:r w:rsidRPr="00D56A2E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CB0219">
        <w:rPr>
          <w:rFonts w:ascii="Tahoma" w:hAnsi="Tahoma" w:cs="Tahoma"/>
          <w:b/>
          <w:i/>
          <w:lang w:eastAsia="zh-CN"/>
        </w:rPr>
        <w:t xml:space="preserve">, </w:t>
      </w:r>
      <w:r>
        <w:rPr>
          <w:rFonts w:ascii="Tahoma" w:hAnsi="Tahoma" w:cs="Tahoma"/>
          <w:i/>
          <w:lang w:eastAsia="zh-CN"/>
        </w:rPr>
        <w:t xml:space="preserve">celková plocha žaluzií činí </w:t>
      </w:r>
      <w:r w:rsidRPr="00D56A2E">
        <w:rPr>
          <w:rFonts w:ascii="Tahoma" w:hAnsi="Tahoma" w:cs="Tahoma"/>
          <w:b/>
          <w:i/>
          <w:lang w:eastAsia="zh-CN"/>
        </w:rPr>
        <w:t>141,64 m</w:t>
      </w:r>
      <w:r w:rsidRPr="00D56A2E">
        <w:rPr>
          <w:rFonts w:ascii="Tahoma" w:hAnsi="Tahoma" w:cs="Tahoma"/>
          <w:b/>
          <w:i/>
          <w:vertAlign w:val="superscript"/>
          <w:lang w:eastAsia="zh-CN"/>
        </w:rPr>
        <w:t>2</w:t>
      </w:r>
      <w:r>
        <w:rPr>
          <w:rFonts w:ascii="Tahoma" w:hAnsi="Tahoma" w:cs="Tahoma"/>
          <w:b/>
          <w:i/>
          <w:lang w:eastAsia="zh-CN"/>
        </w:rPr>
        <w:t xml:space="preserve">. </w:t>
      </w:r>
    </w:p>
    <w:p w14:paraId="7F5FBC02" w14:textId="77777777" w:rsidR="00E432B4" w:rsidRPr="001D2F57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1D2F57">
        <w:rPr>
          <w:rFonts w:ascii="Tahoma" w:hAnsi="Tahoma" w:cs="Tahoma"/>
          <w:i/>
          <w:lang w:eastAsia="zh-CN"/>
        </w:rPr>
        <w:t xml:space="preserve">Frekvence úklidů: </w:t>
      </w:r>
      <w:r w:rsidRPr="001D2F57">
        <w:rPr>
          <w:rFonts w:ascii="Tahoma" w:hAnsi="Tahoma" w:cs="Tahoma"/>
          <w:i/>
          <w:u w:val="single"/>
          <w:lang w:eastAsia="zh-CN"/>
        </w:rPr>
        <w:t>Po-Pá mezi 6:00 – 18:00 hod., So, Ne, státní svátky – 6:00 – 12:00 hod.</w:t>
      </w:r>
    </w:p>
    <w:p w14:paraId="16BC8ED1" w14:textId="77777777" w:rsidR="00E432B4" w:rsidRPr="00805C1E" w:rsidRDefault="00E432B4" w:rsidP="00E432B4">
      <w:pPr>
        <w:pStyle w:val="Zkladntext"/>
        <w:spacing w:after="0" w:line="276" w:lineRule="auto"/>
        <w:ind w:left="1080"/>
        <w:rPr>
          <w:rFonts w:ascii="Tahoma" w:hAnsi="Tahoma" w:cs="Tahoma"/>
          <w:i/>
          <w:color w:val="FF0000"/>
          <w:u w:val="single"/>
          <w:lang w:eastAsia="zh-CN"/>
        </w:rPr>
      </w:pPr>
    </w:p>
    <w:p w14:paraId="1A9DCDA8" w14:textId="6C9C73F0" w:rsidR="00805C1E" w:rsidRPr="00805C1E" w:rsidRDefault="00E432B4" w:rsidP="00805C1E">
      <w:pPr>
        <w:pStyle w:val="Zkladntext"/>
        <w:spacing w:after="0" w:line="276" w:lineRule="auto"/>
        <w:rPr>
          <w:rFonts w:ascii="Tahoma" w:hAnsi="Tahoma" w:cs="Tahoma"/>
          <w:lang w:eastAsia="zh-CN"/>
        </w:rPr>
      </w:pPr>
      <w:r w:rsidRPr="00805C1E">
        <w:rPr>
          <w:rFonts w:ascii="Tahoma" w:hAnsi="Tahoma" w:cs="Tahoma"/>
          <w:b/>
          <w:lang w:eastAsia="zh-CN"/>
        </w:rPr>
        <w:t xml:space="preserve">   18) </w:t>
      </w:r>
      <w:r w:rsidRPr="00805C1E">
        <w:rPr>
          <w:rFonts w:ascii="Tahoma" w:hAnsi="Tahoma" w:cs="Tahoma"/>
          <w:b/>
          <w:color w:val="00B050"/>
          <w:lang w:eastAsia="zh-CN"/>
        </w:rPr>
        <w:t>Domov Jandova (DJ), Domek Jandova</w:t>
      </w:r>
      <w:r w:rsidRPr="00805C1E">
        <w:rPr>
          <w:rFonts w:ascii="Tahoma" w:hAnsi="Tahoma" w:cs="Tahoma"/>
          <w:b/>
          <w:lang w:eastAsia="zh-CN"/>
        </w:rPr>
        <w:t>,</w:t>
      </w:r>
      <w:r w:rsidRPr="00805C1E">
        <w:rPr>
          <w:rFonts w:ascii="Tahoma" w:hAnsi="Tahoma" w:cs="Tahoma"/>
          <w:lang w:eastAsia="zh-CN"/>
        </w:rPr>
        <w:t xml:space="preserve"> Jandova 3024/4, 700 30 Ostrava-Jih,</w:t>
      </w:r>
      <w:r w:rsidR="00805C1E">
        <w:rPr>
          <w:rFonts w:ascii="Tahoma" w:hAnsi="Tahoma" w:cs="Tahoma"/>
          <w:lang w:eastAsia="zh-CN"/>
        </w:rPr>
        <w:t xml:space="preserve"> </w:t>
      </w:r>
      <w:r w:rsidR="00805C1E" w:rsidRPr="00805C1E">
        <w:rPr>
          <w:rFonts w:ascii="Tahoma" w:hAnsi="Tahoma" w:cs="Tahoma"/>
          <w:lang w:eastAsia="zh-CN"/>
        </w:rPr>
        <w:t>Zábřeh</w:t>
      </w:r>
    </w:p>
    <w:p w14:paraId="5ABFA597" w14:textId="77777777" w:rsidR="00E432B4" w:rsidRPr="00805C1E" w:rsidRDefault="00E432B4" w:rsidP="00E432B4">
      <w:pPr>
        <w:pStyle w:val="Zkladntext"/>
        <w:spacing w:after="0" w:line="276" w:lineRule="auto"/>
        <w:rPr>
          <w:rFonts w:ascii="Tahoma" w:hAnsi="Tahoma" w:cs="Tahoma"/>
          <w:lang w:eastAsia="zh-CN"/>
        </w:rPr>
      </w:pPr>
      <w:r w:rsidRPr="00805C1E">
        <w:rPr>
          <w:rFonts w:ascii="Tahoma" w:hAnsi="Tahoma" w:cs="Tahoma"/>
          <w:lang w:eastAsia="zh-CN"/>
        </w:rPr>
        <w:t xml:space="preserve"> </w:t>
      </w:r>
    </w:p>
    <w:p w14:paraId="1641DCE1" w14:textId="77777777" w:rsidR="00E432B4" w:rsidRPr="003368B6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lang w:eastAsia="zh-CN"/>
        </w:rPr>
      </w:pPr>
      <w:r w:rsidRPr="003368B6">
        <w:rPr>
          <w:rFonts w:ascii="Tahoma" w:hAnsi="Tahoma" w:cs="Tahoma"/>
          <w:i/>
          <w:sz w:val="24"/>
          <w:szCs w:val="24"/>
          <w:lang w:eastAsia="zh-CN"/>
        </w:rPr>
        <w:t xml:space="preserve">Celková úklidová podlahová plocha činí </w:t>
      </w:r>
      <w:r w:rsidRPr="003368B6">
        <w:rPr>
          <w:rFonts w:ascii="Tahoma" w:hAnsi="Tahoma" w:cs="Tahoma"/>
          <w:b/>
          <w:i/>
          <w:lang w:eastAsia="zh-CN"/>
        </w:rPr>
        <w:t>1.531,56</w:t>
      </w:r>
      <w:r w:rsidRPr="003368B6">
        <w:rPr>
          <w:rFonts w:ascii="Tahoma" w:hAnsi="Tahoma" w:cs="Tahoma"/>
          <w:b/>
          <w:i/>
          <w:sz w:val="24"/>
          <w:szCs w:val="24"/>
          <w:lang w:eastAsia="zh-CN"/>
        </w:rPr>
        <w:t xml:space="preserve"> m</w:t>
      </w:r>
      <w:r w:rsidRPr="003368B6">
        <w:rPr>
          <w:rFonts w:ascii="Tahoma" w:hAnsi="Tahoma" w:cs="Tahoma"/>
          <w:b/>
          <w:i/>
          <w:sz w:val="24"/>
          <w:szCs w:val="24"/>
          <w:vertAlign w:val="superscript"/>
          <w:lang w:eastAsia="zh-CN"/>
        </w:rPr>
        <w:t>2</w:t>
      </w:r>
      <w:r w:rsidRPr="003368B6">
        <w:rPr>
          <w:rFonts w:ascii="Tahoma" w:hAnsi="Tahoma" w:cs="Tahoma"/>
          <w:i/>
          <w:sz w:val="24"/>
          <w:szCs w:val="24"/>
          <w:lang w:eastAsia="zh-CN"/>
        </w:rPr>
        <w:t xml:space="preserve">. Celková pohledová plocha oken </w:t>
      </w:r>
      <w:r>
        <w:rPr>
          <w:rFonts w:ascii="Tahoma" w:hAnsi="Tahoma" w:cs="Tahoma"/>
          <w:i/>
          <w:lang w:eastAsia="zh-CN"/>
        </w:rPr>
        <w:t xml:space="preserve">a dveří </w:t>
      </w:r>
      <w:r w:rsidRPr="003368B6">
        <w:rPr>
          <w:rFonts w:ascii="Tahoma" w:hAnsi="Tahoma" w:cs="Tahoma"/>
          <w:i/>
          <w:sz w:val="24"/>
          <w:szCs w:val="24"/>
          <w:lang w:eastAsia="zh-CN"/>
        </w:rPr>
        <w:t xml:space="preserve">činí </w:t>
      </w:r>
      <w:r w:rsidRPr="003368B6">
        <w:rPr>
          <w:rFonts w:ascii="Tahoma" w:hAnsi="Tahoma" w:cs="Tahoma"/>
          <w:b/>
          <w:i/>
          <w:lang w:eastAsia="zh-CN"/>
        </w:rPr>
        <w:t>279,62</w:t>
      </w:r>
      <w:r w:rsidRPr="003368B6">
        <w:rPr>
          <w:rFonts w:ascii="Tahoma" w:hAnsi="Tahoma" w:cs="Tahoma"/>
          <w:b/>
          <w:i/>
          <w:sz w:val="24"/>
          <w:szCs w:val="24"/>
          <w:lang w:eastAsia="zh-CN"/>
        </w:rPr>
        <w:t xml:space="preserve"> m</w:t>
      </w:r>
      <w:r w:rsidRPr="003368B6">
        <w:rPr>
          <w:rFonts w:ascii="Tahoma" w:hAnsi="Tahoma" w:cs="Tahoma"/>
          <w:b/>
          <w:i/>
          <w:sz w:val="24"/>
          <w:szCs w:val="24"/>
          <w:vertAlign w:val="superscript"/>
          <w:lang w:eastAsia="zh-CN"/>
        </w:rPr>
        <w:t xml:space="preserve">2, </w:t>
      </w:r>
      <w:r w:rsidRPr="003368B6">
        <w:rPr>
          <w:rFonts w:ascii="Tahoma" w:hAnsi="Tahoma" w:cs="Tahoma"/>
          <w:i/>
          <w:sz w:val="24"/>
          <w:szCs w:val="24"/>
          <w:lang w:eastAsia="zh-CN"/>
        </w:rPr>
        <w:t xml:space="preserve">celková plocha </w:t>
      </w:r>
      <w:r w:rsidRPr="003368B6">
        <w:rPr>
          <w:rFonts w:ascii="Tahoma" w:hAnsi="Tahoma" w:cs="Tahoma"/>
          <w:i/>
          <w:lang w:eastAsia="zh-CN"/>
        </w:rPr>
        <w:t xml:space="preserve">předokenních </w:t>
      </w:r>
      <w:r>
        <w:rPr>
          <w:rFonts w:ascii="Tahoma" w:hAnsi="Tahoma" w:cs="Tahoma"/>
          <w:i/>
          <w:lang w:eastAsia="zh-CN"/>
        </w:rPr>
        <w:t>rolet</w:t>
      </w:r>
      <w:r w:rsidRPr="003368B6">
        <w:rPr>
          <w:rFonts w:ascii="Tahoma" w:hAnsi="Tahoma" w:cs="Tahoma"/>
          <w:i/>
          <w:lang w:eastAsia="zh-CN"/>
        </w:rPr>
        <w:t xml:space="preserve"> </w:t>
      </w:r>
      <w:r w:rsidRPr="003368B6">
        <w:rPr>
          <w:rFonts w:ascii="Tahoma" w:hAnsi="Tahoma" w:cs="Tahoma"/>
          <w:i/>
          <w:sz w:val="24"/>
          <w:szCs w:val="24"/>
          <w:lang w:eastAsia="zh-CN"/>
        </w:rPr>
        <w:t>činí</w:t>
      </w:r>
      <w:r w:rsidRPr="003368B6">
        <w:rPr>
          <w:rFonts w:ascii="Tahoma" w:hAnsi="Tahoma" w:cs="Tahoma"/>
          <w:i/>
          <w:lang w:eastAsia="zh-CN"/>
        </w:rPr>
        <w:t xml:space="preserve"> </w:t>
      </w:r>
      <w:r w:rsidRPr="003368B6">
        <w:rPr>
          <w:rFonts w:ascii="Tahoma" w:hAnsi="Tahoma" w:cs="Tahoma"/>
          <w:b/>
          <w:i/>
          <w:sz w:val="24"/>
          <w:szCs w:val="24"/>
          <w:lang w:eastAsia="zh-CN"/>
        </w:rPr>
        <w:t>258,46 m</w:t>
      </w:r>
      <w:r w:rsidRPr="003368B6">
        <w:rPr>
          <w:rFonts w:ascii="Tahoma" w:hAnsi="Tahoma" w:cs="Tahoma"/>
          <w:b/>
          <w:i/>
          <w:sz w:val="24"/>
          <w:szCs w:val="24"/>
          <w:vertAlign w:val="superscript"/>
          <w:lang w:eastAsia="zh-CN"/>
        </w:rPr>
        <w:t>2</w:t>
      </w:r>
      <w:r w:rsidRPr="003368B6">
        <w:rPr>
          <w:rFonts w:ascii="Tahoma" w:hAnsi="Tahoma" w:cs="Tahoma"/>
          <w:b/>
          <w:i/>
          <w:sz w:val="24"/>
          <w:szCs w:val="24"/>
          <w:lang w:eastAsia="zh-CN"/>
        </w:rPr>
        <w:t>.</w:t>
      </w:r>
    </w:p>
    <w:p w14:paraId="77C3582F" w14:textId="77777777" w:rsidR="00E432B4" w:rsidRPr="00474D12" w:rsidRDefault="00E432B4" w:rsidP="00E432B4">
      <w:pPr>
        <w:pStyle w:val="Zkladntext"/>
        <w:spacing w:line="276" w:lineRule="auto"/>
        <w:ind w:firstLine="708"/>
        <w:rPr>
          <w:rFonts w:ascii="Tahoma" w:hAnsi="Tahoma" w:cs="Tahoma"/>
          <w:sz w:val="24"/>
          <w:szCs w:val="24"/>
          <w:lang w:eastAsia="zh-CN"/>
        </w:rPr>
      </w:pPr>
    </w:p>
    <w:p w14:paraId="1C1B08F9" w14:textId="77777777" w:rsidR="00E432B4" w:rsidRPr="00F9070F" w:rsidRDefault="00E432B4" w:rsidP="00E432B4">
      <w:pPr>
        <w:pStyle w:val="Zkladntext"/>
        <w:spacing w:after="0"/>
        <w:rPr>
          <w:rFonts w:ascii="Tahoma" w:hAnsi="Tahoma" w:cs="Tahoma"/>
          <w:color w:val="FF0000"/>
        </w:rPr>
      </w:pPr>
      <w:r w:rsidRPr="003368B6">
        <w:rPr>
          <w:rFonts w:ascii="Tahoma" w:hAnsi="Tahoma" w:cs="Tahoma"/>
          <w:b/>
        </w:rPr>
        <w:t xml:space="preserve">   19) </w:t>
      </w:r>
      <w:r w:rsidRPr="003368B6">
        <w:rPr>
          <w:rFonts w:ascii="Tahoma" w:hAnsi="Tahoma" w:cs="Tahoma"/>
          <w:b/>
          <w:color w:val="00B050"/>
        </w:rPr>
        <w:t>Domov Jandova (DJ), Domek Sodná/Vývozní</w:t>
      </w:r>
    </w:p>
    <w:p w14:paraId="543402B6" w14:textId="77777777" w:rsidR="00E432B4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lang w:eastAsia="zh-CN"/>
        </w:rPr>
      </w:pPr>
      <w:r w:rsidRPr="003368B6">
        <w:rPr>
          <w:rFonts w:ascii="Tahoma" w:hAnsi="Tahoma" w:cs="Tahoma"/>
          <w:i/>
          <w:lang w:eastAsia="zh-CN"/>
        </w:rPr>
        <w:t xml:space="preserve">Celková úklidová podlahová plocha činí </w:t>
      </w:r>
      <w:r w:rsidRPr="003368B6">
        <w:rPr>
          <w:rFonts w:ascii="Tahoma" w:hAnsi="Tahoma" w:cs="Tahoma"/>
          <w:b/>
          <w:i/>
          <w:lang w:eastAsia="zh-CN"/>
        </w:rPr>
        <w:t>416,24 m</w:t>
      </w:r>
      <w:r w:rsidRPr="003368B6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3368B6">
        <w:rPr>
          <w:rFonts w:ascii="Tahoma" w:hAnsi="Tahoma" w:cs="Tahoma"/>
          <w:i/>
          <w:lang w:eastAsia="zh-CN"/>
        </w:rPr>
        <w:t xml:space="preserve">.  Celková pohledová plocha oken </w:t>
      </w:r>
      <w:r>
        <w:rPr>
          <w:rFonts w:ascii="Tahoma" w:hAnsi="Tahoma" w:cs="Tahoma"/>
          <w:i/>
          <w:lang w:eastAsia="zh-CN"/>
        </w:rPr>
        <w:t xml:space="preserve">a dveří </w:t>
      </w:r>
      <w:proofErr w:type="gramStart"/>
      <w:r w:rsidRPr="003368B6">
        <w:rPr>
          <w:rFonts w:ascii="Tahoma" w:hAnsi="Tahoma" w:cs="Tahoma"/>
          <w:i/>
          <w:lang w:eastAsia="zh-CN"/>
        </w:rPr>
        <w:t>činí</w:t>
      </w:r>
      <w:proofErr w:type="gramEnd"/>
      <w:r w:rsidRPr="003368B6">
        <w:rPr>
          <w:rFonts w:ascii="Tahoma" w:hAnsi="Tahoma" w:cs="Tahoma"/>
          <w:i/>
          <w:lang w:eastAsia="zh-CN"/>
        </w:rPr>
        <w:t xml:space="preserve"> </w:t>
      </w:r>
      <w:r w:rsidRPr="003368B6">
        <w:rPr>
          <w:rFonts w:ascii="Tahoma" w:hAnsi="Tahoma" w:cs="Tahoma"/>
          <w:b/>
          <w:i/>
          <w:lang w:eastAsia="zh-CN"/>
        </w:rPr>
        <w:t>198,76 m</w:t>
      </w:r>
      <w:r w:rsidRPr="003368B6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3368B6">
        <w:rPr>
          <w:rFonts w:ascii="Tahoma" w:hAnsi="Tahoma" w:cs="Tahoma"/>
          <w:i/>
          <w:lang w:eastAsia="zh-CN"/>
        </w:rPr>
        <w:t xml:space="preserve"> celková plocha předokenních </w:t>
      </w:r>
      <w:r>
        <w:rPr>
          <w:rFonts w:ascii="Tahoma" w:hAnsi="Tahoma" w:cs="Tahoma"/>
          <w:i/>
          <w:lang w:eastAsia="zh-CN"/>
        </w:rPr>
        <w:t xml:space="preserve">rolet </w:t>
      </w:r>
      <w:proofErr w:type="gramStart"/>
      <w:r>
        <w:rPr>
          <w:rFonts w:ascii="Tahoma" w:hAnsi="Tahoma" w:cs="Tahoma"/>
          <w:i/>
          <w:lang w:eastAsia="zh-CN"/>
        </w:rPr>
        <w:t>činí</w:t>
      </w:r>
      <w:proofErr w:type="gramEnd"/>
      <w:r>
        <w:rPr>
          <w:rFonts w:ascii="Tahoma" w:hAnsi="Tahoma" w:cs="Tahoma"/>
          <w:i/>
          <w:lang w:eastAsia="zh-CN"/>
        </w:rPr>
        <w:t xml:space="preserve"> </w:t>
      </w:r>
      <w:r w:rsidRPr="003368B6">
        <w:rPr>
          <w:rFonts w:ascii="Tahoma" w:hAnsi="Tahoma" w:cs="Tahoma"/>
          <w:b/>
          <w:i/>
          <w:lang w:eastAsia="zh-CN"/>
        </w:rPr>
        <w:t>166,12 m</w:t>
      </w:r>
      <w:r w:rsidRPr="003368B6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3368B6">
        <w:rPr>
          <w:rFonts w:ascii="Tahoma" w:hAnsi="Tahoma" w:cs="Tahoma"/>
          <w:b/>
          <w:i/>
          <w:lang w:eastAsia="zh-CN"/>
        </w:rPr>
        <w:t>.</w:t>
      </w:r>
      <w:r w:rsidRPr="003368B6">
        <w:rPr>
          <w:rFonts w:ascii="Tahoma" w:hAnsi="Tahoma" w:cs="Tahoma"/>
          <w:i/>
          <w:lang w:eastAsia="zh-CN"/>
        </w:rPr>
        <w:t xml:space="preserve"> </w:t>
      </w:r>
    </w:p>
    <w:p w14:paraId="6A58DA2E" w14:textId="77777777" w:rsidR="00E432B4" w:rsidRPr="003368B6" w:rsidRDefault="00E432B4" w:rsidP="00E432B4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08"/>
        <w:rPr>
          <w:rFonts w:ascii="Tahoma" w:hAnsi="Tahoma" w:cs="Tahoma"/>
          <w:i/>
          <w:u w:val="single"/>
          <w:lang w:eastAsia="zh-CN"/>
        </w:rPr>
      </w:pPr>
      <w:r w:rsidRPr="003368B6">
        <w:rPr>
          <w:rFonts w:ascii="Tahoma" w:hAnsi="Tahoma" w:cs="Tahoma"/>
          <w:i/>
          <w:lang w:eastAsia="zh-CN"/>
        </w:rPr>
        <w:t xml:space="preserve">Frekvence úklidů: </w:t>
      </w:r>
      <w:r w:rsidRPr="003368B6">
        <w:rPr>
          <w:rFonts w:ascii="Tahoma" w:hAnsi="Tahoma" w:cs="Tahoma"/>
          <w:i/>
          <w:u w:val="single"/>
          <w:lang w:eastAsia="zh-CN"/>
        </w:rPr>
        <w:t>Po-Pá mezi 6:00 – 18:00 hod., So, Ne, státní svátky – 6:00 – 12:00 hod.</w:t>
      </w:r>
    </w:p>
    <w:p w14:paraId="6DB6FD49" w14:textId="77777777" w:rsidR="00E432B4" w:rsidRPr="001F50BC" w:rsidRDefault="00E432B4" w:rsidP="00E432B4">
      <w:pPr>
        <w:pStyle w:val="Zkladntext"/>
        <w:spacing w:line="276" w:lineRule="auto"/>
        <w:rPr>
          <w:rFonts w:ascii="Tahoma" w:hAnsi="Tahoma" w:cs="Tahoma"/>
          <w:i/>
          <w:lang w:eastAsia="zh-CN"/>
        </w:rPr>
      </w:pPr>
    </w:p>
    <w:p w14:paraId="201FCCE9" w14:textId="77777777" w:rsidR="00E432B4" w:rsidRPr="001F50BC" w:rsidRDefault="00E432B4" w:rsidP="00E432B4">
      <w:pPr>
        <w:pStyle w:val="Zkladntext"/>
        <w:ind w:left="708"/>
        <w:rPr>
          <w:rFonts w:ascii="Tahoma" w:hAnsi="Tahoma" w:cs="Tahoma"/>
          <w:b/>
          <w:i/>
          <w:highlight w:val="yellow"/>
          <w:lang w:eastAsia="zh-CN"/>
        </w:rPr>
      </w:pPr>
      <w:r w:rsidRPr="001F50BC">
        <w:rPr>
          <w:rFonts w:ascii="Tahoma" w:hAnsi="Tahoma" w:cs="Tahoma"/>
          <w:highlight w:val="yellow"/>
        </w:rPr>
        <w:t xml:space="preserve">Celková úklidová </w:t>
      </w:r>
      <w:r w:rsidRPr="001F50BC">
        <w:rPr>
          <w:rFonts w:ascii="Tahoma" w:hAnsi="Tahoma" w:cs="Tahoma"/>
          <w:b/>
          <w:highlight w:val="yellow"/>
        </w:rPr>
        <w:t>plocha</w:t>
      </w:r>
      <w:r w:rsidRPr="001F50BC">
        <w:rPr>
          <w:rFonts w:ascii="Tahoma" w:hAnsi="Tahoma" w:cs="Tahoma"/>
          <w:highlight w:val="yellow"/>
        </w:rPr>
        <w:t xml:space="preserve"> za všechny objekty zadavatele činí</w:t>
      </w:r>
      <w:r w:rsidRPr="001F50BC">
        <w:rPr>
          <w:rFonts w:ascii="Tahoma" w:hAnsi="Tahoma" w:cs="Tahoma"/>
          <w:b/>
          <w:highlight w:val="yellow"/>
        </w:rPr>
        <w:t xml:space="preserve"> 15.960,53 </w:t>
      </w:r>
      <w:r w:rsidRPr="001F50BC">
        <w:rPr>
          <w:rFonts w:ascii="Tahoma" w:hAnsi="Tahoma" w:cs="Tahoma"/>
          <w:b/>
          <w:highlight w:val="yellow"/>
          <w:lang w:eastAsia="zh-CN"/>
        </w:rPr>
        <w:t>m</w:t>
      </w:r>
      <w:r w:rsidRPr="001F50BC">
        <w:rPr>
          <w:rFonts w:ascii="Tahoma" w:hAnsi="Tahoma" w:cs="Tahoma"/>
          <w:b/>
          <w:highlight w:val="yellow"/>
          <w:vertAlign w:val="superscript"/>
          <w:lang w:eastAsia="zh-CN"/>
        </w:rPr>
        <w:t>2</w:t>
      </w:r>
      <w:r w:rsidRPr="001F50BC">
        <w:rPr>
          <w:rFonts w:ascii="Tahoma" w:hAnsi="Tahoma" w:cs="Tahoma"/>
          <w:b/>
          <w:i/>
          <w:highlight w:val="yellow"/>
          <w:lang w:eastAsia="zh-CN"/>
        </w:rPr>
        <w:t>.</w:t>
      </w:r>
    </w:p>
    <w:p w14:paraId="7F04D5FD" w14:textId="77777777" w:rsidR="00E432B4" w:rsidRDefault="00E432B4" w:rsidP="00E432B4">
      <w:pPr>
        <w:pStyle w:val="Zkladntext"/>
        <w:ind w:left="708"/>
        <w:rPr>
          <w:rFonts w:ascii="Tahoma" w:hAnsi="Tahoma" w:cs="Tahoma"/>
          <w:b/>
          <w:lang w:eastAsia="zh-CN"/>
        </w:rPr>
      </w:pPr>
      <w:r w:rsidRPr="001F50BC">
        <w:rPr>
          <w:rFonts w:ascii="Tahoma" w:hAnsi="Tahoma" w:cs="Tahoma"/>
          <w:highlight w:val="yellow"/>
          <w:lang w:eastAsia="zh-CN"/>
        </w:rPr>
        <w:t>Celková</w:t>
      </w:r>
      <w:r w:rsidRPr="001F50BC">
        <w:rPr>
          <w:rFonts w:ascii="Tahoma" w:hAnsi="Tahoma" w:cs="Tahoma"/>
          <w:highlight w:val="yellow"/>
        </w:rPr>
        <w:t xml:space="preserve"> pohledová plocha </w:t>
      </w:r>
      <w:r w:rsidRPr="001F50BC">
        <w:rPr>
          <w:rFonts w:ascii="Tahoma" w:hAnsi="Tahoma" w:cs="Tahoma"/>
          <w:b/>
          <w:highlight w:val="yellow"/>
        </w:rPr>
        <w:t>oken a dveří</w:t>
      </w:r>
      <w:r w:rsidRPr="001F50BC">
        <w:rPr>
          <w:rFonts w:ascii="Tahoma" w:hAnsi="Tahoma" w:cs="Tahoma"/>
          <w:highlight w:val="yellow"/>
        </w:rPr>
        <w:t xml:space="preserve"> činí </w:t>
      </w:r>
      <w:r w:rsidRPr="001F50BC">
        <w:rPr>
          <w:rFonts w:ascii="Tahoma" w:hAnsi="Tahoma" w:cs="Tahoma"/>
          <w:b/>
          <w:highlight w:val="yellow"/>
        </w:rPr>
        <w:t xml:space="preserve">5744,43 </w:t>
      </w:r>
      <w:r w:rsidRPr="001F50BC">
        <w:rPr>
          <w:rFonts w:ascii="Tahoma" w:hAnsi="Tahoma" w:cs="Tahoma"/>
          <w:b/>
          <w:highlight w:val="yellow"/>
          <w:lang w:eastAsia="zh-CN"/>
        </w:rPr>
        <w:t>m</w:t>
      </w:r>
      <w:r w:rsidRPr="001F50BC">
        <w:rPr>
          <w:rFonts w:ascii="Tahoma" w:hAnsi="Tahoma" w:cs="Tahoma"/>
          <w:b/>
          <w:highlight w:val="yellow"/>
          <w:vertAlign w:val="superscript"/>
          <w:lang w:eastAsia="zh-CN"/>
        </w:rPr>
        <w:t>2</w:t>
      </w:r>
      <w:r w:rsidRPr="001F50BC">
        <w:rPr>
          <w:rFonts w:ascii="Tahoma" w:hAnsi="Tahoma" w:cs="Tahoma"/>
          <w:b/>
          <w:highlight w:val="yellow"/>
          <w:lang w:eastAsia="zh-CN"/>
        </w:rPr>
        <w:t>.</w:t>
      </w:r>
      <w:r w:rsidRPr="001F50BC">
        <w:rPr>
          <w:rFonts w:ascii="Tahoma" w:hAnsi="Tahoma" w:cs="Tahoma"/>
          <w:b/>
          <w:lang w:eastAsia="zh-CN"/>
        </w:rPr>
        <w:t xml:space="preserve"> </w:t>
      </w:r>
    </w:p>
    <w:p w14:paraId="779258D2" w14:textId="77777777" w:rsidR="00E432B4" w:rsidRPr="001F50BC" w:rsidRDefault="00E432B4" w:rsidP="00E432B4">
      <w:pPr>
        <w:pStyle w:val="Zkladntext"/>
        <w:ind w:left="708"/>
        <w:rPr>
          <w:rFonts w:ascii="Tahoma" w:hAnsi="Tahoma" w:cs="Tahoma"/>
          <w:b/>
          <w:highlight w:val="yellow"/>
          <w:vertAlign w:val="superscript"/>
          <w:lang w:eastAsia="zh-CN"/>
        </w:rPr>
      </w:pPr>
      <w:r w:rsidRPr="001F50BC">
        <w:rPr>
          <w:rFonts w:ascii="Tahoma" w:hAnsi="Tahoma" w:cs="Tahoma"/>
          <w:highlight w:val="yellow"/>
          <w:lang w:eastAsia="zh-CN"/>
        </w:rPr>
        <w:t xml:space="preserve">Celková plocha </w:t>
      </w:r>
      <w:r w:rsidRPr="001F50BC">
        <w:rPr>
          <w:rFonts w:ascii="Tahoma" w:hAnsi="Tahoma" w:cs="Tahoma"/>
          <w:b/>
          <w:highlight w:val="yellow"/>
          <w:lang w:eastAsia="zh-CN"/>
        </w:rPr>
        <w:t xml:space="preserve">žaluzií </w:t>
      </w:r>
      <w:r w:rsidRPr="001F50BC">
        <w:rPr>
          <w:rFonts w:ascii="Tahoma" w:hAnsi="Tahoma" w:cs="Tahoma"/>
          <w:highlight w:val="yellow"/>
          <w:lang w:eastAsia="zh-CN"/>
        </w:rPr>
        <w:t>činí</w:t>
      </w:r>
      <w:r w:rsidRPr="001F50BC">
        <w:rPr>
          <w:rFonts w:ascii="Tahoma" w:hAnsi="Tahoma" w:cs="Tahoma"/>
          <w:b/>
          <w:highlight w:val="yellow"/>
          <w:lang w:eastAsia="zh-CN"/>
        </w:rPr>
        <w:t xml:space="preserve"> 2.831,8 m</w:t>
      </w:r>
      <w:r w:rsidRPr="001F50BC">
        <w:rPr>
          <w:rFonts w:ascii="Tahoma" w:hAnsi="Tahoma" w:cs="Tahoma"/>
          <w:b/>
          <w:highlight w:val="yellow"/>
          <w:vertAlign w:val="superscript"/>
          <w:lang w:eastAsia="zh-CN"/>
        </w:rPr>
        <w:t>2.</w:t>
      </w:r>
    </w:p>
    <w:p w14:paraId="446671B1" w14:textId="4FA9BD30" w:rsidR="00E432B4" w:rsidRDefault="00E432B4" w:rsidP="00E432B4">
      <w:pPr>
        <w:pStyle w:val="Zkladntext"/>
        <w:ind w:left="708"/>
        <w:rPr>
          <w:rFonts w:ascii="Tahoma" w:hAnsi="Tahoma" w:cs="Tahoma"/>
          <w:b/>
          <w:vertAlign w:val="superscript"/>
          <w:lang w:eastAsia="zh-CN"/>
        </w:rPr>
      </w:pPr>
      <w:r w:rsidRPr="001F50BC">
        <w:rPr>
          <w:rFonts w:ascii="Tahoma" w:hAnsi="Tahoma" w:cs="Tahoma"/>
          <w:highlight w:val="yellow"/>
          <w:lang w:eastAsia="zh-CN"/>
        </w:rPr>
        <w:t>Celková plocha</w:t>
      </w:r>
      <w:r w:rsidRPr="001F50BC">
        <w:rPr>
          <w:rFonts w:ascii="Tahoma" w:hAnsi="Tahoma" w:cs="Tahoma"/>
          <w:b/>
          <w:highlight w:val="yellow"/>
          <w:lang w:eastAsia="zh-CN"/>
        </w:rPr>
        <w:t xml:space="preserve"> předokenních rolet </w:t>
      </w:r>
      <w:r w:rsidRPr="001F50BC">
        <w:rPr>
          <w:rFonts w:ascii="Tahoma" w:hAnsi="Tahoma" w:cs="Tahoma"/>
          <w:highlight w:val="yellow"/>
          <w:lang w:eastAsia="zh-CN"/>
        </w:rPr>
        <w:t>činí</w:t>
      </w:r>
      <w:r w:rsidRPr="001F50BC">
        <w:rPr>
          <w:rFonts w:ascii="Tahoma" w:hAnsi="Tahoma" w:cs="Tahoma"/>
          <w:b/>
          <w:highlight w:val="yellow"/>
          <w:lang w:eastAsia="zh-CN"/>
        </w:rPr>
        <w:t xml:space="preserve"> 1.016,40 m</w:t>
      </w:r>
      <w:r w:rsidRPr="001F50BC">
        <w:rPr>
          <w:rFonts w:ascii="Tahoma" w:hAnsi="Tahoma" w:cs="Tahoma"/>
          <w:b/>
          <w:highlight w:val="yellow"/>
          <w:vertAlign w:val="superscript"/>
          <w:lang w:eastAsia="zh-CN"/>
        </w:rPr>
        <w:t>2.</w:t>
      </w:r>
    </w:p>
    <w:p w14:paraId="3DCBBD1E" w14:textId="77777777" w:rsidR="00E432B4" w:rsidRPr="001F50BC" w:rsidRDefault="00E432B4" w:rsidP="00E432B4">
      <w:pPr>
        <w:pStyle w:val="Zkladntext"/>
        <w:ind w:left="708"/>
        <w:rPr>
          <w:rFonts w:ascii="Tahoma" w:hAnsi="Tahoma" w:cs="Tahoma"/>
          <w:b/>
          <w:lang w:eastAsia="zh-CN"/>
        </w:rPr>
      </w:pPr>
    </w:p>
    <w:p w14:paraId="2EC38D52" w14:textId="51E3F4F0" w:rsidR="00564202" w:rsidRPr="00E432B4" w:rsidRDefault="00823A5D" w:rsidP="00CA43C5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rPr>
          <w:rFonts w:ascii="Arial" w:hAnsi="Arial" w:cs="Arial"/>
          <w:i/>
          <w:iCs/>
          <w:sz w:val="22"/>
          <w:szCs w:val="22"/>
        </w:rPr>
      </w:pPr>
      <w:r w:rsidRPr="00823A5D">
        <w:rPr>
          <w:rFonts w:ascii="Arial" w:hAnsi="Arial" w:cs="Arial"/>
          <w:sz w:val="22"/>
          <w:szCs w:val="22"/>
        </w:rPr>
        <w:t>Mim</w:t>
      </w:r>
      <w:r w:rsidR="00A21E09" w:rsidRPr="00823A5D">
        <w:rPr>
          <w:rFonts w:ascii="Arial" w:hAnsi="Arial" w:cs="Arial"/>
          <w:sz w:val="22"/>
          <w:szCs w:val="22"/>
        </w:rPr>
        <w:t>o úklidové práce</w:t>
      </w:r>
      <w:r w:rsidR="00C3514A" w:rsidRPr="00823A5D">
        <w:rPr>
          <w:rFonts w:ascii="Arial" w:hAnsi="Arial" w:cs="Arial"/>
          <w:sz w:val="22"/>
          <w:szCs w:val="22"/>
        </w:rPr>
        <w:t xml:space="preserve"> uvedené v </w:t>
      </w:r>
      <w:r w:rsidR="00C3514A" w:rsidRPr="00823A5D">
        <w:rPr>
          <w:rFonts w:ascii="Arial" w:hAnsi="Arial" w:cs="Arial"/>
          <w:b/>
          <w:i/>
          <w:sz w:val="22"/>
          <w:szCs w:val="22"/>
        </w:rPr>
        <w:t>Přílo</w:t>
      </w:r>
      <w:r w:rsidR="00197F16" w:rsidRPr="00823A5D">
        <w:rPr>
          <w:rFonts w:ascii="Arial" w:hAnsi="Arial" w:cs="Arial"/>
          <w:b/>
          <w:i/>
          <w:sz w:val="22"/>
          <w:szCs w:val="22"/>
        </w:rPr>
        <w:t>ze</w:t>
      </w:r>
      <w:r w:rsidR="00C3514A" w:rsidRPr="00823A5D">
        <w:rPr>
          <w:rFonts w:ascii="Arial" w:hAnsi="Arial" w:cs="Arial"/>
          <w:b/>
          <w:i/>
          <w:sz w:val="22"/>
          <w:szCs w:val="22"/>
        </w:rPr>
        <w:t xml:space="preserve"> </w:t>
      </w:r>
      <w:r w:rsidR="00E432B4">
        <w:rPr>
          <w:rFonts w:ascii="Arial" w:hAnsi="Arial" w:cs="Arial"/>
          <w:b/>
          <w:i/>
          <w:sz w:val="22"/>
          <w:szCs w:val="22"/>
        </w:rPr>
        <w:t>2-3</w:t>
      </w:r>
      <w:r w:rsidR="00A21E09" w:rsidRPr="00823A5D">
        <w:rPr>
          <w:rFonts w:ascii="Arial" w:hAnsi="Arial" w:cs="Arial"/>
          <w:sz w:val="22"/>
          <w:szCs w:val="22"/>
        </w:rPr>
        <w:t xml:space="preserve"> může objednatel zadat poskytovateli provádění úklidu i v mimořádných situacích /</w:t>
      </w:r>
      <w:r w:rsidR="00C3514A" w:rsidRPr="00823A5D">
        <w:rPr>
          <w:rFonts w:ascii="Arial" w:hAnsi="Arial" w:cs="Arial"/>
          <w:sz w:val="22"/>
          <w:szCs w:val="22"/>
        </w:rPr>
        <w:t xml:space="preserve">mimořádné </w:t>
      </w:r>
      <w:r w:rsidR="00A21E09" w:rsidRPr="00823A5D">
        <w:rPr>
          <w:rFonts w:ascii="Arial" w:hAnsi="Arial" w:cs="Arial"/>
          <w:sz w:val="22"/>
          <w:szCs w:val="22"/>
        </w:rPr>
        <w:t xml:space="preserve">práce/ (např. po malování, stavebních úpravách, </w:t>
      </w:r>
      <w:r w:rsidR="00543DE3" w:rsidRPr="00823A5D">
        <w:rPr>
          <w:rFonts w:ascii="Arial" w:hAnsi="Arial" w:cs="Arial"/>
          <w:sz w:val="22"/>
          <w:szCs w:val="22"/>
        </w:rPr>
        <w:t xml:space="preserve">haváriích </w:t>
      </w:r>
      <w:r w:rsidR="00A21E09" w:rsidRPr="00823A5D">
        <w:rPr>
          <w:rFonts w:ascii="Arial" w:hAnsi="Arial" w:cs="Arial"/>
          <w:sz w:val="22"/>
          <w:szCs w:val="22"/>
        </w:rPr>
        <w:t>atd.), a to na základě písemných objednávek dle cen uvedených v</w:t>
      </w:r>
      <w:r w:rsidR="000259DE" w:rsidRPr="00823A5D">
        <w:rPr>
          <w:rFonts w:ascii="Arial" w:hAnsi="Arial" w:cs="Arial"/>
          <w:sz w:val="22"/>
          <w:szCs w:val="22"/>
        </w:rPr>
        <w:t> </w:t>
      </w:r>
      <w:r w:rsidR="000259DE" w:rsidRPr="00823A5D">
        <w:rPr>
          <w:rFonts w:ascii="Arial" w:hAnsi="Arial" w:cs="Arial"/>
          <w:b/>
          <w:i/>
          <w:sz w:val="22"/>
          <w:szCs w:val="22"/>
        </w:rPr>
        <w:t xml:space="preserve">článku IV. bodu 1 </w:t>
      </w:r>
      <w:r w:rsidR="00A21E09" w:rsidRPr="00823A5D">
        <w:rPr>
          <w:rFonts w:ascii="Arial" w:hAnsi="Arial" w:cs="Arial"/>
          <w:sz w:val="22"/>
          <w:szCs w:val="22"/>
        </w:rPr>
        <w:t>této smlouvy. Tento úklid může být prováděn také v sobotu</w:t>
      </w:r>
      <w:r w:rsidR="006C03FE" w:rsidRPr="00823A5D">
        <w:rPr>
          <w:rFonts w:ascii="Arial" w:hAnsi="Arial" w:cs="Arial"/>
          <w:sz w:val="22"/>
          <w:szCs w:val="22"/>
        </w:rPr>
        <w:t xml:space="preserve">, </w:t>
      </w:r>
      <w:r w:rsidR="00A21E09" w:rsidRPr="00823A5D">
        <w:rPr>
          <w:rFonts w:ascii="Arial" w:hAnsi="Arial" w:cs="Arial"/>
          <w:sz w:val="22"/>
          <w:szCs w:val="22"/>
        </w:rPr>
        <w:t>v</w:t>
      </w:r>
      <w:r w:rsidR="006C03FE" w:rsidRPr="00823A5D">
        <w:rPr>
          <w:rFonts w:ascii="Arial" w:hAnsi="Arial" w:cs="Arial"/>
          <w:sz w:val="22"/>
          <w:szCs w:val="22"/>
        </w:rPr>
        <w:t> </w:t>
      </w:r>
      <w:r w:rsidR="00A21E09" w:rsidRPr="00823A5D">
        <w:rPr>
          <w:rFonts w:ascii="Arial" w:hAnsi="Arial" w:cs="Arial"/>
          <w:sz w:val="22"/>
          <w:szCs w:val="22"/>
        </w:rPr>
        <w:t>neděli</w:t>
      </w:r>
      <w:r w:rsidR="006C03FE" w:rsidRPr="00823A5D">
        <w:rPr>
          <w:rFonts w:ascii="Arial" w:hAnsi="Arial" w:cs="Arial"/>
          <w:sz w:val="22"/>
          <w:szCs w:val="22"/>
        </w:rPr>
        <w:t>, státní svátek</w:t>
      </w:r>
      <w:r w:rsidR="00A21E09" w:rsidRPr="00823A5D">
        <w:rPr>
          <w:rFonts w:ascii="Arial" w:hAnsi="Arial" w:cs="Arial"/>
          <w:sz w:val="22"/>
          <w:szCs w:val="22"/>
        </w:rPr>
        <w:t xml:space="preserve"> a mimo uvedený časový a věcný harmonogram.</w:t>
      </w:r>
    </w:p>
    <w:p w14:paraId="31386A03" w14:textId="77777777" w:rsidR="00E432B4" w:rsidRPr="00E432B4" w:rsidRDefault="00E432B4" w:rsidP="00E432B4">
      <w:pPr>
        <w:pStyle w:val="Smlouva-eslo"/>
        <w:widowControl/>
        <w:tabs>
          <w:tab w:val="left" w:pos="-1701"/>
        </w:tabs>
        <w:spacing w:before="0" w:line="240" w:lineRule="auto"/>
        <w:ind w:left="720"/>
        <w:rPr>
          <w:rFonts w:ascii="Arial" w:hAnsi="Arial" w:cs="Arial"/>
          <w:i/>
          <w:iCs/>
          <w:sz w:val="22"/>
          <w:szCs w:val="22"/>
        </w:rPr>
      </w:pPr>
    </w:p>
    <w:p w14:paraId="105C6C4C" w14:textId="00AC7FE5" w:rsidR="00E432B4" w:rsidRPr="00FD7A20" w:rsidRDefault="00E432B4" w:rsidP="00CA43C5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na úklidové práce uvedené v </w:t>
      </w:r>
      <w:r w:rsidRPr="00E432B4">
        <w:rPr>
          <w:rFonts w:ascii="Arial" w:hAnsi="Arial" w:cs="Arial"/>
          <w:b/>
          <w:sz w:val="22"/>
          <w:szCs w:val="22"/>
        </w:rPr>
        <w:t>Přílohách 2-3</w:t>
      </w:r>
      <w:r>
        <w:rPr>
          <w:rFonts w:ascii="Arial" w:hAnsi="Arial" w:cs="Arial"/>
          <w:sz w:val="22"/>
          <w:szCs w:val="22"/>
        </w:rPr>
        <w:t xml:space="preserve"> bude poskytovateli upřesněn objednatelem před podpisem smlouvy.</w:t>
      </w:r>
    </w:p>
    <w:p w14:paraId="1F1143C1" w14:textId="77777777" w:rsidR="00FD7A20" w:rsidRPr="00823A5D" w:rsidRDefault="00FD7A20" w:rsidP="00FD7A20">
      <w:pPr>
        <w:pStyle w:val="Smlouva-eslo"/>
        <w:widowControl/>
        <w:tabs>
          <w:tab w:val="left" w:pos="-1701"/>
        </w:tabs>
        <w:spacing w:before="0" w:line="240" w:lineRule="auto"/>
        <w:ind w:left="1080"/>
        <w:rPr>
          <w:rFonts w:ascii="Arial" w:hAnsi="Arial" w:cs="Arial"/>
          <w:i/>
          <w:iCs/>
          <w:sz w:val="22"/>
          <w:szCs w:val="22"/>
        </w:rPr>
      </w:pPr>
    </w:p>
    <w:p w14:paraId="74610918" w14:textId="77777777" w:rsidR="00932629" w:rsidRDefault="00A21E09" w:rsidP="00CA43C5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contextualSpacing/>
        <w:rPr>
          <w:rFonts w:ascii="Arial" w:hAnsi="Arial" w:cs="Arial"/>
          <w:sz w:val="22"/>
          <w:szCs w:val="22"/>
        </w:rPr>
      </w:pPr>
      <w:r w:rsidRPr="00823A5D">
        <w:rPr>
          <w:rFonts w:ascii="Arial" w:hAnsi="Arial" w:cs="Arial"/>
          <w:sz w:val="22"/>
          <w:szCs w:val="22"/>
        </w:rPr>
        <w:t>Při úklidu poskytovatel bude používat vlastní čistící, desinfekční</w:t>
      </w:r>
      <w:r w:rsidR="00966F60" w:rsidRPr="00823A5D">
        <w:rPr>
          <w:rFonts w:ascii="Arial" w:hAnsi="Arial" w:cs="Arial"/>
          <w:sz w:val="22"/>
          <w:szCs w:val="22"/>
        </w:rPr>
        <w:t xml:space="preserve">, </w:t>
      </w:r>
      <w:r w:rsidRPr="00823A5D">
        <w:rPr>
          <w:rFonts w:ascii="Arial" w:hAnsi="Arial" w:cs="Arial"/>
          <w:sz w:val="22"/>
          <w:szCs w:val="22"/>
        </w:rPr>
        <w:t>a technické prostředky vč. sáčků do</w:t>
      </w:r>
      <w:r w:rsidR="00BE3237" w:rsidRPr="00823A5D">
        <w:rPr>
          <w:rFonts w:ascii="Arial" w:hAnsi="Arial" w:cs="Arial"/>
          <w:sz w:val="22"/>
          <w:szCs w:val="22"/>
        </w:rPr>
        <w:t> </w:t>
      </w:r>
      <w:r w:rsidR="005629BA" w:rsidRPr="00823A5D">
        <w:rPr>
          <w:rFonts w:ascii="Arial" w:hAnsi="Arial" w:cs="Arial"/>
          <w:sz w:val="22"/>
          <w:szCs w:val="22"/>
        </w:rPr>
        <w:t xml:space="preserve">odpadkových </w:t>
      </w:r>
      <w:r w:rsidRPr="00823A5D">
        <w:rPr>
          <w:rFonts w:ascii="Arial" w:hAnsi="Arial" w:cs="Arial"/>
          <w:sz w:val="22"/>
          <w:szCs w:val="22"/>
        </w:rPr>
        <w:t>košů</w:t>
      </w:r>
      <w:r w:rsidR="005629BA" w:rsidRPr="00823A5D">
        <w:rPr>
          <w:rFonts w:ascii="Arial" w:hAnsi="Arial" w:cs="Arial"/>
          <w:sz w:val="22"/>
          <w:szCs w:val="22"/>
        </w:rPr>
        <w:t xml:space="preserve"> (dále jen košů)</w:t>
      </w:r>
      <w:r w:rsidR="00966F60" w:rsidRPr="00823A5D">
        <w:rPr>
          <w:rFonts w:ascii="Arial" w:hAnsi="Arial" w:cs="Arial"/>
          <w:sz w:val="22"/>
          <w:szCs w:val="22"/>
        </w:rPr>
        <w:t>.</w:t>
      </w:r>
    </w:p>
    <w:p w14:paraId="49A6D095" w14:textId="77777777" w:rsidR="00932629" w:rsidRDefault="00932629" w:rsidP="00932629">
      <w:pPr>
        <w:pStyle w:val="Odstavecseseznamem"/>
        <w:rPr>
          <w:rFonts w:ascii="Arial" w:hAnsi="Arial" w:cs="Arial"/>
        </w:rPr>
      </w:pPr>
    </w:p>
    <w:p w14:paraId="1F9CCF81" w14:textId="77777777" w:rsidR="00FD7A20" w:rsidRPr="00932629" w:rsidRDefault="00932629" w:rsidP="00CA43C5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úklidu bude poskytovatel, všude tam, kde je to možné, používat</w:t>
      </w:r>
      <w:r w:rsidR="00FD7A20" w:rsidRPr="00FD7A20">
        <w:rPr>
          <w:rFonts w:ascii="Arial" w:hAnsi="Arial" w:cs="Arial"/>
          <w:sz w:val="22"/>
          <w:szCs w:val="22"/>
        </w:rPr>
        <w:t xml:space="preserve"> ekologicky</w:t>
      </w:r>
      <w:r w:rsidR="00CA43C5" w:rsidRPr="00CA43C5">
        <w:rPr>
          <w:rFonts w:ascii="Arial" w:hAnsi="Arial" w:cs="Arial"/>
          <w:sz w:val="22"/>
          <w:szCs w:val="22"/>
        </w:rPr>
        <w:t xml:space="preserve"> </w:t>
      </w:r>
      <w:r w:rsidR="00CA43C5" w:rsidRPr="00FD7A20">
        <w:rPr>
          <w:rFonts w:ascii="Arial" w:hAnsi="Arial" w:cs="Arial"/>
          <w:sz w:val="22"/>
          <w:szCs w:val="22"/>
        </w:rPr>
        <w:t>šetr</w:t>
      </w:r>
      <w:r w:rsidR="00CA43C5">
        <w:rPr>
          <w:rFonts w:ascii="Arial" w:hAnsi="Arial" w:cs="Arial"/>
          <w:sz w:val="22"/>
          <w:szCs w:val="22"/>
        </w:rPr>
        <w:t>ných</w:t>
      </w:r>
      <w:r w:rsidR="00CA43C5" w:rsidRPr="00FD7A20">
        <w:rPr>
          <w:rFonts w:ascii="Arial" w:hAnsi="Arial" w:cs="Arial"/>
          <w:sz w:val="22"/>
          <w:szCs w:val="22"/>
        </w:rPr>
        <w:t xml:space="preserve"> a zdravotně nezávadných postupů při úklidu, úklidových prostředků a na</w:t>
      </w:r>
      <w:r w:rsidR="00FD7A20" w:rsidRPr="00FD7A20">
        <w:rPr>
          <w:rFonts w:ascii="Arial" w:hAnsi="Arial" w:cs="Arial"/>
          <w:sz w:val="22"/>
          <w:szCs w:val="22"/>
        </w:rPr>
        <w:t xml:space="preserve"> dodávky ekologicky šetrného a zdravotně nezávadného spotřebního materiálu a na zajištění ekologického třídění odpadu, a to po celou dobu plnění veřejné zakázky.</w:t>
      </w:r>
      <w:r w:rsidRPr="00932629">
        <w:rPr>
          <w:rFonts w:ascii="Arial" w:hAnsi="Arial" w:cs="Arial"/>
          <w:b/>
          <w:sz w:val="22"/>
          <w:szCs w:val="22"/>
        </w:rPr>
        <w:t xml:space="preserve"> </w:t>
      </w:r>
      <w:r w:rsidRPr="00823A5D">
        <w:rPr>
          <w:rFonts w:ascii="Arial" w:hAnsi="Arial" w:cs="Arial"/>
          <w:b/>
          <w:sz w:val="22"/>
          <w:szCs w:val="22"/>
        </w:rPr>
        <w:t>Tyto používané prostředky budou ekologicky šetrné a zdravotně nezávadné a budou na požádání objednatele identifikovatelné minimálně svým výrobcem a značkou použitého prostředku.</w:t>
      </w:r>
    </w:p>
    <w:p w14:paraId="5DD14680" w14:textId="77777777" w:rsidR="00932629" w:rsidRDefault="00932629" w:rsidP="00932629">
      <w:pPr>
        <w:pStyle w:val="Odstavecseseznamem"/>
        <w:rPr>
          <w:rFonts w:ascii="Arial" w:hAnsi="Arial" w:cs="Arial"/>
        </w:rPr>
      </w:pPr>
    </w:p>
    <w:p w14:paraId="408A9702" w14:textId="77777777" w:rsidR="008B1523" w:rsidRDefault="008B1523" w:rsidP="00CA43C5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823A5D">
        <w:rPr>
          <w:rFonts w:ascii="Arial" w:hAnsi="Arial" w:cs="Arial"/>
          <w:b/>
          <w:sz w:val="22"/>
          <w:szCs w:val="22"/>
        </w:rPr>
        <w:t>Součástí plnění smlouvy není dodávka hygienický potřeb (toaletního papíru, ručníků, vůní do osvěžovačů, apod.).</w:t>
      </w:r>
    </w:p>
    <w:p w14:paraId="1FD000E5" w14:textId="1DA8FFB8" w:rsidR="00932629" w:rsidRDefault="00932629" w:rsidP="00932629">
      <w:pPr>
        <w:pStyle w:val="Odstavecseseznamem"/>
        <w:rPr>
          <w:rFonts w:ascii="Arial" w:hAnsi="Arial" w:cs="Arial"/>
          <w:b/>
        </w:rPr>
      </w:pPr>
    </w:p>
    <w:p w14:paraId="7766FCCC" w14:textId="77777777" w:rsidR="00805C1E" w:rsidRDefault="00805C1E" w:rsidP="00932629">
      <w:pPr>
        <w:pStyle w:val="Odstavecseseznamem"/>
        <w:rPr>
          <w:rFonts w:ascii="Arial" w:hAnsi="Arial" w:cs="Arial"/>
          <w:b/>
        </w:rPr>
      </w:pPr>
    </w:p>
    <w:p w14:paraId="09BF0A84" w14:textId="77777777" w:rsidR="00A21E09" w:rsidRPr="00932629" w:rsidRDefault="00A21E09" w:rsidP="00CA43C5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contextualSpacing/>
        <w:rPr>
          <w:rFonts w:ascii="Arial" w:hAnsi="Arial" w:cs="Arial"/>
          <w:sz w:val="22"/>
          <w:szCs w:val="22"/>
          <w:u w:val="single"/>
        </w:rPr>
      </w:pPr>
      <w:r w:rsidRPr="00932629">
        <w:rPr>
          <w:rFonts w:ascii="Arial" w:hAnsi="Arial" w:cs="Arial"/>
          <w:sz w:val="22"/>
          <w:szCs w:val="22"/>
          <w:u w:val="single"/>
        </w:rPr>
        <w:t>Reakční doby poskytovatele:</w:t>
      </w:r>
    </w:p>
    <w:p w14:paraId="01031BB6" w14:textId="4FED7A7C" w:rsidR="00A21E09" w:rsidRPr="00823A5D" w:rsidRDefault="00A21E09" w:rsidP="00B4772F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cs="Arial"/>
          <w:i/>
          <w:sz w:val="22"/>
          <w:szCs w:val="22"/>
        </w:rPr>
      </w:pPr>
      <w:r w:rsidRPr="00823A5D">
        <w:rPr>
          <w:rFonts w:cs="Arial"/>
          <w:sz w:val="22"/>
          <w:szCs w:val="22"/>
        </w:rPr>
        <w:t>Objednatel musí hlásit veškeré požadavky na</w:t>
      </w:r>
      <w:r w:rsidR="00B54B21" w:rsidRPr="00823A5D">
        <w:rPr>
          <w:rFonts w:cs="Arial"/>
          <w:sz w:val="22"/>
          <w:szCs w:val="22"/>
        </w:rPr>
        <w:t xml:space="preserve"> mimořádný</w:t>
      </w:r>
      <w:r w:rsidRPr="00823A5D">
        <w:rPr>
          <w:rFonts w:cs="Arial"/>
          <w:sz w:val="22"/>
          <w:szCs w:val="22"/>
        </w:rPr>
        <w:t xml:space="preserve"> úklid </w:t>
      </w:r>
      <w:r w:rsidR="00D82837" w:rsidRPr="00823A5D">
        <w:rPr>
          <w:rFonts w:cs="Arial"/>
          <w:sz w:val="22"/>
          <w:szCs w:val="22"/>
        </w:rPr>
        <w:t xml:space="preserve">zástupci poskytovatele </w:t>
      </w:r>
      <w:r w:rsidRPr="00B4772F">
        <w:rPr>
          <w:rFonts w:cs="Arial"/>
          <w:sz w:val="22"/>
          <w:szCs w:val="22"/>
        </w:rPr>
        <w:t xml:space="preserve">na tel. </w:t>
      </w:r>
      <w:proofErr w:type="gramStart"/>
      <w:r w:rsidRPr="00B4772F">
        <w:rPr>
          <w:rFonts w:cs="Arial"/>
          <w:sz w:val="22"/>
          <w:szCs w:val="22"/>
        </w:rPr>
        <w:t xml:space="preserve">číslo </w:t>
      </w:r>
      <w:r w:rsidR="006C0E7E" w:rsidRPr="00B4772F">
        <w:rPr>
          <w:rFonts w:cs="Arial"/>
          <w:sz w:val="22"/>
          <w:szCs w:val="22"/>
        </w:rPr>
        <w:t> </w:t>
      </w:r>
      <w:r w:rsidR="005672C7">
        <w:rPr>
          <w:rFonts w:cs="Arial"/>
          <w:sz w:val="22"/>
          <w:szCs w:val="22"/>
        </w:rPr>
        <w:t xml:space="preserve">                    </w:t>
      </w:r>
      <w:r w:rsidR="00061A30" w:rsidRPr="00B4772F">
        <w:rPr>
          <w:rFonts w:cs="Arial"/>
          <w:b/>
          <w:sz w:val="22"/>
          <w:szCs w:val="22"/>
        </w:rPr>
        <w:t>,</w:t>
      </w:r>
      <w:r w:rsidR="00061A30" w:rsidRPr="00B4772F">
        <w:rPr>
          <w:rFonts w:cs="Arial"/>
          <w:sz w:val="22"/>
          <w:szCs w:val="22"/>
        </w:rPr>
        <w:t xml:space="preserve"> </w:t>
      </w:r>
      <w:r w:rsidRPr="00B4772F">
        <w:rPr>
          <w:rFonts w:cs="Arial"/>
          <w:sz w:val="22"/>
          <w:szCs w:val="22"/>
        </w:rPr>
        <w:t>pracovníka</w:t>
      </w:r>
      <w:proofErr w:type="gramEnd"/>
      <w:r w:rsidRPr="00B4772F">
        <w:rPr>
          <w:rFonts w:cs="Arial"/>
          <w:sz w:val="22"/>
          <w:szCs w:val="22"/>
        </w:rPr>
        <w:t xml:space="preserve"> poskytovatele</w:t>
      </w:r>
      <w:r w:rsidR="00061A30" w:rsidRPr="00B4772F">
        <w:rPr>
          <w:rFonts w:cs="Arial"/>
          <w:sz w:val="22"/>
          <w:szCs w:val="22"/>
        </w:rPr>
        <w:t xml:space="preserve"> – </w:t>
      </w:r>
      <w:r w:rsidR="005672C7">
        <w:rPr>
          <w:rFonts w:cs="Arial"/>
          <w:sz w:val="22"/>
          <w:szCs w:val="22"/>
        </w:rPr>
        <w:t xml:space="preserve">                         </w:t>
      </w:r>
      <w:r w:rsidR="00B4772F" w:rsidRPr="00B4772F">
        <w:rPr>
          <w:rFonts w:cs="Arial"/>
          <w:sz w:val="22"/>
          <w:szCs w:val="22"/>
        </w:rPr>
        <w:t>,</w:t>
      </w:r>
      <w:r w:rsidR="000269AD" w:rsidRPr="00B4772F">
        <w:rPr>
          <w:rFonts w:cs="Arial"/>
          <w:sz w:val="22"/>
          <w:szCs w:val="22"/>
        </w:rPr>
        <w:t xml:space="preserve"> </w:t>
      </w:r>
      <w:r w:rsidRPr="00B4772F">
        <w:rPr>
          <w:rFonts w:cs="Arial"/>
          <w:sz w:val="22"/>
          <w:szCs w:val="22"/>
        </w:rPr>
        <w:t>případně</w:t>
      </w:r>
      <w:r w:rsidRPr="00823A5D">
        <w:rPr>
          <w:rFonts w:cs="Arial"/>
          <w:sz w:val="22"/>
          <w:szCs w:val="22"/>
        </w:rPr>
        <w:t xml:space="preserve"> </w:t>
      </w:r>
      <w:r w:rsidRPr="00B4772F">
        <w:rPr>
          <w:rFonts w:cs="Arial"/>
          <w:sz w:val="22"/>
          <w:szCs w:val="22"/>
        </w:rPr>
        <w:t xml:space="preserve">zaslat požadavek na e-mail </w:t>
      </w:r>
      <w:r w:rsidR="005672C7">
        <w:rPr>
          <w:rFonts w:cs="Arial"/>
          <w:sz w:val="22"/>
          <w:szCs w:val="22"/>
        </w:rPr>
        <w:t xml:space="preserve">                                   </w:t>
      </w:r>
      <w:r w:rsidRPr="00B4772F">
        <w:rPr>
          <w:rFonts w:cs="Arial"/>
          <w:sz w:val="22"/>
          <w:szCs w:val="22"/>
        </w:rPr>
        <w:t xml:space="preserve">v pracovních dnech od </w:t>
      </w:r>
      <w:r w:rsidR="00B4772F" w:rsidRPr="00B4772F">
        <w:rPr>
          <w:rFonts w:cs="Arial"/>
          <w:sz w:val="22"/>
          <w:szCs w:val="22"/>
        </w:rPr>
        <w:t>08:00</w:t>
      </w:r>
      <w:r w:rsidRPr="00B4772F">
        <w:rPr>
          <w:rFonts w:cs="Arial"/>
          <w:sz w:val="22"/>
          <w:szCs w:val="22"/>
        </w:rPr>
        <w:t xml:space="preserve"> do </w:t>
      </w:r>
      <w:r w:rsidR="00B4772F" w:rsidRPr="00B4772F">
        <w:rPr>
          <w:rFonts w:cs="Arial"/>
          <w:sz w:val="22"/>
          <w:szCs w:val="22"/>
        </w:rPr>
        <w:t>16:00</w:t>
      </w:r>
      <w:r w:rsidRPr="00B4772F">
        <w:rPr>
          <w:rFonts w:cs="Arial"/>
          <w:sz w:val="22"/>
          <w:szCs w:val="22"/>
        </w:rPr>
        <w:t>.</w:t>
      </w:r>
      <w:r w:rsidR="00F10006" w:rsidRPr="00B4772F">
        <w:rPr>
          <w:rFonts w:cs="Arial"/>
          <w:sz w:val="22"/>
          <w:szCs w:val="22"/>
        </w:rPr>
        <w:t xml:space="preserve"> Poskytovatel se zavazuje, že reakční doba nástupu na úklid v případě mimořádného požadavku objednatele, bude v případě havárie do 30 minut, v ostatních</w:t>
      </w:r>
      <w:r w:rsidR="00F10006" w:rsidRPr="00823A5D">
        <w:rPr>
          <w:rFonts w:cs="Arial"/>
          <w:sz w:val="22"/>
          <w:szCs w:val="22"/>
        </w:rPr>
        <w:t xml:space="preserve"> případech nejpozději do 24 hodin od </w:t>
      </w:r>
      <w:r w:rsidR="00C00947" w:rsidRPr="00823A5D">
        <w:rPr>
          <w:rFonts w:cs="Arial"/>
          <w:sz w:val="22"/>
          <w:szCs w:val="22"/>
        </w:rPr>
        <w:t xml:space="preserve">doručení </w:t>
      </w:r>
      <w:r w:rsidR="00F10006" w:rsidRPr="00823A5D">
        <w:rPr>
          <w:rFonts w:cs="Arial"/>
          <w:sz w:val="22"/>
          <w:szCs w:val="22"/>
        </w:rPr>
        <w:t>požadavku objednatel</w:t>
      </w:r>
      <w:r w:rsidR="00CD7057" w:rsidRPr="00823A5D">
        <w:rPr>
          <w:rFonts w:cs="Arial"/>
          <w:sz w:val="22"/>
          <w:szCs w:val="22"/>
        </w:rPr>
        <w:t>i</w:t>
      </w:r>
      <w:r w:rsidR="00F10006" w:rsidRPr="00823A5D">
        <w:rPr>
          <w:rFonts w:cs="Arial"/>
          <w:sz w:val="22"/>
          <w:szCs w:val="22"/>
        </w:rPr>
        <w:t>. V případě prací menšího rozsahu vždy do následujícího dne od písemného zadání požadavku</w:t>
      </w:r>
      <w:r w:rsidR="00D61133" w:rsidRPr="00823A5D">
        <w:rPr>
          <w:rFonts w:cs="Arial"/>
          <w:sz w:val="22"/>
          <w:szCs w:val="22"/>
        </w:rPr>
        <w:t xml:space="preserve"> objednatele poskytovateli</w:t>
      </w:r>
      <w:r w:rsidR="00F10006" w:rsidRPr="00823A5D">
        <w:rPr>
          <w:rFonts w:cs="Arial"/>
          <w:sz w:val="22"/>
          <w:szCs w:val="22"/>
        </w:rPr>
        <w:t xml:space="preserve">. </w:t>
      </w:r>
    </w:p>
    <w:p w14:paraId="6F4AB99B" w14:textId="77777777" w:rsidR="00A21E09" w:rsidRPr="00823A5D" w:rsidRDefault="00A21E09" w:rsidP="00CA43C5">
      <w:pPr>
        <w:pStyle w:val="Smlouva-eslo"/>
        <w:widowControl/>
        <w:numPr>
          <w:ilvl w:val="0"/>
          <w:numId w:val="39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823A5D">
        <w:rPr>
          <w:rFonts w:ascii="Arial" w:hAnsi="Arial" w:cs="Arial"/>
          <w:sz w:val="22"/>
          <w:szCs w:val="22"/>
        </w:rPr>
        <w:t xml:space="preserve">Poskytovatel se zavazuje vykonávat úklidové práce tak, aby neomezoval výkon práce </w:t>
      </w:r>
      <w:r w:rsidR="00D9291C" w:rsidRPr="00823A5D">
        <w:rPr>
          <w:rFonts w:ascii="Arial" w:hAnsi="Arial" w:cs="Arial"/>
          <w:sz w:val="22"/>
          <w:szCs w:val="22"/>
        </w:rPr>
        <w:t xml:space="preserve">pracovníků </w:t>
      </w:r>
      <w:r w:rsidRPr="00823A5D">
        <w:rPr>
          <w:rFonts w:ascii="Arial" w:hAnsi="Arial" w:cs="Arial"/>
          <w:sz w:val="22"/>
          <w:szCs w:val="22"/>
        </w:rPr>
        <w:t xml:space="preserve">objednatele, a aby vždy byly zajištěny vhodné pracovní podmínky </w:t>
      </w:r>
      <w:r w:rsidR="00D9291C" w:rsidRPr="00823A5D">
        <w:rPr>
          <w:rFonts w:ascii="Arial" w:hAnsi="Arial" w:cs="Arial"/>
          <w:sz w:val="22"/>
          <w:szCs w:val="22"/>
        </w:rPr>
        <w:t>pracovník</w:t>
      </w:r>
      <w:r w:rsidRPr="00823A5D">
        <w:rPr>
          <w:rFonts w:ascii="Arial" w:hAnsi="Arial" w:cs="Arial"/>
          <w:sz w:val="22"/>
          <w:szCs w:val="22"/>
        </w:rPr>
        <w:t>ů objednatele.</w:t>
      </w:r>
    </w:p>
    <w:p w14:paraId="20BF5AC2" w14:textId="77777777" w:rsidR="00467838" w:rsidRPr="00823A5D" w:rsidRDefault="00B3375E" w:rsidP="00CA43C5">
      <w:pPr>
        <w:pStyle w:val="Default"/>
        <w:numPr>
          <w:ilvl w:val="0"/>
          <w:numId w:val="39"/>
        </w:numPr>
        <w:jc w:val="both"/>
        <w:rPr>
          <w:color w:val="auto"/>
          <w:sz w:val="22"/>
          <w:szCs w:val="22"/>
        </w:rPr>
      </w:pPr>
      <w:r w:rsidRPr="00823A5D">
        <w:rPr>
          <w:color w:val="auto"/>
          <w:sz w:val="22"/>
          <w:szCs w:val="22"/>
        </w:rPr>
        <w:t xml:space="preserve">Poskytovatel se zavazuje dodržovat </w:t>
      </w:r>
      <w:r w:rsidR="0067781A" w:rsidRPr="00823A5D">
        <w:rPr>
          <w:color w:val="auto"/>
          <w:sz w:val="22"/>
          <w:szCs w:val="22"/>
        </w:rPr>
        <w:t>v </w:t>
      </w:r>
      <w:r w:rsidR="00262823" w:rsidRPr="00823A5D">
        <w:rPr>
          <w:color w:val="auto"/>
          <w:sz w:val="22"/>
          <w:szCs w:val="22"/>
        </w:rPr>
        <w:t>platné</w:t>
      </w:r>
      <w:r w:rsidR="0067781A" w:rsidRPr="00823A5D">
        <w:rPr>
          <w:color w:val="auto"/>
          <w:sz w:val="22"/>
          <w:szCs w:val="22"/>
        </w:rPr>
        <w:t>m znění</w:t>
      </w:r>
      <w:r w:rsidR="00262823" w:rsidRPr="00823A5D">
        <w:rPr>
          <w:color w:val="auto"/>
          <w:sz w:val="22"/>
          <w:szCs w:val="22"/>
        </w:rPr>
        <w:t xml:space="preserve"> </w:t>
      </w:r>
      <w:r w:rsidRPr="00823A5D">
        <w:rPr>
          <w:color w:val="auto"/>
          <w:sz w:val="22"/>
          <w:szCs w:val="22"/>
        </w:rPr>
        <w:t>směrnice</w:t>
      </w:r>
      <w:r w:rsidR="00262823" w:rsidRPr="00823A5D">
        <w:rPr>
          <w:color w:val="auto"/>
          <w:sz w:val="22"/>
          <w:szCs w:val="22"/>
        </w:rPr>
        <w:t xml:space="preserve">, </w:t>
      </w:r>
      <w:r w:rsidR="00262823" w:rsidRPr="00823A5D">
        <w:rPr>
          <w:b/>
          <w:color w:val="auto"/>
          <w:sz w:val="22"/>
          <w:szCs w:val="22"/>
        </w:rPr>
        <w:t>Provozní řád</w:t>
      </w:r>
      <w:r w:rsidR="0040230E" w:rsidRPr="00823A5D">
        <w:rPr>
          <w:b/>
          <w:color w:val="auto"/>
          <w:sz w:val="22"/>
          <w:szCs w:val="22"/>
        </w:rPr>
        <w:t>y</w:t>
      </w:r>
      <w:r w:rsidR="00A35F00" w:rsidRPr="00823A5D">
        <w:rPr>
          <w:b/>
          <w:color w:val="auto"/>
          <w:sz w:val="22"/>
          <w:szCs w:val="22"/>
        </w:rPr>
        <w:t xml:space="preserve"> a vnitřní</w:t>
      </w:r>
      <w:r w:rsidRPr="00823A5D">
        <w:rPr>
          <w:b/>
          <w:color w:val="auto"/>
          <w:sz w:val="22"/>
          <w:szCs w:val="22"/>
        </w:rPr>
        <w:t xml:space="preserve"> prav</w:t>
      </w:r>
      <w:r w:rsidR="00A35F00" w:rsidRPr="00823A5D">
        <w:rPr>
          <w:b/>
          <w:color w:val="auto"/>
          <w:sz w:val="22"/>
          <w:szCs w:val="22"/>
        </w:rPr>
        <w:t xml:space="preserve">idla </w:t>
      </w:r>
      <w:r w:rsidR="0040230E" w:rsidRPr="00823A5D">
        <w:rPr>
          <w:b/>
          <w:color w:val="auto"/>
          <w:sz w:val="22"/>
          <w:szCs w:val="22"/>
        </w:rPr>
        <w:t>všech objektů objednatele</w:t>
      </w:r>
      <w:r w:rsidR="00E93736">
        <w:rPr>
          <w:b/>
          <w:color w:val="auto"/>
          <w:sz w:val="22"/>
          <w:szCs w:val="22"/>
        </w:rPr>
        <w:t>, Dezinfekční řád</w:t>
      </w:r>
      <w:r w:rsidR="00A35F00" w:rsidRPr="00823A5D">
        <w:rPr>
          <w:color w:val="auto"/>
          <w:sz w:val="22"/>
          <w:szCs w:val="22"/>
        </w:rPr>
        <w:t xml:space="preserve"> vztahující</w:t>
      </w:r>
      <w:r w:rsidRPr="00823A5D">
        <w:rPr>
          <w:color w:val="auto"/>
          <w:sz w:val="22"/>
          <w:szCs w:val="22"/>
        </w:rPr>
        <w:t xml:space="preserve"> se k</w:t>
      </w:r>
      <w:r w:rsidR="00BE3237" w:rsidRPr="00823A5D">
        <w:rPr>
          <w:color w:val="auto"/>
          <w:sz w:val="22"/>
          <w:szCs w:val="22"/>
        </w:rPr>
        <w:t> </w:t>
      </w:r>
      <w:r w:rsidRPr="00823A5D">
        <w:rPr>
          <w:color w:val="auto"/>
          <w:sz w:val="22"/>
          <w:szCs w:val="22"/>
        </w:rPr>
        <w:t>úklidu a provozu t</w:t>
      </w:r>
      <w:r w:rsidR="0040230E" w:rsidRPr="00823A5D">
        <w:rPr>
          <w:color w:val="auto"/>
          <w:sz w:val="22"/>
          <w:szCs w:val="22"/>
        </w:rPr>
        <w:t>ěchto</w:t>
      </w:r>
      <w:r w:rsidRPr="00823A5D">
        <w:rPr>
          <w:color w:val="auto"/>
          <w:sz w:val="22"/>
          <w:szCs w:val="22"/>
        </w:rPr>
        <w:t xml:space="preserve"> zařízení, jakož</w:t>
      </w:r>
      <w:r w:rsidR="00F623E2" w:rsidRPr="00823A5D">
        <w:rPr>
          <w:color w:val="auto"/>
          <w:sz w:val="22"/>
          <w:szCs w:val="22"/>
        </w:rPr>
        <w:t xml:space="preserve"> i </w:t>
      </w:r>
      <w:r w:rsidR="00F623E2" w:rsidRPr="00823A5D">
        <w:rPr>
          <w:b/>
          <w:color w:val="auto"/>
          <w:sz w:val="22"/>
          <w:szCs w:val="22"/>
        </w:rPr>
        <w:t>Etický kodex</w:t>
      </w:r>
      <w:r w:rsidR="00F258AF" w:rsidRPr="00823A5D">
        <w:rPr>
          <w:color w:val="auto"/>
          <w:sz w:val="22"/>
          <w:szCs w:val="22"/>
        </w:rPr>
        <w:t>,</w:t>
      </w:r>
      <w:r w:rsidR="0055143D" w:rsidRPr="00823A5D">
        <w:rPr>
          <w:color w:val="auto"/>
          <w:sz w:val="22"/>
          <w:szCs w:val="22"/>
        </w:rPr>
        <w:t xml:space="preserve"> </w:t>
      </w:r>
      <w:r w:rsidR="00F258AF" w:rsidRPr="00823A5D">
        <w:rPr>
          <w:color w:val="auto"/>
          <w:sz w:val="22"/>
          <w:szCs w:val="22"/>
        </w:rPr>
        <w:t>se kterými objednatel</w:t>
      </w:r>
      <w:r w:rsidR="000C3C1C" w:rsidRPr="00823A5D">
        <w:rPr>
          <w:color w:val="auto"/>
          <w:sz w:val="22"/>
          <w:szCs w:val="22"/>
        </w:rPr>
        <w:t xml:space="preserve"> poskytovatele</w:t>
      </w:r>
      <w:r w:rsidR="00F258AF" w:rsidRPr="00823A5D">
        <w:rPr>
          <w:color w:val="auto"/>
          <w:sz w:val="22"/>
          <w:szCs w:val="22"/>
        </w:rPr>
        <w:t xml:space="preserve"> seznámí</w:t>
      </w:r>
      <w:r w:rsidR="000C3C1C" w:rsidRPr="00823A5D">
        <w:rPr>
          <w:color w:val="auto"/>
          <w:sz w:val="22"/>
          <w:szCs w:val="22"/>
        </w:rPr>
        <w:t xml:space="preserve"> ihned po podpisu smlouvy</w:t>
      </w:r>
      <w:r w:rsidR="00F258AF" w:rsidRPr="00823A5D">
        <w:rPr>
          <w:color w:val="auto"/>
          <w:sz w:val="22"/>
          <w:szCs w:val="22"/>
        </w:rPr>
        <w:t>.</w:t>
      </w:r>
    </w:p>
    <w:p w14:paraId="6809959F" w14:textId="77777777" w:rsidR="00A21E09" w:rsidRPr="00823A5D" w:rsidRDefault="00A21E09" w:rsidP="00A21E09">
      <w:pPr>
        <w:pStyle w:val="Smlouva-eslo"/>
        <w:widowControl/>
        <w:spacing w:before="0" w:line="240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52BDEA19" w14:textId="77777777" w:rsidR="00A21E09" w:rsidRPr="00E93736" w:rsidRDefault="00A21E09" w:rsidP="00E93736">
      <w:pPr>
        <w:pStyle w:val="Smlouva-eslo"/>
        <w:widowControl/>
        <w:spacing w:before="0" w:line="360" w:lineRule="auto"/>
        <w:jc w:val="center"/>
        <w:rPr>
          <w:rFonts w:ascii="Arial" w:hAnsi="Arial" w:cs="Arial"/>
          <w:b/>
          <w:color w:val="00B050"/>
          <w:szCs w:val="24"/>
        </w:rPr>
      </w:pPr>
      <w:r w:rsidRPr="00E93736">
        <w:rPr>
          <w:rFonts w:ascii="Arial" w:hAnsi="Arial" w:cs="Arial"/>
          <w:b/>
          <w:color w:val="00B050"/>
          <w:szCs w:val="24"/>
        </w:rPr>
        <w:t>čl. III.</w:t>
      </w:r>
    </w:p>
    <w:p w14:paraId="5ACAAC27" w14:textId="77777777" w:rsidR="00A21E09" w:rsidRPr="00E93736" w:rsidRDefault="00A21E09" w:rsidP="00E93736">
      <w:pPr>
        <w:pStyle w:val="Smlouva-eslo"/>
        <w:widowControl/>
        <w:spacing w:before="0" w:line="360" w:lineRule="auto"/>
        <w:jc w:val="center"/>
        <w:rPr>
          <w:rFonts w:ascii="Arial" w:hAnsi="Arial" w:cs="Arial"/>
          <w:b/>
          <w:color w:val="00B050"/>
          <w:szCs w:val="24"/>
        </w:rPr>
      </w:pPr>
      <w:r w:rsidRPr="00E93736">
        <w:rPr>
          <w:rFonts w:ascii="Arial" w:hAnsi="Arial" w:cs="Arial"/>
          <w:b/>
          <w:color w:val="00B050"/>
          <w:szCs w:val="24"/>
        </w:rPr>
        <w:t xml:space="preserve">Doba </w:t>
      </w:r>
      <w:r w:rsidR="004518E0" w:rsidRPr="00E93736">
        <w:rPr>
          <w:rFonts w:ascii="Arial" w:hAnsi="Arial" w:cs="Arial"/>
          <w:b/>
          <w:color w:val="00B050"/>
          <w:szCs w:val="24"/>
        </w:rPr>
        <w:t xml:space="preserve">a místo </w:t>
      </w:r>
      <w:r w:rsidRPr="00E93736">
        <w:rPr>
          <w:rFonts w:ascii="Arial" w:hAnsi="Arial" w:cs="Arial"/>
          <w:b/>
          <w:color w:val="00B050"/>
          <w:szCs w:val="24"/>
        </w:rPr>
        <w:t>provádění úklidu</w:t>
      </w:r>
    </w:p>
    <w:p w14:paraId="2C3B43AA" w14:textId="03E60521" w:rsidR="00A21E09" w:rsidRPr="00E93736" w:rsidRDefault="00A21E09" w:rsidP="00157535">
      <w:pPr>
        <w:numPr>
          <w:ilvl w:val="0"/>
          <w:numId w:val="3"/>
        </w:numPr>
        <w:spacing w:before="120"/>
        <w:rPr>
          <w:rFonts w:cs="Arial"/>
          <w:sz w:val="22"/>
          <w:szCs w:val="22"/>
        </w:rPr>
      </w:pPr>
      <w:r w:rsidRPr="00E93736">
        <w:rPr>
          <w:rFonts w:cs="Arial"/>
          <w:sz w:val="22"/>
          <w:szCs w:val="22"/>
        </w:rPr>
        <w:t>Úk</w:t>
      </w:r>
      <w:r w:rsidR="00715E36" w:rsidRPr="00E93736">
        <w:rPr>
          <w:rFonts w:cs="Arial"/>
          <w:sz w:val="22"/>
          <w:szCs w:val="22"/>
        </w:rPr>
        <w:t xml:space="preserve">lidové práce </w:t>
      </w:r>
      <w:r w:rsidR="00700991" w:rsidRPr="00E93736">
        <w:rPr>
          <w:rFonts w:cs="Arial"/>
          <w:sz w:val="22"/>
          <w:szCs w:val="22"/>
        </w:rPr>
        <w:t>v rozsahu stanovené v</w:t>
      </w:r>
      <w:r w:rsidR="00562F2F">
        <w:rPr>
          <w:rFonts w:cs="Arial"/>
          <w:sz w:val="22"/>
          <w:szCs w:val="22"/>
        </w:rPr>
        <w:t> </w:t>
      </w:r>
      <w:r w:rsidR="00700991" w:rsidRPr="00E93736">
        <w:rPr>
          <w:rFonts w:cs="Arial"/>
          <w:b/>
          <w:i/>
          <w:sz w:val="22"/>
          <w:szCs w:val="22"/>
        </w:rPr>
        <w:t>Přílo</w:t>
      </w:r>
      <w:r w:rsidR="00932629">
        <w:rPr>
          <w:rFonts w:cs="Arial"/>
          <w:b/>
          <w:i/>
          <w:sz w:val="22"/>
          <w:szCs w:val="22"/>
        </w:rPr>
        <w:t>hách</w:t>
      </w:r>
      <w:r w:rsidR="00562F2F">
        <w:rPr>
          <w:rFonts w:cs="Arial"/>
          <w:b/>
          <w:i/>
          <w:sz w:val="22"/>
          <w:szCs w:val="22"/>
        </w:rPr>
        <w:t xml:space="preserve"> č.</w:t>
      </w:r>
      <w:r w:rsidR="00FE1486">
        <w:rPr>
          <w:rFonts w:cs="Arial"/>
          <w:b/>
          <w:i/>
          <w:sz w:val="22"/>
          <w:szCs w:val="22"/>
        </w:rPr>
        <w:t xml:space="preserve"> 2</w:t>
      </w:r>
      <w:r w:rsidR="00700991" w:rsidRPr="00E93736">
        <w:rPr>
          <w:rFonts w:cs="Arial"/>
          <w:b/>
          <w:i/>
          <w:sz w:val="22"/>
          <w:szCs w:val="22"/>
        </w:rPr>
        <w:t xml:space="preserve"> </w:t>
      </w:r>
      <w:r w:rsidR="00562F2F">
        <w:rPr>
          <w:rFonts w:cs="Arial"/>
          <w:b/>
          <w:i/>
          <w:sz w:val="22"/>
          <w:szCs w:val="22"/>
        </w:rPr>
        <w:t>-</w:t>
      </w:r>
      <w:r w:rsidR="00FE1486">
        <w:rPr>
          <w:rFonts w:cs="Arial"/>
          <w:b/>
          <w:i/>
          <w:sz w:val="22"/>
          <w:szCs w:val="22"/>
        </w:rPr>
        <w:t xml:space="preserve"> </w:t>
      </w:r>
      <w:r w:rsidR="00D31999">
        <w:rPr>
          <w:rFonts w:cs="Arial"/>
          <w:b/>
          <w:i/>
          <w:sz w:val="22"/>
          <w:szCs w:val="22"/>
        </w:rPr>
        <w:t>3</w:t>
      </w:r>
      <w:r w:rsidR="00700991" w:rsidRPr="00E93736">
        <w:rPr>
          <w:rFonts w:cs="Arial"/>
          <w:sz w:val="22"/>
          <w:szCs w:val="22"/>
        </w:rPr>
        <w:t xml:space="preserve"> </w:t>
      </w:r>
      <w:r w:rsidR="00562F2F">
        <w:rPr>
          <w:rFonts w:cs="Arial"/>
          <w:sz w:val="22"/>
          <w:szCs w:val="22"/>
        </w:rPr>
        <w:t xml:space="preserve">- </w:t>
      </w:r>
      <w:r w:rsidR="00562F2F" w:rsidRPr="00562F2F">
        <w:rPr>
          <w:rFonts w:cs="Arial"/>
          <w:b/>
          <w:sz w:val="22"/>
          <w:szCs w:val="22"/>
        </w:rPr>
        <w:t>Seznam požadovaných prací a služeb</w:t>
      </w:r>
      <w:r w:rsidR="00562F2F">
        <w:rPr>
          <w:rFonts w:cs="Arial"/>
          <w:sz w:val="22"/>
          <w:szCs w:val="22"/>
        </w:rPr>
        <w:t xml:space="preserve"> a </w:t>
      </w:r>
      <w:r w:rsidR="00562F2F" w:rsidRPr="00562F2F">
        <w:rPr>
          <w:rFonts w:cs="Arial"/>
          <w:b/>
          <w:sz w:val="22"/>
          <w:szCs w:val="22"/>
        </w:rPr>
        <w:t>Přílohách č.</w:t>
      </w:r>
      <w:r w:rsidR="00D31999">
        <w:rPr>
          <w:rFonts w:cs="Arial"/>
          <w:b/>
          <w:sz w:val="22"/>
          <w:szCs w:val="22"/>
        </w:rPr>
        <w:t xml:space="preserve"> 4-12</w:t>
      </w:r>
      <w:r w:rsidR="00562F2F" w:rsidRPr="00562F2F">
        <w:rPr>
          <w:rFonts w:cs="Arial"/>
          <w:b/>
          <w:sz w:val="22"/>
          <w:szCs w:val="22"/>
        </w:rPr>
        <w:t xml:space="preserve"> – Číselník </w:t>
      </w:r>
      <w:proofErr w:type="gramStart"/>
      <w:r w:rsidR="00562F2F" w:rsidRPr="00562F2F">
        <w:rPr>
          <w:rFonts w:cs="Arial"/>
          <w:b/>
          <w:sz w:val="22"/>
          <w:szCs w:val="22"/>
        </w:rPr>
        <w:t>místností</w:t>
      </w:r>
      <w:r w:rsidR="00562F2F">
        <w:rPr>
          <w:rFonts w:cs="Arial"/>
          <w:sz w:val="22"/>
          <w:szCs w:val="22"/>
        </w:rPr>
        <w:t xml:space="preserve">  </w:t>
      </w:r>
      <w:r w:rsidR="00700991" w:rsidRPr="00E93736">
        <w:rPr>
          <w:rFonts w:cs="Arial"/>
          <w:sz w:val="22"/>
          <w:szCs w:val="22"/>
        </w:rPr>
        <w:t>této</w:t>
      </w:r>
      <w:proofErr w:type="gramEnd"/>
      <w:r w:rsidR="00700991" w:rsidRPr="00E93736">
        <w:rPr>
          <w:rFonts w:cs="Arial"/>
          <w:sz w:val="22"/>
          <w:szCs w:val="22"/>
        </w:rPr>
        <w:t xml:space="preserve"> smlouvy </w:t>
      </w:r>
      <w:r w:rsidR="00715E36" w:rsidRPr="00E93736">
        <w:rPr>
          <w:rFonts w:cs="Arial"/>
          <w:sz w:val="22"/>
          <w:szCs w:val="22"/>
        </w:rPr>
        <w:t xml:space="preserve">budou prováděny </w:t>
      </w:r>
      <w:r w:rsidR="00700991" w:rsidRPr="00E93736">
        <w:rPr>
          <w:rFonts w:cs="Arial"/>
          <w:sz w:val="22"/>
          <w:szCs w:val="22"/>
        </w:rPr>
        <w:t>v</w:t>
      </w:r>
      <w:r w:rsidR="00312C34" w:rsidRPr="00E93736">
        <w:rPr>
          <w:rFonts w:cs="Arial"/>
          <w:sz w:val="22"/>
          <w:szCs w:val="22"/>
        </w:rPr>
        <w:t> </w:t>
      </w:r>
      <w:r w:rsidR="00700991" w:rsidRPr="00E93736">
        <w:rPr>
          <w:rFonts w:cs="Arial"/>
          <w:sz w:val="22"/>
          <w:szCs w:val="22"/>
        </w:rPr>
        <w:t>objekt</w:t>
      </w:r>
      <w:r w:rsidR="00312C34" w:rsidRPr="00E93736">
        <w:rPr>
          <w:rFonts w:cs="Arial"/>
          <w:sz w:val="22"/>
          <w:szCs w:val="22"/>
        </w:rPr>
        <w:t xml:space="preserve">ech </w:t>
      </w:r>
      <w:r w:rsidR="00C515F5" w:rsidRPr="00E93736">
        <w:rPr>
          <w:rFonts w:cs="Arial"/>
          <w:sz w:val="22"/>
          <w:szCs w:val="22"/>
        </w:rPr>
        <w:t xml:space="preserve">a na adresách </w:t>
      </w:r>
      <w:r w:rsidR="00312C34" w:rsidRPr="00E93736">
        <w:rPr>
          <w:rFonts w:cs="Arial"/>
          <w:sz w:val="22"/>
          <w:szCs w:val="22"/>
        </w:rPr>
        <w:t>uvedených v čl. II., odst. 1 této smlouvy</w:t>
      </w:r>
      <w:r w:rsidR="00700991" w:rsidRPr="00E93736">
        <w:rPr>
          <w:rFonts w:cs="Arial"/>
          <w:sz w:val="22"/>
          <w:szCs w:val="22"/>
        </w:rPr>
        <w:t xml:space="preserve">. </w:t>
      </w:r>
      <w:r w:rsidR="000259DE" w:rsidRPr="00E93736">
        <w:rPr>
          <w:rFonts w:cs="Arial"/>
          <w:sz w:val="22"/>
          <w:szCs w:val="22"/>
        </w:rPr>
        <w:t>Doba provádění úklid</w:t>
      </w:r>
      <w:r w:rsidR="00C515F5" w:rsidRPr="00E93736">
        <w:rPr>
          <w:rFonts w:cs="Arial"/>
          <w:sz w:val="22"/>
          <w:szCs w:val="22"/>
        </w:rPr>
        <w:t>ů</w:t>
      </w:r>
      <w:r w:rsidR="000259DE" w:rsidRPr="00E93736">
        <w:rPr>
          <w:rFonts w:cs="Arial"/>
          <w:sz w:val="22"/>
          <w:szCs w:val="22"/>
        </w:rPr>
        <w:t xml:space="preserve"> je taktéž uvedena v </w:t>
      </w:r>
      <w:r w:rsidR="005629BA" w:rsidRPr="00E93736">
        <w:rPr>
          <w:rFonts w:cs="Arial"/>
          <w:sz w:val="22"/>
          <w:szCs w:val="22"/>
        </w:rPr>
        <w:t>čl. II., odst. 1 této smlouvy.</w:t>
      </w:r>
    </w:p>
    <w:p w14:paraId="789F8F05" w14:textId="77777777" w:rsidR="00932629" w:rsidRPr="00E93736" w:rsidRDefault="00932629" w:rsidP="00A21E09">
      <w:pPr>
        <w:pStyle w:val="Smlouva-eslo"/>
        <w:widowControl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1C3EB0D9" w14:textId="77777777" w:rsidR="00A21E09" w:rsidRPr="00E93736" w:rsidRDefault="00A21E09" w:rsidP="00E93736">
      <w:pPr>
        <w:pStyle w:val="Smlouva-eslo"/>
        <w:widowControl/>
        <w:spacing w:before="0" w:line="360" w:lineRule="auto"/>
        <w:jc w:val="center"/>
        <w:rPr>
          <w:rFonts w:ascii="Arial" w:hAnsi="Arial" w:cs="Arial"/>
          <w:b/>
          <w:color w:val="00B050"/>
          <w:szCs w:val="24"/>
        </w:rPr>
      </w:pPr>
      <w:r w:rsidRPr="00E93736">
        <w:rPr>
          <w:rFonts w:ascii="Arial" w:hAnsi="Arial" w:cs="Arial"/>
          <w:b/>
          <w:color w:val="00B050"/>
          <w:szCs w:val="24"/>
        </w:rPr>
        <w:t xml:space="preserve">čl. </w:t>
      </w:r>
      <w:r w:rsidR="00715E36" w:rsidRPr="00E93736">
        <w:rPr>
          <w:rFonts w:ascii="Arial" w:hAnsi="Arial" w:cs="Arial"/>
          <w:b/>
          <w:color w:val="00B050"/>
          <w:szCs w:val="24"/>
        </w:rPr>
        <w:t>I</w:t>
      </w:r>
      <w:r w:rsidRPr="00E93736">
        <w:rPr>
          <w:rFonts w:ascii="Arial" w:hAnsi="Arial" w:cs="Arial"/>
          <w:b/>
          <w:color w:val="00B050"/>
          <w:szCs w:val="24"/>
        </w:rPr>
        <w:t>V.</w:t>
      </w:r>
    </w:p>
    <w:p w14:paraId="2C133C64" w14:textId="77777777" w:rsidR="00A21E09" w:rsidRPr="00E93736" w:rsidRDefault="00A21E09" w:rsidP="00E93736">
      <w:pPr>
        <w:pStyle w:val="Smlouva-eslo"/>
        <w:widowControl/>
        <w:spacing w:before="0" w:line="360" w:lineRule="auto"/>
        <w:jc w:val="center"/>
        <w:rPr>
          <w:rFonts w:ascii="Arial" w:hAnsi="Arial" w:cs="Arial"/>
          <w:b/>
          <w:color w:val="00B050"/>
          <w:szCs w:val="24"/>
        </w:rPr>
      </w:pPr>
      <w:r w:rsidRPr="00E93736">
        <w:rPr>
          <w:rFonts w:ascii="Arial" w:hAnsi="Arial" w:cs="Arial"/>
          <w:b/>
          <w:color w:val="00B050"/>
          <w:szCs w:val="24"/>
        </w:rPr>
        <w:t>Cena</w:t>
      </w:r>
    </w:p>
    <w:p w14:paraId="79008DB5" w14:textId="49337B7C" w:rsidR="00A21E09" w:rsidRPr="00295D41" w:rsidRDefault="00A21E09" w:rsidP="002A31B1">
      <w:pPr>
        <w:pStyle w:val="Smlouva-eslo"/>
        <w:widowControl/>
        <w:numPr>
          <w:ilvl w:val="0"/>
          <w:numId w:val="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295D41">
        <w:rPr>
          <w:rFonts w:ascii="Arial" w:hAnsi="Arial" w:cs="Arial"/>
          <w:sz w:val="22"/>
          <w:szCs w:val="22"/>
        </w:rPr>
        <w:t>Cen</w:t>
      </w:r>
      <w:r w:rsidR="009E66E9" w:rsidRPr="00295D41">
        <w:rPr>
          <w:rFonts w:ascii="Arial" w:hAnsi="Arial" w:cs="Arial"/>
          <w:sz w:val="22"/>
          <w:szCs w:val="22"/>
        </w:rPr>
        <w:t>y jsou</w:t>
      </w:r>
      <w:r w:rsidRPr="00295D41">
        <w:rPr>
          <w:rFonts w:ascii="Arial" w:hAnsi="Arial" w:cs="Arial"/>
          <w:sz w:val="22"/>
          <w:szCs w:val="22"/>
        </w:rPr>
        <w:t xml:space="preserve"> stanoven</w:t>
      </w:r>
      <w:r w:rsidR="009E66E9" w:rsidRPr="00295D41">
        <w:rPr>
          <w:rFonts w:ascii="Arial" w:hAnsi="Arial" w:cs="Arial"/>
          <w:sz w:val="22"/>
          <w:szCs w:val="22"/>
        </w:rPr>
        <w:t>y</w:t>
      </w:r>
      <w:r w:rsidRPr="00295D41">
        <w:rPr>
          <w:rFonts w:ascii="Arial" w:hAnsi="Arial" w:cs="Arial"/>
          <w:sz w:val="22"/>
          <w:szCs w:val="22"/>
        </w:rPr>
        <w:t xml:space="preserve"> dohodou smluvních stran a činí: 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3637"/>
        <w:gridCol w:w="1575"/>
        <w:gridCol w:w="907"/>
        <w:gridCol w:w="1172"/>
        <w:gridCol w:w="1477"/>
      </w:tblGrid>
      <w:tr w:rsidR="00295D41" w:rsidRPr="00295D41" w14:paraId="1544592B" w14:textId="77777777" w:rsidTr="002E07FC">
        <w:trPr>
          <w:trHeight w:val="1260"/>
        </w:trPr>
        <w:tc>
          <w:tcPr>
            <w:tcW w:w="4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C619" w14:textId="77777777" w:rsidR="00295D41" w:rsidRPr="00295D41" w:rsidRDefault="00295D41" w:rsidP="00295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2E87E5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Cena v Kč bez DPH/1 měsíc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203BBA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Sazba DPH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A018C1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DPH v Kč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0E250D8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Cena v Kč vč. DPH</w:t>
            </w:r>
          </w:p>
        </w:tc>
      </w:tr>
      <w:tr w:rsidR="0046309A" w:rsidRPr="00295D41" w14:paraId="7F632752" w14:textId="77777777" w:rsidTr="002E07FC">
        <w:trPr>
          <w:trHeight w:val="6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9345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7B74D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>Domov Barevný svět (DBS) - Správa a ostatní prostory</w:t>
            </w:r>
            <w:r w:rsidRPr="00295D41">
              <w:rPr>
                <w:rFonts w:ascii="Calibri" w:hAnsi="Calibri" w:cs="Calibri"/>
                <w:sz w:val="24"/>
                <w:szCs w:val="24"/>
              </w:rPr>
              <w:t>,  Hladnovská 751/119, 712 00 Ostrava-</w:t>
            </w:r>
            <w:proofErr w:type="spellStart"/>
            <w:r w:rsidRPr="00295D41">
              <w:rPr>
                <w:rFonts w:ascii="Calibri" w:hAnsi="Calibri" w:cs="Calibri"/>
                <w:sz w:val="24"/>
                <w:szCs w:val="24"/>
              </w:rPr>
              <w:t>Muglinov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2FDAEA" w14:textId="52EBE4C6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2"/>
                <w:szCs w:val="22"/>
              </w:rPr>
              <w:t>72 434,97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29F5" w14:textId="5F5DF8EA" w:rsidR="00295D41" w:rsidRPr="00295D41" w:rsidRDefault="00B4772F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295D41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8BDF" w14:textId="05CD10F3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15 211,34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ECB1E" w14:textId="7CFB412E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87 646,31</w:t>
            </w:r>
          </w:p>
        </w:tc>
      </w:tr>
      <w:tr w:rsidR="0046309A" w:rsidRPr="00295D41" w14:paraId="451BF5FA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6483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4A27A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>Domov Jandova (DJ)</w:t>
            </w:r>
            <w:r w:rsidRPr="00295D41">
              <w:rPr>
                <w:rFonts w:ascii="Calibri" w:hAnsi="Calibri" w:cs="Calibri"/>
                <w:sz w:val="24"/>
                <w:szCs w:val="24"/>
              </w:rPr>
              <w:t>, Hladnovská 751/119, 712 00 Ostrava-</w:t>
            </w:r>
            <w:proofErr w:type="spellStart"/>
            <w:r w:rsidRPr="00295D41">
              <w:rPr>
                <w:rFonts w:ascii="Calibri" w:hAnsi="Calibri" w:cs="Calibri"/>
                <w:sz w:val="24"/>
                <w:szCs w:val="24"/>
              </w:rPr>
              <w:t>Muglinov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B9CE3A" w14:textId="43F16933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2"/>
                <w:szCs w:val="22"/>
              </w:rPr>
              <w:t>93 256,09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71D7" w14:textId="3CD8D4D7" w:rsidR="00295D41" w:rsidRPr="00295D41" w:rsidRDefault="00B4772F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295D41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3F18" w14:textId="630275C0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19 583,78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E241A" w14:textId="1F2EAE09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112 839,87</w:t>
            </w:r>
          </w:p>
        </w:tc>
      </w:tr>
      <w:tr w:rsidR="0046309A" w:rsidRPr="00295D41" w14:paraId="0ED29C93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D50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AD992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>Centrum pracovní činnosti (CPČ)</w:t>
            </w:r>
            <w:r w:rsidRPr="00295D41">
              <w:rPr>
                <w:rFonts w:ascii="Calibri" w:hAnsi="Calibri" w:cs="Calibri"/>
                <w:sz w:val="24"/>
                <w:szCs w:val="24"/>
              </w:rPr>
              <w:t>, Hladnovská 751/119, 712 00 Ostrava-</w:t>
            </w:r>
            <w:proofErr w:type="spellStart"/>
            <w:r w:rsidRPr="00295D41">
              <w:rPr>
                <w:rFonts w:ascii="Calibri" w:hAnsi="Calibri" w:cs="Calibri"/>
                <w:sz w:val="24"/>
                <w:szCs w:val="24"/>
              </w:rPr>
              <w:t>Muglinov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F971E7" w14:textId="783E5BC6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2"/>
                <w:szCs w:val="22"/>
              </w:rPr>
              <w:t>18 383,28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B025" w14:textId="329E6CBA" w:rsidR="00295D41" w:rsidRPr="00295D41" w:rsidRDefault="00B4772F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295D41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2D6B" w14:textId="6D79FA7A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3 860,49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041A2" w14:textId="71CD2134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22 243,77</w:t>
            </w:r>
          </w:p>
        </w:tc>
      </w:tr>
      <w:tr w:rsidR="0046309A" w:rsidRPr="00295D41" w14:paraId="3232CBEA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7A23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3562D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>Domov Hladnovská (DH)</w:t>
            </w:r>
            <w:r w:rsidRPr="00295D41">
              <w:rPr>
                <w:rFonts w:ascii="Calibri" w:hAnsi="Calibri" w:cs="Calibri"/>
                <w:sz w:val="24"/>
                <w:szCs w:val="24"/>
              </w:rPr>
              <w:t>, Hladnovská 886/119b, 71200 Ostrava-</w:t>
            </w:r>
            <w:proofErr w:type="spellStart"/>
            <w:r w:rsidRPr="00295D41">
              <w:rPr>
                <w:rFonts w:ascii="Calibri" w:hAnsi="Calibri" w:cs="Calibri"/>
                <w:sz w:val="24"/>
                <w:szCs w:val="24"/>
              </w:rPr>
              <w:t>Muglinov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9DBE6F" w14:textId="20505294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2"/>
                <w:szCs w:val="22"/>
              </w:rPr>
              <w:t>19 409,38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8A1B" w14:textId="19598841" w:rsidR="00295D41" w:rsidRPr="00295D41" w:rsidRDefault="00295D41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B4772F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0939" w14:textId="55F6DAD5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4 075,97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89A42" w14:textId="776CA02B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="005419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485,35</w:t>
            </w:r>
          </w:p>
        </w:tc>
      </w:tr>
      <w:tr w:rsidR="0046309A" w:rsidRPr="00295D41" w14:paraId="6B463739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A640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7C1B5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>Domov na Liščině (DL)</w:t>
            </w:r>
            <w:r w:rsidRPr="00295D41">
              <w:rPr>
                <w:rFonts w:ascii="Calibri" w:hAnsi="Calibri" w:cs="Calibri"/>
                <w:sz w:val="24"/>
                <w:szCs w:val="24"/>
              </w:rPr>
              <w:t>, Na Liščině 10, Ostrava-Hrušov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F4280" w14:textId="2F1E024D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2"/>
                <w:szCs w:val="22"/>
              </w:rPr>
              <w:t>19 153,13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0B2E" w14:textId="1267140C" w:rsidR="00295D41" w:rsidRPr="00295D41" w:rsidRDefault="00295D41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B4772F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C604" w14:textId="00693EA0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4 022,16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D6D47" w14:textId="15382F63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="005419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175,29</w:t>
            </w:r>
          </w:p>
        </w:tc>
      </w:tr>
      <w:tr w:rsidR="0046309A" w:rsidRPr="00295D41" w14:paraId="5B8256B3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7E6A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B9A53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>Domov Třebovice a Chráněné bydlení Třebovice (DT a CHBT</w:t>
            </w:r>
            <w:r w:rsidRPr="00295D41">
              <w:rPr>
                <w:rFonts w:ascii="Calibri" w:hAnsi="Calibri" w:cs="Calibri"/>
                <w:sz w:val="24"/>
                <w:szCs w:val="24"/>
              </w:rPr>
              <w:t>), Třebovický park 5376/1, 722 00 Ostrava-Třebovice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FC38B1" w14:textId="2789A18E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2"/>
                <w:szCs w:val="22"/>
              </w:rPr>
              <w:t>23 439,86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D6A2" w14:textId="2C52F440" w:rsidR="00295D41" w:rsidRPr="00295D41" w:rsidRDefault="00295D41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B4772F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FA1E" w14:textId="1DE08EFA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4 922,37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50EB7" w14:textId="4F046A89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  <w:r w:rsidR="005419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362,23</w:t>
            </w:r>
          </w:p>
        </w:tc>
      </w:tr>
      <w:tr w:rsidR="0046309A" w:rsidRPr="00295D41" w14:paraId="638764E6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F129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48D76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>DBS - Domek: VÝŠKOVICE</w:t>
            </w:r>
            <w:r w:rsidRPr="00295D41">
              <w:rPr>
                <w:rFonts w:ascii="Calibri" w:hAnsi="Calibri" w:cs="Calibri"/>
                <w:sz w:val="24"/>
                <w:szCs w:val="24"/>
              </w:rPr>
              <w:t>, Proskovická 829/24, 700 30 Ostrava-Výškovice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399FE" w14:textId="3F03570F" w:rsidR="00295D41" w:rsidRPr="00295D41" w:rsidRDefault="00B4772F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004,98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92F8" w14:textId="6C29A592" w:rsidR="00295D41" w:rsidRPr="00295D41" w:rsidRDefault="00B4772F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295D41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0AF0" w14:textId="74A6B01D" w:rsidR="00295D41" w:rsidRPr="00295D41" w:rsidRDefault="0046309A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681,05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660AB" w14:textId="53F51EC3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6309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6309A">
              <w:rPr>
                <w:rFonts w:ascii="Calibri" w:hAnsi="Calibri" w:cs="Calibri"/>
                <w:color w:val="000000"/>
                <w:sz w:val="22"/>
                <w:szCs w:val="22"/>
              </w:rPr>
              <w:t>686,03</w:t>
            </w:r>
          </w:p>
        </w:tc>
      </w:tr>
      <w:tr w:rsidR="0046309A" w:rsidRPr="00295D41" w14:paraId="78BE175B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B128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7310F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>DBS - Domek: NOVÁ BĚLÁ</w:t>
            </w:r>
            <w:r w:rsidRPr="00295D41">
              <w:rPr>
                <w:rFonts w:ascii="Calibri" w:hAnsi="Calibri" w:cs="Calibri"/>
                <w:sz w:val="24"/>
                <w:szCs w:val="24"/>
              </w:rPr>
              <w:t xml:space="preserve">, Na Pláni </w:t>
            </w:r>
            <w:proofErr w:type="gramStart"/>
            <w:r w:rsidRPr="00295D41">
              <w:rPr>
                <w:rFonts w:ascii="Calibri" w:hAnsi="Calibri" w:cs="Calibri"/>
                <w:sz w:val="24"/>
                <w:szCs w:val="24"/>
              </w:rPr>
              <w:t>702/10,  724 00</w:t>
            </w:r>
            <w:proofErr w:type="gramEnd"/>
            <w:r w:rsidRPr="00295D41">
              <w:rPr>
                <w:rFonts w:ascii="Calibri" w:hAnsi="Calibri" w:cs="Calibri"/>
                <w:sz w:val="24"/>
                <w:szCs w:val="24"/>
              </w:rPr>
              <w:t xml:space="preserve"> Ostrava - Nová Bělá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61EB03" w14:textId="472B7065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4772F">
              <w:rPr>
                <w:rFonts w:ascii="Calibri" w:hAnsi="Calibri" w:cs="Calibri"/>
                <w:color w:val="000000"/>
                <w:sz w:val="22"/>
                <w:szCs w:val="22"/>
              </w:rPr>
              <w:t>120,52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8E68" w14:textId="77A3EBD6" w:rsidR="00295D41" w:rsidRPr="00295D41" w:rsidRDefault="00B4772F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295D41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0E16" w14:textId="6DE058A3" w:rsidR="00295D41" w:rsidRPr="00295D41" w:rsidRDefault="0046309A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655,31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47D2" w14:textId="72B44B02" w:rsidR="00295D41" w:rsidRPr="00295D41" w:rsidRDefault="0046309A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775,83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309A" w:rsidRPr="00295D41" w14:paraId="7ABABFAE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F69F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BEF47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>DBS - Domek: PETŘKOVICE,</w:t>
            </w:r>
            <w:r w:rsidRPr="00295D41">
              <w:rPr>
                <w:rFonts w:ascii="Calibri" w:hAnsi="Calibri" w:cs="Calibri"/>
                <w:sz w:val="24"/>
                <w:szCs w:val="24"/>
              </w:rPr>
              <w:t xml:space="preserve"> U Jana 946/2A, 725 29 Ostrava - Petřkovice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E75581" w14:textId="640228E6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4772F">
              <w:rPr>
                <w:rFonts w:ascii="Calibri" w:hAnsi="Calibri" w:cs="Calibri"/>
                <w:color w:val="000000"/>
                <w:sz w:val="22"/>
                <w:szCs w:val="22"/>
              </w:rPr>
              <w:t>080,35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001D" w14:textId="0F526BE3" w:rsidR="00295D41" w:rsidRPr="00295D41" w:rsidRDefault="00295D41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B4772F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58F7" w14:textId="0FDC4ECA" w:rsidR="00295D41" w:rsidRPr="00295D41" w:rsidRDefault="0046309A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436,87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6BC18" w14:textId="536031DD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6309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6309A">
              <w:rPr>
                <w:rFonts w:ascii="Calibri" w:hAnsi="Calibri" w:cs="Calibri"/>
                <w:color w:val="000000"/>
                <w:sz w:val="22"/>
                <w:szCs w:val="22"/>
              </w:rPr>
              <w:t>517,22</w:t>
            </w:r>
          </w:p>
        </w:tc>
      </w:tr>
      <w:tr w:rsidR="0046309A" w:rsidRPr="00295D41" w14:paraId="68E154E3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63AE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4F295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DBS - Domek: LHOTKA, </w:t>
            </w:r>
            <w:r w:rsidRPr="00295D41">
              <w:rPr>
                <w:rFonts w:ascii="Calibri" w:hAnsi="Calibri" w:cs="Calibri"/>
                <w:sz w:val="24"/>
                <w:szCs w:val="24"/>
              </w:rPr>
              <w:t xml:space="preserve">Petřkovická  </w:t>
            </w:r>
            <w:proofErr w:type="gramStart"/>
            <w:r w:rsidRPr="00295D41">
              <w:rPr>
                <w:rFonts w:ascii="Calibri" w:hAnsi="Calibri" w:cs="Calibri"/>
                <w:sz w:val="24"/>
                <w:szCs w:val="24"/>
              </w:rPr>
              <w:t>č.p.</w:t>
            </w:r>
            <w:proofErr w:type="gramEnd"/>
            <w:r w:rsidRPr="00295D41">
              <w:rPr>
                <w:rFonts w:ascii="Calibri" w:hAnsi="Calibri" w:cs="Calibri"/>
                <w:sz w:val="24"/>
                <w:szCs w:val="24"/>
              </w:rPr>
              <w:t xml:space="preserve"> 374,  725 28 Ostrava-Lhotka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0B3F4F" w14:textId="0A7613E4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4772F">
              <w:rPr>
                <w:rFonts w:ascii="Calibri" w:hAnsi="Calibri" w:cs="Calibri"/>
                <w:color w:val="000000"/>
                <w:sz w:val="22"/>
                <w:szCs w:val="22"/>
              </w:rPr>
              <w:t>953,98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72DF" w14:textId="5FC2918E" w:rsidR="00295D41" w:rsidRPr="00295D41" w:rsidRDefault="00B4772F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295D41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9F31" w14:textId="65B0D56C" w:rsidR="00295D41" w:rsidRPr="00295D41" w:rsidRDefault="005B5747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1 460,34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6EDE6" w14:textId="6D46725E" w:rsidR="00295D41" w:rsidRPr="00295D41" w:rsidRDefault="005B5747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8 414,32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309A" w:rsidRPr="00295D41" w14:paraId="3D3315A2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7B7B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7F08E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DL - Domek: LIŠČINA</w:t>
            </w:r>
            <w:r w:rsidRPr="00295D41">
              <w:rPr>
                <w:rFonts w:ascii="Calibri" w:hAnsi="Calibri" w:cs="Calibri"/>
                <w:sz w:val="24"/>
                <w:szCs w:val="24"/>
              </w:rPr>
              <w:t>, Na Liščině 704/12B, 711 00 Ostrava - Hrušov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644D61" w14:textId="7A41F56C" w:rsidR="00295D41" w:rsidRPr="00295D41" w:rsidRDefault="002E07FC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2 080,35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5B40" w14:textId="7A135314" w:rsidR="00295D41" w:rsidRPr="00295D41" w:rsidRDefault="00295D41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B4772F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9E5C" w14:textId="0314960E" w:rsidR="00295D41" w:rsidRPr="00295D41" w:rsidRDefault="005B5747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436,87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E0FDB" w14:textId="75C47055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2 517,22</w:t>
            </w:r>
          </w:p>
        </w:tc>
      </w:tr>
      <w:tr w:rsidR="0046309A" w:rsidRPr="00295D41" w14:paraId="60591DC5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AFDB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453C0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DL - Domek: KANCZUCKÉHO, </w:t>
            </w:r>
            <w:proofErr w:type="spellStart"/>
            <w:r w:rsidRPr="00295D41">
              <w:rPr>
                <w:rFonts w:ascii="Calibri" w:hAnsi="Calibri" w:cs="Calibri"/>
                <w:sz w:val="24"/>
                <w:szCs w:val="24"/>
              </w:rPr>
              <w:t>Kanczuckého</w:t>
            </w:r>
            <w:proofErr w:type="spellEnd"/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295D4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295D41">
              <w:rPr>
                <w:rFonts w:ascii="Calibri" w:hAnsi="Calibri" w:cs="Calibri"/>
                <w:sz w:val="24"/>
                <w:szCs w:val="24"/>
              </w:rPr>
              <w:t>705/10,  711 00</w:t>
            </w:r>
            <w:proofErr w:type="gramEnd"/>
            <w:r w:rsidRPr="00295D41">
              <w:rPr>
                <w:rFonts w:ascii="Calibri" w:hAnsi="Calibri" w:cs="Calibri"/>
                <w:sz w:val="24"/>
                <w:szCs w:val="24"/>
              </w:rPr>
              <w:t xml:space="preserve"> Ostrava - Hrušov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1DDBDE" w14:textId="610B7CC9" w:rsidR="00295D41" w:rsidRPr="00295D41" w:rsidRDefault="002E07FC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2 080,35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BBCD" w14:textId="394FE28C" w:rsidR="00295D41" w:rsidRPr="00295D41" w:rsidRDefault="00295D41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B4772F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6D62" w14:textId="75031939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436,87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60E24" w14:textId="70A446F2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2 517,22</w:t>
            </w:r>
          </w:p>
        </w:tc>
      </w:tr>
      <w:tr w:rsidR="0046309A" w:rsidRPr="00295D41" w14:paraId="63057EF6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EC3A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E5452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DL - Domek: UHROVA, </w:t>
            </w:r>
            <w:r w:rsidRPr="00295D41">
              <w:rPr>
                <w:rFonts w:ascii="Calibri" w:hAnsi="Calibri" w:cs="Calibri"/>
                <w:sz w:val="24"/>
                <w:szCs w:val="24"/>
              </w:rPr>
              <w:t>Uhrova 107/23 , 713 00 Ostrava-Heřmanice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45B32C" w14:textId="24D00A42" w:rsidR="00295D41" w:rsidRPr="00295D41" w:rsidRDefault="002E07FC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6 953,98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493F" w14:textId="1FD3068B" w:rsidR="00295D41" w:rsidRPr="00295D41" w:rsidRDefault="00B4772F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295D41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BA72" w14:textId="2A4C5B1B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1 460,34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A88F9" w14:textId="45DE1F69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8 414,32</w:t>
            </w:r>
          </w:p>
        </w:tc>
      </w:tr>
      <w:tr w:rsidR="0046309A" w:rsidRPr="00295D41" w14:paraId="4C04C55F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A0A5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3CEC1" w14:textId="77777777" w:rsidR="00295D41" w:rsidRPr="00295D41" w:rsidRDefault="00295D41" w:rsidP="00295D41">
            <w:pPr>
              <w:rPr>
                <w:rFonts w:ascii="Calibri" w:hAnsi="Calibri" w:cs="Calibri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DL - Domek: TRNKOVECKÁ, </w:t>
            </w:r>
            <w:r w:rsidRPr="00295D41">
              <w:rPr>
                <w:rFonts w:ascii="Calibri" w:hAnsi="Calibri" w:cs="Calibri"/>
                <w:sz w:val="24"/>
                <w:szCs w:val="24"/>
              </w:rPr>
              <w:t>Trnkovecká 218/40, 716 00 Ostrava-Radvanice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4FA2C5" w14:textId="61F23381" w:rsidR="00295D41" w:rsidRPr="00295D41" w:rsidRDefault="002E07FC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6 953,98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458C" w14:textId="42ADC9F1" w:rsidR="00295D41" w:rsidRPr="00295D41" w:rsidRDefault="00B4772F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295D41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C793" w14:textId="45046816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1 460,34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149B0" w14:textId="60D618FE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8 414,32</w:t>
            </w:r>
          </w:p>
        </w:tc>
      </w:tr>
      <w:tr w:rsidR="0046309A" w:rsidRPr="00295D41" w14:paraId="23B78556" w14:textId="77777777" w:rsidTr="002E07FC">
        <w:trPr>
          <w:trHeight w:val="600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9E95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4A880" w14:textId="77777777" w:rsidR="00295D41" w:rsidRPr="00295D41" w:rsidRDefault="00295D41" w:rsidP="00295D4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>DJ - Domek: ROŠICKÉHO,</w:t>
            </w:r>
            <w:r w:rsidRPr="00295D41">
              <w:rPr>
                <w:rFonts w:ascii="Calibri" w:hAnsi="Calibri" w:cs="Calibri"/>
                <w:sz w:val="24"/>
                <w:szCs w:val="24"/>
              </w:rPr>
              <w:t xml:space="preserve"> E. Rošického </w:t>
            </w:r>
            <w:proofErr w:type="gramStart"/>
            <w:r w:rsidRPr="00295D41">
              <w:rPr>
                <w:rFonts w:ascii="Calibri" w:hAnsi="Calibri" w:cs="Calibri"/>
                <w:sz w:val="24"/>
                <w:szCs w:val="24"/>
              </w:rPr>
              <w:t>1284/62,  721 00</w:t>
            </w:r>
            <w:proofErr w:type="gramEnd"/>
            <w:r w:rsidRPr="00295D41">
              <w:rPr>
                <w:rFonts w:ascii="Calibri" w:hAnsi="Calibri" w:cs="Calibri"/>
                <w:sz w:val="24"/>
                <w:szCs w:val="24"/>
              </w:rPr>
              <w:t xml:space="preserve"> Ostrava-</w:t>
            </w:r>
            <w:proofErr w:type="spellStart"/>
            <w:r w:rsidRPr="00295D41">
              <w:rPr>
                <w:rFonts w:ascii="Calibri" w:hAnsi="Calibri" w:cs="Calibri"/>
                <w:sz w:val="24"/>
                <w:szCs w:val="24"/>
              </w:rPr>
              <w:t>Svinov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90FF68" w14:textId="71563CCF" w:rsidR="00295D41" w:rsidRPr="00295D41" w:rsidRDefault="002E07FC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8 344,78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0881" w14:textId="264CE9E5" w:rsidR="00295D41" w:rsidRPr="00295D41" w:rsidRDefault="00295D41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B4772F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20E5" w14:textId="4F249FDC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1 752,40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CB779" w14:textId="5C94ECE5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10 097,18</w:t>
            </w:r>
          </w:p>
        </w:tc>
      </w:tr>
      <w:tr w:rsidR="0046309A" w:rsidRPr="00295D41" w14:paraId="130CBED1" w14:textId="77777777" w:rsidTr="002E07FC">
        <w:trPr>
          <w:trHeight w:val="600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E8C4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88DB6" w14:textId="77777777" w:rsidR="00295D41" w:rsidRPr="00295D41" w:rsidRDefault="00295D41" w:rsidP="00295D4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DJ - Domek: SYLLABOVA, </w:t>
            </w:r>
            <w:r w:rsidRPr="00295D41">
              <w:rPr>
                <w:rFonts w:ascii="Calibri" w:hAnsi="Calibri" w:cs="Calibri"/>
                <w:sz w:val="24"/>
                <w:szCs w:val="24"/>
              </w:rPr>
              <w:t xml:space="preserve">Syllabova 3038/36, </w:t>
            </w:r>
            <w:proofErr w:type="gramStart"/>
            <w:r w:rsidRPr="00295D41">
              <w:rPr>
                <w:rFonts w:ascii="Calibri" w:hAnsi="Calibri" w:cs="Calibri"/>
                <w:sz w:val="24"/>
                <w:szCs w:val="24"/>
              </w:rPr>
              <w:t>703 00  Ostrava</w:t>
            </w:r>
            <w:proofErr w:type="gramEnd"/>
            <w:r w:rsidRPr="00295D41">
              <w:rPr>
                <w:rFonts w:ascii="Calibri" w:hAnsi="Calibri" w:cs="Calibri"/>
                <w:sz w:val="24"/>
                <w:szCs w:val="24"/>
              </w:rPr>
              <w:t xml:space="preserve"> – Vítkovice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D11ED0" w14:textId="1C7FB580" w:rsidR="00295D41" w:rsidRPr="00295D41" w:rsidRDefault="002E07FC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6 953,98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E50A" w14:textId="014415ED" w:rsidR="00295D41" w:rsidRPr="00295D41" w:rsidRDefault="00295D41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B4772F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6217" w14:textId="32B15A5B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1 460,34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1BB57" w14:textId="75CA5C56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8 414,32</w:t>
            </w:r>
          </w:p>
        </w:tc>
      </w:tr>
      <w:tr w:rsidR="0046309A" w:rsidRPr="00295D41" w14:paraId="0E847C47" w14:textId="77777777" w:rsidTr="002E07FC">
        <w:trPr>
          <w:trHeight w:val="600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2F8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19308" w14:textId="77777777" w:rsidR="00295D41" w:rsidRPr="00295D41" w:rsidRDefault="00295D41" w:rsidP="00295D4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>DJ - Domek: U ROUROVNY,</w:t>
            </w:r>
            <w:r w:rsidRPr="00295D41">
              <w:rPr>
                <w:rFonts w:ascii="Calibri" w:hAnsi="Calibri" w:cs="Calibri"/>
                <w:sz w:val="24"/>
                <w:szCs w:val="24"/>
              </w:rPr>
              <w:t xml:space="preserve"> U Rourovny 1285/20, 721 00 Ostrava-</w:t>
            </w:r>
            <w:proofErr w:type="spellStart"/>
            <w:r w:rsidRPr="00295D41">
              <w:rPr>
                <w:rFonts w:ascii="Calibri" w:hAnsi="Calibri" w:cs="Calibri"/>
                <w:sz w:val="24"/>
                <w:szCs w:val="24"/>
              </w:rPr>
              <w:t>Svinov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B252C7" w14:textId="17AC2A7B" w:rsidR="00295D41" w:rsidRPr="00295D41" w:rsidRDefault="002E07FC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6 953,98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70F6" w14:textId="56E9055F" w:rsidR="00295D41" w:rsidRPr="00295D41" w:rsidRDefault="00295D41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B4772F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70F3" w14:textId="501AFBEA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1 460,34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9DD1D" w14:textId="544E261F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8 414,32</w:t>
            </w:r>
          </w:p>
        </w:tc>
      </w:tr>
      <w:tr w:rsidR="0046309A" w:rsidRPr="00295D41" w14:paraId="6FE3713F" w14:textId="77777777" w:rsidTr="002E07FC">
        <w:trPr>
          <w:trHeight w:val="600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6200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C41F0" w14:textId="77777777" w:rsidR="00295D41" w:rsidRPr="00295D41" w:rsidRDefault="00295D41" w:rsidP="00295D4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DJ - Domek: JANDOVA, </w:t>
            </w:r>
            <w:r w:rsidRPr="00295D41">
              <w:rPr>
                <w:rFonts w:ascii="Calibri" w:hAnsi="Calibri" w:cs="Calibri"/>
                <w:sz w:val="24"/>
                <w:szCs w:val="24"/>
              </w:rPr>
              <w:t xml:space="preserve">Jandova </w:t>
            </w:r>
            <w:proofErr w:type="gramStart"/>
            <w:r w:rsidRPr="00295D41">
              <w:rPr>
                <w:rFonts w:ascii="Calibri" w:hAnsi="Calibri" w:cs="Calibri"/>
                <w:sz w:val="24"/>
                <w:szCs w:val="24"/>
              </w:rPr>
              <w:t>3024/4,  700 30</w:t>
            </w:r>
            <w:proofErr w:type="gramEnd"/>
            <w:r w:rsidRPr="00295D41">
              <w:rPr>
                <w:rFonts w:ascii="Calibri" w:hAnsi="Calibri" w:cs="Calibri"/>
                <w:sz w:val="24"/>
                <w:szCs w:val="24"/>
              </w:rPr>
              <w:t xml:space="preserve"> Ostrava-Jih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DA66E8" w14:textId="31B72ACB" w:rsidR="00295D41" w:rsidRPr="00295D41" w:rsidRDefault="002E07FC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24 338,93</w:t>
            </w:r>
            <w:r w:rsidR="00295D41"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C080" w14:textId="383AD18E" w:rsidR="00295D41" w:rsidRPr="00295D41" w:rsidRDefault="00B4772F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CFD5" w14:textId="16FD3162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5 111,18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CF659" w14:textId="732028E2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29 450,11</w:t>
            </w:r>
          </w:p>
        </w:tc>
      </w:tr>
      <w:tr w:rsidR="0046309A" w:rsidRPr="00295D41" w14:paraId="34D7AEB3" w14:textId="77777777" w:rsidTr="002E07FC">
        <w:trPr>
          <w:trHeight w:val="600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7194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DFFA0" w14:textId="77777777" w:rsidR="00295D41" w:rsidRPr="00295D41" w:rsidRDefault="00295D41" w:rsidP="00295D4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sz w:val="24"/>
                <w:szCs w:val="24"/>
              </w:rPr>
              <w:t>DJ - Domek: VÝVOZNÍ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E47432" w14:textId="097CE382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8 344,78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5831" w14:textId="539A9839" w:rsidR="00295D41" w:rsidRPr="00295D41" w:rsidRDefault="00295D41" w:rsidP="00295D4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B4772F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01DB" w14:textId="651CEB37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1 752,40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1EEEC" w14:textId="425E6F88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10 097,18</w:t>
            </w:r>
          </w:p>
        </w:tc>
      </w:tr>
      <w:tr w:rsidR="0046309A" w:rsidRPr="00295D41" w14:paraId="789CE94F" w14:textId="77777777" w:rsidTr="002E07FC">
        <w:trPr>
          <w:trHeight w:val="6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D022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90A6" w14:textId="77777777" w:rsidR="00295D41" w:rsidRPr="00295D41" w:rsidRDefault="00295D41" w:rsidP="00295D4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Mycí plocha oken, dveří, žaluzií a rolet - 1x/3 měsíce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A02A84" w14:textId="1C2EE301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89 900,00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C73F" w14:textId="715B6DC0" w:rsidR="00295D41" w:rsidRPr="00295D41" w:rsidRDefault="00295D41" w:rsidP="00295D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B4772F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85B1" w14:textId="18FDEC2C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18 879,00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0ADEC" w14:textId="66D4652D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108 779,00</w:t>
            </w:r>
          </w:p>
        </w:tc>
      </w:tr>
      <w:tr w:rsidR="0046309A" w:rsidRPr="00295D41" w14:paraId="36977501" w14:textId="77777777" w:rsidTr="002E07FC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6CD8" w14:textId="77777777" w:rsidR="00295D41" w:rsidRPr="00295D41" w:rsidRDefault="00295D41" w:rsidP="00295D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58BD" w14:textId="77777777" w:rsidR="00295D41" w:rsidRPr="00295D41" w:rsidRDefault="00295D41" w:rsidP="00295D4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95D4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Vícepráce - cena za 1 hod./1 pracovníka na jiné nespecifikované činnosti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32BFBF7" w14:textId="43A408E9" w:rsidR="00295D41" w:rsidRPr="00295D41" w:rsidRDefault="00295D41" w:rsidP="002E07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E07FC">
              <w:rPr>
                <w:rFonts w:ascii="Calibri" w:hAnsi="Calibri" w:cs="Calibri"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A24" w14:textId="44F63A9F" w:rsidR="00295D41" w:rsidRPr="00295D41" w:rsidRDefault="00295D41" w:rsidP="00295D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772F">
              <w:rPr>
                <w:rFonts w:ascii="Calibri" w:hAnsi="Calibri" w:cs="Calibri"/>
                <w:color w:val="000000"/>
                <w:sz w:val="24"/>
                <w:szCs w:val="24"/>
              </w:rPr>
              <w:t>21 %</w:t>
            </w:r>
            <w:r w:rsidR="00B4772F" w:rsidRPr="00295D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0587" w14:textId="2C66CBBA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28,35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AECB3" w14:textId="36FC9DE8" w:rsidR="00295D41" w:rsidRPr="00295D41" w:rsidRDefault="00295D41" w:rsidP="005B57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5747">
              <w:rPr>
                <w:rFonts w:ascii="Calibri" w:hAnsi="Calibri" w:cs="Calibri"/>
                <w:color w:val="000000"/>
                <w:sz w:val="22"/>
                <w:szCs w:val="22"/>
              </w:rPr>
              <w:t>163,35</w:t>
            </w:r>
          </w:p>
        </w:tc>
      </w:tr>
    </w:tbl>
    <w:p w14:paraId="16C63354" w14:textId="77777777" w:rsidR="00295D41" w:rsidRPr="00295D41" w:rsidRDefault="00295D41" w:rsidP="00295D41">
      <w:pPr>
        <w:pStyle w:val="Smlouva-eslo"/>
        <w:widowControl/>
        <w:spacing w:before="0" w:line="240" w:lineRule="auto"/>
        <w:rPr>
          <w:rFonts w:ascii="Arial" w:hAnsi="Arial" w:cs="Arial"/>
          <w:sz w:val="22"/>
          <w:szCs w:val="22"/>
        </w:rPr>
      </w:pPr>
    </w:p>
    <w:p w14:paraId="0EA2D8BE" w14:textId="77777777" w:rsidR="00A21E09" w:rsidRPr="00B92C5F" w:rsidRDefault="00A21E09" w:rsidP="00035384">
      <w:pPr>
        <w:pStyle w:val="Smlouva-eslo"/>
        <w:widowControl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B92C5F">
        <w:rPr>
          <w:rFonts w:ascii="Arial" w:hAnsi="Arial" w:cs="Arial"/>
          <w:sz w:val="22"/>
          <w:szCs w:val="22"/>
        </w:rPr>
        <w:t>Součástí sjednané ceny jsou veškeré práce a náklady</w:t>
      </w:r>
      <w:r w:rsidR="002164C7" w:rsidRPr="00B92C5F">
        <w:rPr>
          <w:rFonts w:ascii="Arial" w:hAnsi="Arial" w:cs="Arial"/>
          <w:sz w:val="22"/>
          <w:szCs w:val="22"/>
        </w:rPr>
        <w:t>,</w:t>
      </w:r>
      <w:r w:rsidR="006C2A81" w:rsidRPr="00B92C5F">
        <w:rPr>
          <w:rFonts w:ascii="Arial" w:hAnsi="Arial" w:cs="Arial"/>
          <w:sz w:val="22"/>
          <w:szCs w:val="22"/>
        </w:rPr>
        <w:t xml:space="preserve"> </w:t>
      </w:r>
      <w:r w:rsidR="00666235" w:rsidRPr="00B92C5F">
        <w:rPr>
          <w:rFonts w:ascii="Arial" w:hAnsi="Arial" w:cs="Arial"/>
          <w:sz w:val="22"/>
          <w:szCs w:val="22"/>
        </w:rPr>
        <w:t xml:space="preserve">tj. </w:t>
      </w:r>
      <w:r w:rsidR="002164C7" w:rsidRPr="00B92C5F">
        <w:rPr>
          <w:rFonts w:ascii="Arial" w:hAnsi="Arial" w:cs="Arial"/>
          <w:sz w:val="22"/>
          <w:szCs w:val="22"/>
        </w:rPr>
        <w:t xml:space="preserve">čisticí, desinfekční a </w:t>
      </w:r>
      <w:r w:rsidR="00CE5353" w:rsidRPr="00B92C5F">
        <w:rPr>
          <w:rFonts w:ascii="Arial" w:hAnsi="Arial" w:cs="Arial"/>
          <w:sz w:val="22"/>
          <w:szCs w:val="22"/>
        </w:rPr>
        <w:t xml:space="preserve">jiné technické </w:t>
      </w:r>
      <w:r w:rsidR="002164C7" w:rsidRPr="00B92C5F">
        <w:rPr>
          <w:rFonts w:ascii="Arial" w:hAnsi="Arial" w:cs="Arial"/>
          <w:sz w:val="22"/>
          <w:szCs w:val="22"/>
        </w:rPr>
        <w:t>úklidové prostředky</w:t>
      </w:r>
      <w:r w:rsidRPr="00B92C5F">
        <w:rPr>
          <w:rFonts w:ascii="Arial" w:hAnsi="Arial" w:cs="Arial"/>
          <w:sz w:val="22"/>
          <w:szCs w:val="22"/>
        </w:rPr>
        <w:t xml:space="preserve"> nezbytné pro řádné a úplné provedení </w:t>
      </w:r>
      <w:r w:rsidR="00666235" w:rsidRPr="00B92C5F">
        <w:rPr>
          <w:rFonts w:ascii="Arial" w:hAnsi="Arial" w:cs="Arial"/>
          <w:sz w:val="22"/>
          <w:szCs w:val="22"/>
        </w:rPr>
        <w:t xml:space="preserve">úklidových </w:t>
      </w:r>
      <w:r w:rsidRPr="00B92C5F">
        <w:rPr>
          <w:rFonts w:ascii="Arial" w:hAnsi="Arial" w:cs="Arial"/>
          <w:sz w:val="22"/>
          <w:szCs w:val="22"/>
        </w:rPr>
        <w:t>prací.</w:t>
      </w:r>
    </w:p>
    <w:p w14:paraId="18619837" w14:textId="77777777" w:rsidR="005D3391" w:rsidRPr="00B92C5F" w:rsidRDefault="00610BFC" w:rsidP="00157535">
      <w:pPr>
        <w:pStyle w:val="Smlouva-eslo"/>
        <w:widowControl/>
        <w:numPr>
          <w:ilvl w:val="0"/>
          <w:numId w:val="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B92C5F">
        <w:rPr>
          <w:rFonts w:ascii="Arial" w:hAnsi="Arial" w:cs="Arial"/>
          <w:sz w:val="22"/>
          <w:szCs w:val="22"/>
        </w:rPr>
        <w:t xml:space="preserve">V mimořádných situacích na základě písemné žádosti, </w:t>
      </w:r>
      <w:r w:rsidR="005D3391" w:rsidRPr="00B92C5F">
        <w:rPr>
          <w:rFonts w:ascii="Arial" w:hAnsi="Arial" w:cs="Arial"/>
          <w:sz w:val="22"/>
          <w:szCs w:val="22"/>
        </w:rPr>
        <w:t>tj. po malování, stavebních úpravách, apod., bude úklid fakturován jako mimořádné práce dle cen stanovených v</w:t>
      </w:r>
      <w:r w:rsidR="00666235" w:rsidRPr="00B92C5F">
        <w:rPr>
          <w:rFonts w:ascii="Arial" w:hAnsi="Arial" w:cs="Arial"/>
          <w:sz w:val="22"/>
          <w:szCs w:val="22"/>
        </w:rPr>
        <w:t xml:space="preserve"> odst. </w:t>
      </w:r>
      <w:r w:rsidR="00D67ED2" w:rsidRPr="00B92C5F">
        <w:rPr>
          <w:rFonts w:ascii="Arial" w:hAnsi="Arial" w:cs="Arial"/>
          <w:sz w:val="22"/>
          <w:szCs w:val="22"/>
        </w:rPr>
        <w:t>1</w:t>
      </w:r>
      <w:r w:rsidR="00AB24F7" w:rsidRPr="00B92C5F">
        <w:rPr>
          <w:rFonts w:ascii="Arial" w:hAnsi="Arial" w:cs="Arial"/>
          <w:sz w:val="22"/>
          <w:szCs w:val="22"/>
        </w:rPr>
        <w:t xml:space="preserve">, </w:t>
      </w:r>
      <w:r w:rsidR="00F96BCF">
        <w:rPr>
          <w:rFonts w:ascii="Arial" w:hAnsi="Arial" w:cs="Arial"/>
          <w:sz w:val="22"/>
          <w:szCs w:val="22"/>
        </w:rPr>
        <w:t>bod 4</w:t>
      </w:r>
      <w:r w:rsidR="00D67ED2" w:rsidRPr="00B92C5F">
        <w:rPr>
          <w:rFonts w:ascii="Arial" w:hAnsi="Arial" w:cs="Arial"/>
          <w:sz w:val="22"/>
          <w:szCs w:val="22"/>
        </w:rPr>
        <w:t xml:space="preserve"> tohoto článku</w:t>
      </w:r>
      <w:r w:rsidR="005D3391" w:rsidRPr="00B92C5F">
        <w:rPr>
          <w:rFonts w:ascii="Arial" w:hAnsi="Arial" w:cs="Arial"/>
          <w:sz w:val="22"/>
          <w:szCs w:val="22"/>
        </w:rPr>
        <w:t>.</w:t>
      </w:r>
    </w:p>
    <w:p w14:paraId="73192961" w14:textId="77777777" w:rsidR="00A21E09" w:rsidRPr="00B92C5F" w:rsidRDefault="00A21E09" w:rsidP="00157535">
      <w:pPr>
        <w:pStyle w:val="Smlouva-eslo"/>
        <w:widowControl/>
        <w:numPr>
          <w:ilvl w:val="0"/>
          <w:numId w:val="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B92C5F">
        <w:rPr>
          <w:rFonts w:ascii="Arial" w:hAnsi="Arial" w:cs="Arial"/>
          <w:b/>
          <w:sz w:val="22"/>
          <w:szCs w:val="22"/>
        </w:rPr>
        <w:t>Ceny uvedené v odst. 1 tohoto článku jsou dohodnuty jako ceny nejvýše přípustné a platí po celou dobu účinnosti této smlouvy</w:t>
      </w:r>
      <w:r w:rsidRPr="00B92C5F">
        <w:rPr>
          <w:rFonts w:ascii="Arial" w:hAnsi="Arial" w:cs="Arial"/>
          <w:sz w:val="22"/>
          <w:szCs w:val="22"/>
        </w:rPr>
        <w:t>.</w:t>
      </w:r>
    </w:p>
    <w:p w14:paraId="27555F4F" w14:textId="77777777" w:rsidR="00A21E09" w:rsidRPr="00B92C5F" w:rsidRDefault="00A21E09" w:rsidP="00157535">
      <w:pPr>
        <w:pStyle w:val="Smlouva-eslo"/>
        <w:widowControl/>
        <w:numPr>
          <w:ilvl w:val="0"/>
          <w:numId w:val="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B92C5F">
        <w:rPr>
          <w:rFonts w:ascii="Arial" w:hAnsi="Arial" w:cs="Arial"/>
          <w:sz w:val="22"/>
          <w:szCs w:val="22"/>
        </w:rPr>
        <w:t xml:space="preserve">Smluvní strany se dohodly, že dojde-li v průběhu plnění předmětu této smlouvy ke změně zákonné sazby DPH stanovené pro příslušné plnění vyplývající z této smlouvy, je poskytovatel od okamžiku nabytí účinnosti </w:t>
      </w:r>
      <w:r w:rsidR="00F03223" w:rsidRPr="00B92C5F">
        <w:rPr>
          <w:rFonts w:ascii="Arial" w:hAnsi="Arial" w:cs="Arial"/>
          <w:sz w:val="22"/>
          <w:szCs w:val="22"/>
        </w:rPr>
        <w:t>změny</w:t>
      </w:r>
      <w:r w:rsidRPr="00B92C5F">
        <w:rPr>
          <w:rFonts w:ascii="Arial" w:hAnsi="Arial" w:cs="Arial"/>
          <w:sz w:val="22"/>
          <w:szCs w:val="22"/>
        </w:rPr>
        <w:t xml:space="preserve"> zákonné sazby DPH povinen účtovat platnou sazbu DPH. O této skutečnosti není nutné uzavírat dodatek k této smlouvě.</w:t>
      </w:r>
    </w:p>
    <w:p w14:paraId="113610ED" w14:textId="77777777" w:rsidR="00A21E09" w:rsidRPr="00B92C5F" w:rsidRDefault="00A21E09" w:rsidP="00157535">
      <w:pPr>
        <w:pStyle w:val="Smlouva-eslo"/>
        <w:widowControl/>
        <w:numPr>
          <w:ilvl w:val="0"/>
          <w:numId w:val="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B92C5F">
        <w:rPr>
          <w:rFonts w:ascii="Arial" w:hAnsi="Arial" w:cs="Arial"/>
          <w:sz w:val="22"/>
          <w:szCs w:val="22"/>
        </w:rPr>
        <w:t xml:space="preserve">V ceně jsou zahrnuty také sáčky do odpadkových košů. Odpad poskytovatele (např. obaly </w:t>
      </w:r>
      <w:r w:rsidR="00F208E6" w:rsidRPr="00B92C5F">
        <w:rPr>
          <w:rFonts w:ascii="Arial" w:hAnsi="Arial" w:cs="Arial"/>
          <w:sz w:val="22"/>
          <w:szCs w:val="22"/>
        </w:rPr>
        <w:t xml:space="preserve">od </w:t>
      </w:r>
      <w:r w:rsidR="004C4E2E" w:rsidRPr="00B92C5F">
        <w:rPr>
          <w:rFonts w:ascii="Arial" w:hAnsi="Arial" w:cs="Arial"/>
          <w:sz w:val="22"/>
          <w:szCs w:val="22"/>
        </w:rPr>
        <w:t>čisticích</w:t>
      </w:r>
      <w:r w:rsidRPr="00B92C5F">
        <w:rPr>
          <w:rFonts w:ascii="Arial" w:hAnsi="Arial" w:cs="Arial"/>
          <w:sz w:val="22"/>
          <w:szCs w:val="22"/>
        </w:rPr>
        <w:t xml:space="preserve"> prostředků) může být uložen na odpadová místa objednatele pouze v případě, že se nejedná o nebezpečný odpad (tento odpad si musí poskytovatel zlikvidovat sám vlastní cestou a na vlastní náklady</w:t>
      </w:r>
      <w:r w:rsidR="003C04AE" w:rsidRPr="00B92C5F">
        <w:rPr>
          <w:rFonts w:ascii="Arial" w:hAnsi="Arial" w:cs="Arial"/>
          <w:sz w:val="22"/>
          <w:szCs w:val="22"/>
        </w:rPr>
        <w:t xml:space="preserve"> není-li v provozních řádech objednatele uvedeno jinak</w:t>
      </w:r>
      <w:r w:rsidRPr="00B92C5F">
        <w:rPr>
          <w:rFonts w:ascii="Arial" w:hAnsi="Arial" w:cs="Arial"/>
          <w:sz w:val="22"/>
          <w:szCs w:val="22"/>
        </w:rPr>
        <w:t>)</w:t>
      </w:r>
      <w:r w:rsidR="00286A17" w:rsidRPr="00B92C5F">
        <w:rPr>
          <w:rFonts w:ascii="Arial" w:hAnsi="Arial" w:cs="Arial"/>
          <w:sz w:val="22"/>
          <w:szCs w:val="22"/>
        </w:rPr>
        <w:t>.</w:t>
      </w:r>
    </w:p>
    <w:p w14:paraId="6234028D" w14:textId="77777777" w:rsidR="00A21E09" w:rsidRPr="00823A5D" w:rsidRDefault="00A21E09" w:rsidP="00A21E09">
      <w:pPr>
        <w:pStyle w:val="Smlouva2"/>
        <w:widowControl/>
        <w:jc w:val="left"/>
        <w:rPr>
          <w:rFonts w:ascii="Arial" w:hAnsi="Arial" w:cs="Arial"/>
          <w:bCs/>
          <w:color w:val="FF0000"/>
          <w:sz w:val="22"/>
          <w:szCs w:val="22"/>
        </w:rPr>
      </w:pPr>
    </w:p>
    <w:p w14:paraId="0052CCBE" w14:textId="77777777" w:rsidR="00A21E09" w:rsidRPr="00B92C5F" w:rsidRDefault="00567140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>čl. V</w:t>
      </w:r>
      <w:r w:rsidR="00A21E09" w:rsidRPr="00B92C5F">
        <w:rPr>
          <w:rFonts w:ascii="Arial" w:hAnsi="Arial" w:cs="Arial"/>
          <w:color w:val="00B050"/>
          <w:szCs w:val="24"/>
        </w:rPr>
        <w:t>.</w:t>
      </w:r>
    </w:p>
    <w:p w14:paraId="03854F9F" w14:textId="77777777" w:rsidR="00A21E09" w:rsidRPr="00B92C5F" w:rsidRDefault="00A21E09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>Platební podmínky</w:t>
      </w:r>
    </w:p>
    <w:p w14:paraId="2C4C3BE4" w14:textId="77777777" w:rsidR="00A21E09" w:rsidRPr="00B92C5F" w:rsidRDefault="00A21E09" w:rsidP="00157535">
      <w:pPr>
        <w:numPr>
          <w:ilvl w:val="0"/>
          <w:numId w:val="5"/>
        </w:numPr>
        <w:spacing w:before="120"/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>Zálohy nejsou sjednány.</w:t>
      </w:r>
    </w:p>
    <w:p w14:paraId="03A2535D" w14:textId="77777777" w:rsidR="00BE683F" w:rsidRPr="00B92C5F" w:rsidRDefault="00A21E09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>V souladu s </w:t>
      </w:r>
      <w:proofErr w:type="spellStart"/>
      <w:r w:rsidRPr="00B92C5F">
        <w:rPr>
          <w:rFonts w:cs="Arial"/>
          <w:sz w:val="22"/>
          <w:szCs w:val="22"/>
        </w:rPr>
        <w:t>ust</w:t>
      </w:r>
      <w:proofErr w:type="spellEnd"/>
      <w:r w:rsidRPr="00B92C5F">
        <w:rPr>
          <w:rFonts w:cs="Arial"/>
          <w:sz w:val="22"/>
          <w:szCs w:val="22"/>
        </w:rPr>
        <w:t xml:space="preserve">. § 21 zákona č. 235/2004 Sb., o DPH, sjednávají smluvní strany dílčí plnění. Jednotlivá dílčí plnění budou hrazena v případě činností uvedených v čl. II., odst. </w:t>
      </w:r>
      <w:r w:rsidR="00336FE5" w:rsidRPr="00B92C5F">
        <w:rPr>
          <w:rFonts w:cs="Arial"/>
          <w:sz w:val="22"/>
          <w:szCs w:val="22"/>
        </w:rPr>
        <w:t>1</w:t>
      </w:r>
      <w:r w:rsidRPr="00B92C5F">
        <w:rPr>
          <w:rFonts w:cs="Arial"/>
          <w:sz w:val="22"/>
          <w:szCs w:val="22"/>
        </w:rPr>
        <w:t xml:space="preserve">. v měsíci následujícím po tom, v němž byla práce vykonána, a to na základě faktury vystavené do 5 pracovních dnů po skončení běžného měsíce. Za den samostatného zdanitelného plnění se považuje poslední kalendářní den měsíce. </w:t>
      </w:r>
    </w:p>
    <w:p w14:paraId="0564C68E" w14:textId="77777777" w:rsidR="00CE706F" w:rsidRPr="00B92C5F" w:rsidRDefault="00BE683F" w:rsidP="00BE683F">
      <w:pPr>
        <w:ind w:left="284"/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Podkladem pro fakturaci prací je jejich skutečné provedení pracovníky </w:t>
      </w:r>
      <w:r w:rsidR="001774A1" w:rsidRPr="00B92C5F">
        <w:rPr>
          <w:rFonts w:cs="Arial"/>
          <w:sz w:val="22"/>
          <w:szCs w:val="22"/>
        </w:rPr>
        <w:t>poskyto</w:t>
      </w:r>
      <w:r w:rsidRPr="00B92C5F">
        <w:rPr>
          <w:rFonts w:cs="Arial"/>
          <w:sz w:val="22"/>
          <w:szCs w:val="22"/>
        </w:rPr>
        <w:t>vatele a potvrzené p</w:t>
      </w:r>
      <w:r w:rsidR="001774A1" w:rsidRPr="00B92C5F">
        <w:rPr>
          <w:rFonts w:cs="Arial"/>
          <w:sz w:val="22"/>
          <w:szCs w:val="22"/>
        </w:rPr>
        <w:t>řevzetí na „Zakázkovém listě“ o</w:t>
      </w:r>
      <w:r w:rsidR="00002001" w:rsidRPr="00B92C5F">
        <w:rPr>
          <w:rFonts w:cs="Arial"/>
          <w:sz w:val="22"/>
          <w:szCs w:val="22"/>
        </w:rPr>
        <w:t>b</w:t>
      </w:r>
      <w:r w:rsidR="001774A1" w:rsidRPr="00B92C5F">
        <w:rPr>
          <w:rFonts w:cs="Arial"/>
          <w:sz w:val="22"/>
          <w:szCs w:val="22"/>
        </w:rPr>
        <w:t>jedna</w:t>
      </w:r>
      <w:r w:rsidRPr="00B92C5F">
        <w:rPr>
          <w:rFonts w:cs="Arial"/>
          <w:sz w:val="22"/>
          <w:szCs w:val="22"/>
        </w:rPr>
        <w:t xml:space="preserve">telem. </w:t>
      </w:r>
    </w:p>
    <w:p w14:paraId="0621F46B" w14:textId="77777777" w:rsidR="00A21E09" w:rsidRPr="00B92C5F" w:rsidRDefault="00A21E09" w:rsidP="00157535">
      <w:pPr>
        <w:numPr>
          <w:ilvl w:val="0"/>
          <w:numId w:val="5"/>
        </w:numPr>
        <w:jc w:val="both"/>
        <w:rPr>
          <w:rFonts w:cs="Arial"/>
        </w:rPr>
      </w:pPr>
      <w:r w:rsidRPr="00B92C5F">
        <w:rPr>
          <w:rFonts w:cs="Arial"/>
          <w:sz w:val="22"/>
          <w:szCs w:val="22"/>
        </w:rPr>
        <w:t>V případě mimořádných úklidových prací</w:t>
      </w:r>
      <w:r w:rsidR="00002001" w:rsidRPr="00B92C5F">
        <w:rPr>
          <w:rFonts w:cs="Arial"/>
          <w:sz w:val="22"/>
          <w:szCs w:val="22"/>
        </w:rPr>
        <w:t xml:space="preserve"> dle čl. II., odst. 2., které byly poskytovatelem realizovány na základě písemné objednávky,</w:t>
      </w:r>
      <w:r w:rsidRPr="00B92C5F">
        <w:rPr>
          <w:rFonts w:cs="Arial"/>
          <w:sz w:val="22"/>
          <w:szCs w:val="22"/>
        </w:rPr>
        <w:t xml:space="preserve"> budou platby prováděny na základě</w:t>
      </w:r>
      <w:r w:rsidR="00D360C3" w:rsidRPr="00B92C5F">
        <w:rPr>
          <w:rFonts w:cs="Arial"/>
          <w:sz w:val="22"/>
          <w:szCs w:val="22"/>
        </w:rPr>
        <w:t xml:space="preserve"> samostatné</w:t>
      </w:r>
      <w:r w:rsidRPr="00B92C5F">
        <w:rPr>
          <w:rFonts w:cs="Arial"/>
          <w:sz w:val="22"/>
          <w:szCs w:val="22"/>
        </w:rPr>
        <w:t xml:space="preserve"> faktury vystavené po</w:t>
      </w:r>
      <w:r w:rsidR="00002001" w:rsidRPr="00B92C5F">
        <w:rPr>
          <w:rFonts w:cs="Arial"/>
          <w:sz w:val="22"/>
          <w:szCs w:val="22"/>
        </w:rPr>
        <w:t> </w:t>
      </w:r>
      <w:r w:rsidRPr="00B92C5F">
        <w:rPr>
          <w:rFonts w:cs="Arial"/>
          <w:sz w:val="22"/>
          <w:szCs w:val="22"/>
        </w:rPr>
        <w:t>předání a převzetí dílčího plnění bez vad a nedodělků.</w:t>
      </w:r>
      <w:r w:rsidR="00002001" w:rsidRPr="00B92C5F">
        <w:rPr>
          <w:rFonts w:cs="Arial"/>
          <w:sz w:val="22"/>
          <w:szCs w:val="22"/>
        </w:rPr>
        <w:t xml:space="preserve"> Přílohou této faktury bude rozpis mimořádných prací, termín konání</w:t>
      </w:r>
      <w:r w:rsidR="00C94CDF" w:rsidRPr="00B92C5F">
        <w:rPr>
          <w:rFonts w:cs="Arial"/>
          <w:sz w:val="22"/>
          <w:szCs w:val="22"/>
        </w:rPr>
        <w:t xml:space="preserve"> úklidových služeb</w:t>
      </w:r>
      <w:r w:rsidR="00002001" w:rsidRPr="00B92C5F">
        <w:rPr>
          <w:rFonts w:cs="Arial"/>
          <w:sz w:val="22"/>
          <w:szCs w:val="22"/>
        </w:rPr>
        <w:t>, jednotkové ceny a rozsah</w:t>
      </w:r>
      <w:r w:rsidR="00C94CDF" w:rsidRPr="00B92C5F">
        <w:rPr>
          <w:rFonts w:cs="Arial"/>
          <w:sz w:val="22"/>
          <w:szCs w:val="22"/>
        </w:rPr>
        <w:t xml:space="preserve"> prací</w:t>
      </w:r>
      <w:r w:rsidR="00002001" w:rsidRPr="00B92C5F">
        <w:rPr>
          <w:rFonts w:cs="Arial"/>
          <w:sz w:val="22"/>
          <w:szCs w:val="22"/>
        </w:rPr>
        <w:t>. </w:t>
      </w:r>
      <w:r w:rsidRPr="00B92C5F">
        <w:rPr>
          <w:rFonts w:cs="Arial"/>
          <w:sz w:val="22"/>
          <w:szCs w:val="22"/>
        </w:rPr>
        <w:t xml:space="preserve"> V těchto případech se za den samostatného zdanitelného plnění považuje den předání a převzetí úkonu.</w:t>
      </w:r>
      <w:r w:rsidR="00002001" w:rsidRPr="00B92C5F">
        <w:rPr>
          <w:rFonts w:cs="Arial"/>
          <w:sz w:val="22"/>
          <w:szCs w:val="22"/>
        </w:rPr>
        <w:t xml:space="preserve"> </w:t>
      </w:r>
    </w:p>
    <w:p w14:paraId="5FAA58E4" w14:textId="77777777" w:rsidR="0016149E" w:rsidRPr="00B92C5F" w:rsidRDefault="0016149E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Účetní daňové doklady (faktura) musí splňovat náležitosti daňového dokladu dle zákona č. 563/1991 Sb., o účetnictví, ve znění pozdějších předpisů. </w:t>
      </w:r>
    </w:p>
    <w:p w14:paraId="252104E0" w14:textId="77777777" w:rsidR="00A21E09" w:rsidRPr="00B92C5F" w:rsidRDefault="00A21E09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Lhůta splatnosti faktur je dohodou stanovena </w:t>
      </w:r>
      <w:r w:rsidR="00C37EDF" w:rsidRPr="00B92C5F">
        <w:rPr>
          <w:rFonts w:cs="Arial"/>
          <w:sz w:val="22"/>
          <w:szCs w:val="22"/>
        </w:rPr>
        <w:t>14</w:t>
      </w:r>
      <w:r w:rsidR="00C94CDF" w:rsidRPr="00B92C5F">
        <w:rPr>
          <w:rFonts w:cs="Arial"/>
          <w:sz w:val="22"/>
          <w:szCs w:val="22"/>
        </w:rPr>
        <w:t xml:space="preserve"> kalendářních</w:t>
      </w:r>
      <w:r w:rsidRPr="00B92C5F">
        <w:rPr>
          <w:rFonts w:cs="Arial"/>
          <w:sz w:val="22"/>
          <w:szCs w:val="22"/>
        </w:rPr>
        <w:t xml:space="preserve"> dnů</w:t>
      </w:r>
      <w:r w:rsidR="00C94CDF" w:rsidRPr="00B92C5F">
        <w:rPr>
          <w:rFonts w:cs="Arial"/>
          <w:sz w:val="22"/>
          <w:szCs w:val="22"/>
        </w:rPr>
        <w:t xml:space="preserve"> </w:t>
      </w:r>
      <w:r w:rsidRPr="00B92C5F">
        <w:rPr>
          <w:rFonts w:cs="Arial"/>
          <w:sz w:val="22"/>
          <w:szCs w:val="22"/>
        </w:rPr>
        <w:t>od jejího doručení objednateli, který provede kontrolu formální, věcné a finanční správnosti předaných podkladů a potvrdí ji svým podpisem. Stejný termín splatnosti sjednávají smluvní strany i při placení jiných plateb (např. úroků z prodlení, smluvních pokut, náhrady škody aj.).</w:t>
      </w:r>
    </w:p>
    <w:p w14:paraId="7EC4BFAA" w14:textId="77777777" w:rsidR="00A21E09" w:rsidRPr="00B92C5F" w:rsidRDefault="00A21E09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>Nebude-li faktura obsahovat některou náležitost nebo bude chybně vyúčtována cena, je objednatel oprávněn vadnou fakturu před uplynutím lhůty splatnosti vrátit druhé smluvní straně bez zaplacení k provedení opravy. Druhá smluvní strana provede opravu vystavením nové faktury. Vrátí-li objednatel vadnou fakturu druhé smluvní straně, přestává běžet původní lhůta splatnosti. Celá lhůta běží opět ode</w:t>
      </w:r>
      <w:r w:rsidR="00D717D8" w:rsidRPr="00B92C5F">
        <w:rPr>
          <w:rFonts w:cs="Arial"/>
          <w:sz w:val="22"/>
          <w:szCs w:val="22"/>
        </w:rPr>
        <w:t> </w:t>
      </w:r>
      <w:r w:rsidRPr="00B92C5F">
        <w:rPr>
          <w:rFonts w:cs="Arial"/>
          <w:sz w:val="22"/>
          <w:szCs w:val="22"/>
        </w:rPr>
        <w:t>dne doručení nově vyhotovené faktury.</w:t>
      </w:r>
    </w:p>
    <w:p w14:paraId="5CF9E919" w14:textId="77777777" w:rsidR="00A21E09" w:rsidRPr="00B92C5F" w:rsidRDefault="00A21E09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>Pokud objednatel zjistí, že DPH byla vyúčtována v nesprávné výši, je oprávněn fakturu vrátit.</w:t>
      </w:r>
    </w:p>
    <w:p w14:paraId="7A704629" w14:textId="77777777" w:rsidR="00A21E09" w:rsidRPr="00B92C5F" w:rsidRDefault="00A21E09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Doručení faktury se provede osobně proti podpisu zmocněné osoby nebo </w:t>
      </w:r>
      <w:r w:rsidR="00F118F7" w:rsidRPr="00B92C5F">
        <w:rPr>
          <w:rFonts w:cs="Arial"/>
          <w:sz w:val="22"/>
          <w:szCs w:val="22"/>
        </w:rPr>
        <w:t xml:space="preserve">doručením </w:t>
      </w:r>
      <w:r w:rsidRPr="00B92C5F">
        <w:rPr>
          <w:rFonts w:cs="Arial"/>
          <w:sz w:val="22"/>
          <w:szCs w:val="22"/>
        </w:rPr>
        <w:t>prostřednictvím pošty</w:t>
      </w:r>
      <w:r w:rsidR="008766DF" w:rsidRPr="00B92C5F">
        <w:rPr>
          <w:rFonts w:cs="Arial"/>
          <w:sz w:val="22"/>
          <w:szCs w:val="22"/>
        </w:rPr>
        <w:t>/kurýrní služby</w:t>
      </w:r>
      <w:r w:rsidRPr="00B92C5F">
        <w:rPr>
          <w:rFonts w:cs="Arial"/>
          <w:sz w:val="22"/>
          <w:szCs w:val="22"/>
        </w:rPr>
        <w:t xml:space="preserve"> na adresu sídla objednatele.</w:t>
      </w:r>
    </w:p>
    <w:p w14:paraId="40408A2E" w14:textId="77777777" w:rsidR="006A053B" w:rsidRPr="00B92C5F" w:rsidRDefault="00A21E09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Smluvní strany se dohodly, že </w:t>
      </w:r>
      <w:r w:rsidR="006A053B" w:rsidRPr="00B92C5F">
        <w:rPr>
          <w:rFonts w:cs="Arial"/>
          <w:sz w:val="22"/>
          <w:szCs w:val="22"/>
        </w:rPr>
        <w:t xml:space="preserve">všechny platby budou hrazeny bezhotovostně převodním příkazem ve prospěch účtu </w:t>
      </w:r>
      <w:r w:rsidR="001774A1" w:rsidRPr="00B92C5F">
        <w:rPr>
          <w:rFonts w:cs="Arial"/>
          <w:sz w:val="22"/>
          <w:szCs w:val="22"/>
        </w:rPr>
        <w:t>objedna</w:t>
      </w:r>
      <w:r w:rsidR="006A053B" w:rsidRPr="00B92C5F">
        <w:rPr>
          <w:rFonts w:cs="Arial"/>
          <w:sz w:val="22"/>
          <w:szCs w:val="22"/>
        </w:rPr>
        <w:t>tele uvedeného</w:t>
      </w:r>
      <w:r w:rsidR="00065D2C" w:rsidRPr="00B92C5F">
        <w:rPr>
          <w:rFonts w:cs="Arial"/>
          <w:sz w:val="22"/>
          <w:szCs w:val="22"/>
        </w:rPr>
        <w:t xml:space="preserve"> na faktuře.</w:t>
      </w:r>
    </w:p>
    <w:p w14:paraId="0701E726" w14:textId="77777777" w:rsidR="00A21E09" w:rsidRDefault="00A21E09" w:rsidP="00B92C5F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>Povinnost za</w:t>
      </w:r>
      <w:r w:rsidR="00F12EDA" w:rsidRPr="00B92C5F">
        <w:rPr>
          <w:rFonts w:cs="Arial"/>
          <w:sz w:val="22"/>
          <w:szCs w:val="22"/>
        </w:rPr>
        <w:t xml:space="preserve">platit je splněna dnem připsání </w:t>
      </w:r>
      <w:r w:rsidRPr="00B92C5F">
        <w:rPr>
          <w:rFonts w:cs="Arial"/>
          <w:sz w:val="22"/>
          <w:szCs w:val="22"/>
        </w:rPr>
        <w:t>přís</w:t>
      </w:r>
      <w:r w:rsidR="00F12EDA" w:rsidRPr="00B92C5F">
        <w:rPr>
          <w:rFonts w:cs="Arial"/>
          <w:sz w:val="22"/>
          <w:szCs w:val="22"/>
        </w:rPr>
        <w:t>lušné částky</w:t>
      </w:r>
      <w:r w:rsidRPr="00B92C5F">
        <w:rPr>
          <w:rFonts w:cs="Arial"/>
          <w:sz w:val="22"/>
          <w:szCs w:val="22"/>
        </w:rPr>
        <w:t xml:space="preserve"> na </w:t>
      </w:r>
      <w:r w:rsidR="002164C8" w:rsidRPr="00B92C5F">
        <w:rPr>
          <w:rFonts w:cs="Arial"/>
          <w:sz w:val="22"/>
          <w:szCs w:val="22"/>
        </w:rPr>
        <w:t xml:space="preserve">bankovní </w:t>
      </w:r>
      <w:r w:rsidRPr="00B92C5F">
        <w:rPr>
          <w:rFonts w:cs="Arial"/>
          <w:sz w:val="22"/>
          <w:szCs w:val="22"/>
        </w:rPr>
        <w:t>účet poskytovatele uvedený na faktuře.</w:t>
      </w:r>
      <w:r w:rsidR="00F12EDA" w:rsidRPr="00B92C5F">
        <w:rPr>
          <w:rFonts w:cs="Arial"/>
          <w:sz w:val="22"/>
          <w:szCs w:val="22"/>
        </w:rPr>
        <w:t xml:space="preserve"> </w:t>
      </w:r>
    </w:p>
    <w:p w14:paraId="6F0D4783" w14:textId="77777777" w:rsidR="00A21E09" w:rsidRPr="00823A5D" w:rsidRDefault="00A21E09" w:rsidP="00A21E09">
      <w:pPr>
        <w:jc w:val="both"/>
        <w:rPr>
          <w:rFonts w:cs="Arial"/>
          <w:color w:val="FF0000"/>
          <w:sz w:val="22"/>
          <w:szCs w:val="22"/>
        </w:rPr>
      </w:pPr>
    </w:p>
    <w:p w14:paraId="6B7D5AF5" w14:textId="77777777" w:rsidR="00A21E09" w:rsidRPr="00B92C5F" w:rsidRDefault="00567140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>čl. VI</w:t>
      </w:r>
      <w:r w:rsidR="00A21E09" w:rsidRPr="00B92C5F">
        <w:rPr>
          <w:rFonts w:ascii="Arial" w:hAnsi="Arial" w:cs="Arial"/>
          <w:color w:val="00B050"/>
          <w:szCs w:val="24"/>
        </w:rPr>
        <w:t>.</w:t>
      </w:r>
    </w:p>
    <w:p w14:paraId="43175846" w14:textId="77777777" w:rsidR="00A21E09" w:rsidRPr="00B92C5F" w:rsidRDefault="00A21E09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>Povinnosti poskytovatele</w:t>
      </w:r>
    </w:p>
    <w:p w14:paraId="71A2453A" w14:textId="77777777" w:rsidR="009D30AA" w:rsidRPr="00B92C5F" w:rsidRDefault="009D30AA" w:rsidP="00157535">
      <w:pPr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bCs/>
          <w:sz w:val="22"/>
          <w:szCs w:val="22"/>
        </w:rPr>
        <w:t>Poskytovatel je povinen užívat elektrickou energii a vodu v úklidových prostorech úsporně.</w:t>
      </w:r>
    </w:p>
    <w:p w14:paraId="7946AD11" w14:textId="77777777" w:rsidR="009D30AA" w:rsidRPr="00B92C5F" w:rsidRDefault="009D30AA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Poskytovatel je povinen (proti podpisu) své zaměstnance/pracovníky řádně poučit a seznámit je s předpisy Bezpečnosti a ochrany zdraví při práci</w:t>
      </w:r>
      <w:r w:rsidR="00CE5353" w:rsidRPr="00B92C5F">
        <w:rPr>
          <w:rFonts w:ascii="Arial" w:hAnsi="Arial" w:cs="Arial"/>
          <w:b w:val="0"/>
          <w:bCs/>
          <w:sz w:val="22"/>
          <w:szCs w:val="22"/>
        </w:rPr>
        <w:t xml:space="preserve"> a se všemi předpisy a směrnicemi daného zařízení, které se vztahují k předmětu plnění</w:t>
      </w:r>
      <w:r w:rsidR="000257C9" w:rsidRPr="00B92C5F">
        <w:rPr>
          <w:rFonts w:ascii="Arial" w:hAnsi="Arial" w:cs="Arial"/>
          <w:b w:val="0"/>
          <w:bCs/>
          <w:sz w:val="22"/>
          <w:szCs w:val="22"/>
        </w:rPr>
        <w:t>.</w:t>
      </w:r>
    </w:p>
    <w:p w14:paraId="276A4DB4" w14:textId="77777777" w:rsidR="009D30AA" w:rsidRPr="00B92C5F" w:rsidRDefault="009D30AA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Poskytovatel je povinen vytvořit svým zaměstnancům/pracovníkům veškeré potřebné podmínky nutné ke kvalitnímu provádění sjednaného předmětu smlouvy, a to především:</w:t>
      </w:r>
    </w:p>
    <w:p w14:paraId="3433B4DA" w14:textId="77777777" w:rsidR="009D30AA" w:rsidRPr="00B92C5F" w:rsidRDefault="009D30AA" w:rsidP="00157535">
      <w:pPr>
        <w:pStyle w:val="Smlouva2"/>
        <w:widowControl/>
        <w:numPr>
          <w:ilvl w:val="0"/>
          <w:numId w:val="2"/>
        </w:numPr>
        <w:ind w:hanging="316"/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poskytnout dostatek vhodných kvalitních </w:t>
      </w:r>
      <w:r w:rsidR="004D5032" w:rsidRPr="00B92C5F">
        <w:rPr>
          <w:rFonts w:ascii="Arial" w:hAnsi="Arial" w:cs="Arial"/>
          <w:b w:val="0"/>
          <w:bCs/>
          <w:sz w:val="22"/>
          <w:szCs w:val="22"/>
        </w:rPr>
        <w:t xml:space="preserve">čistících a 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dezinfekčních prostředků, </w:t>
      </w:r>
    </w:p>
    <w:p w14:paraId="3EADED75" w14:textId="77777777" w:rsidR="009D30AA" w:rsidRPr="00B92C5F" w:rsidRDefault="009D30AA" w:rsidP="00157535">
      <w:pPr>
        <w:pStyle w:val="Smlouva2"/>
        <w:widowControl/>
        <w:numPr>
          <w:ilvl w:val="0"/>
          <w:numId w:val="2"/>
        </w:numPr>
        <w:ind w:hanging="316"/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poskytnout potřebné kvalitní pomůcky a mechanismy,</w:t>
      </w:r>
    </w:p>
    <w:p w14:paraId="317B6850" w14:textId="77777777" w:rsidR="009D30AA" w:rsidRPr="00B92C5F" w:rsidRDefault="009D30AA" w:rsidP="00157535">
      <w:pPr>
        <w:pStyle w:val="Smlouva2"/>
        <w:widowControl/>
        <w:numPr>
          <w:ilvl w:val="0"/>
          <w:numId w:val="2"/>
        </w:numPr>
        <w:ind w:hanging="316"/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poskytnout jednotné pracovní oblečení, obuv a osobní ochranné a pracovní prostředky a zajišťovat jejich pravidelnou obměnu. Zaměstnanci/pracovníci poskytovatele budou označeni, jakož to zaměstnanci poskytovatele.</w:t>
      </w:r>
    </w:p>
    <w:p w14:paraId="665D917D" w14:textId="77777777" w:rsidR="009D30AA" w:rsidRPr="00B92C5F" w:rsidRDefault="009D30AA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Poskytovatel je dále povinen zajistit, aby jeho zaměstnanci/pracovníci šetrně manipulovali s technikou objednatele (zejm. počítači, psacími stroji, faxy, telefony apod.) při provádění prací.</w:t>
      </w:r>
    </w:p>
    <w:p w14:paraId="2EA34CBE" w14:textId="77777777" w:rsidR="009D30AA" w:rsidRPr="00B92C5F" w:rsidRDefault="009D30AA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Poskytovatel určí po dobu trvání plnění předmětu smlouvy zodpovědného zaměstnance/pracovníka nebo jeho zástupce, který bude vybaven </w:t>
      </w:r>
      <w:r w:rsidR="00061A30" w:rsidRPr="00B92C5F">
        <w:rPr>
          <w:rFonts w:ascii="Arial" w:hAnsi="Arial" w:cs="Arial"/>
          <w:b w:val="0"/>
          <w:bCs/>
          <w:sz w:val="22"/>
          <w:szCs w:val="22"/>
        </w:rPr>
        <w:t>telefonním zařízením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pro možnost řešení nepředvídaných situací souvisejících s plněním předmětu smlouvy.</w:t>
      </w:r>
    </w:p>
    <w:p w14:paraId="49C3D0D1" w14:textId="77777777" w:rsidR="00061A30" w:rsidRPr="00B92C5F" w:rsidRDefault="00061A30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Poskytovatel dále zajistí zodpovědného zaměstnance/pracovníka nebo jeho zástupce, který bude zajišťovat pravidelnou kontrolu provedených úklidových prací svých zaměstnanců</w:t>
      </w:r>
      <w:r w:rsidR="00F03398" w:rsidRPr="00B92C5F">
        <w:rPr>
          <w:rFonts w:ascii="Arial" w:hAnsi="Arial" w:cs="Arial"/>
          <w:b w:val="0"/>
          <w:bCs/>
          <w:sz w:val="22"/>
          <w:szCs w:val="22"/>
        </w:rPr>
        <w:t>/pracovníků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a který bude rozdělovat úklidové práce mezi své zaměstnance</w:t>
      </w:r>
      <w:r w:rsidR="00F03398" w:rsidRPr="00B92C5F">
        <w:rPr>
          <w:rFonts w:ascii="Arial" w:hAnsi="Arial" w:cs="Arial"/>
          <w:b w:val="0"/>
          <w:bCs/>
          <w:sz w:val="22"/>
          <w:szCs w:val="22"/>
        </w:rPr>
        <w:t>/pracovníky</w:t>
      </w:r>
      <w:r w:rsidRPr="00B92C5F">
        <w:rPr>
          <w:rFonts w:ascii="Arial" w:hAnsi="Arial" w:cs="Arial"/>
          <w:b w:val="0"/>
          <w:bCs/>
          <w:sz w:val="22"/>
          <w:szCs w:val="22"/>
        </w:rPr>
        <w:t>.</w:t>
      </w:r>
    </w:p>
    <w:p w14:paraId="782EB9D0" w14:textId="77777777" w:rsidR="009D30AA" w:rsidRPr="00B92C5F" w:rsidRDefault="009D30AA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Poskytovatel zajistí</w:t>
      </w:r>
      <w:r w:rsidR="00546D36">
        <w:rPr>
          <w:rFonts w:ascii="Arial" w:hAnsi="Arial" w:cs="Arial"/>
          <w:b w:val="0"/>
          <w:bCs/>
          <w:sz w:val="22"/>
          <w:szCs w:val="22"/>
        </w:rPr>
        <w:t xml:space="preserve">, že jeho zaměstnanci/pracovníci budou </w:t>
      </w:r>
      <w:r w:rsidR="002B5FE5">
        <w:rPr>
          <w:rFonts w:ascii="Arial" w:hAnsi="Arial" w:cs="Arial"/>
          <w:b w:val="0"/>
          <w:bCs/>
          <w:sz w:val="22"/>
          <w:szCs w:val="22"/>
        </w:rPr>
        <w:t>před započetím plnění</w:t>
      </w:r>
      <w:r w:rsidR="00197EA1">
        <w:rPr>
          <w:rFonts w:ascii="Arial" w:hAnsi="Arial" w:cs="Arial"/>
          <w:b w:val="0"/>
          <w:bCs/>
          <w:sz w:val="22"/>
          <w:szCs w:val="22"/>
        </w:rPr>
        <w:t xml:space="preserve"> předmětu</w:t>
      </w:r>
      <w:r w:rsidR="002B5FE5">
        <w:rPr>
          <w:rFonts w:ascii="Arial" w:hAnsi="Arial" w:cs="Arial"/>
          <w:b w:val="0"/>
          <w:bCs/>
          <w:sz w:val="22"/>
          <w:szCs w:val="22"/>
        </w:rPr>
        <w:t xml:space="preserve"> této smlouvy </w:t>
      </w:r>
      <w:r w:rsidR="00546D36">
        <w:rPr>
          <w:rFonts w:ascii="Arial" w:hAnsi="Arial" w:cs="Arial"/>
          <w:b w:val="0"/>
          <w:bCs/>
          <w:sz w:val="22"/>
          <w:szCs w:val="22"/>
        </w:rPr>
        <w:t>zavázáni k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zachování mlčenlivosti</w:t>
      </w:r>
      <w:r w:rsidR="00546D36">
        <w:rPr>
          <w:rFonts w:ascii="Arial" w:hAnsi="Arial" w:cs="Arial"/>
          <w:b w:val="0"/>
          <w:bCs/>
          <w:sz w:val="22"/>
          <w:szCs w:val="22"/>
        </w:rPr>
        <w:t xml:space="preserve"> o všech osobních údajích </w:t>
      </w:r>
      <w:r w:rsidR="002F37FC">
        <w:rPr>
          <w:rFonts w:ascii="Arial" w:hAnsi="Arial" w:cs="Arial"/>
          <w:b w:val="0"/>
          <w:bCs/>
          <w:sz w:val="22"/>
          <w:szCs w:val="22"/>
        </w:rPr>
        <w:t xml:space="preserve">zájemců o službu, </w:t>
      </w:r>
      <w:r w:rsidR="00546D36">
        <w:rPr>
          <w:rFonts w:ascii="Arial" w:hAnsi="Arial" w:cs="Arial"/>
          <w:b w:val="0"/>
          <w:bCs/>
          <w:sz w:val="22"/>
          <w:szCs w:val="22"/>
        </w:rPr>
        <w:t>uživatelů služeb</w:t>
      </w:r>
      <w:r w:rsidR="002F37FC">
        <w:rPr>
          <w:rFonts w:ascii="Arial" w:hAnsi="Arial" w:cs="Arial"/>
          <w:b w:val="0"/>
          <w:bCs/>
          <w:sz w:val="22"/>
          <w:szCs w:val="22"/>
        </w:rPr>
        <w:t>,</w:t>
      </w:r>
      <w:r w:rsidR="00546D36">
        <w:rPr>
          <w:rFonts w:ascii="Arial" w:hAnsi="Arial" w:cs="Arial"/>
          <w:b w:val="0"/>
          <w:bCs/>
          <w:sz w:val="22"/>
          <w:szCs w:val="22"/>
        </w:rPr>
        <w:t xml:space="preserve"> zaměstnanců objednatele a dalších osob</w:t>
      </w:r>
      <w:r w:rsidR="002F37FC">
        <w:rPr>
          <w:rFonts w:ascii="Arial" w:hAnsi="Arial" w:cs="Arial"/>
          <w:b w:val="0"/>
          <w:bCs/>
          <w:sz w:val="22"/>
          <w:szCs w:val="22"/>
        </w:rPr>
        <w:t xml:space="preserve"> činných pro objednatele</w:t>
      </w:r>
      <w:r w:rsidR="00546D36">
        <w:rPr>
          <w:rFonts w:ascii="Arial" w:hAnsi="Arial" w:cs="Arial"/>
          <w:b w:val="0"/>
          <w:bCs/>
          <w:sz w:val="22"/>
          <w:szCs w:val="22"/>
        </w:rPr>
        <w:t>, s nimiž přijdou do kontaktu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při výkonu jejich práce v souvislosti s plněním předmětu této smlouvy.</w:t>
      </w:r>
      <w:r w:rsidR="00546D3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F37FC">
        <w:rPr>
          <w:rFonts w:ascii="Arial" w:hAnsi="Arial" w:cs="Arial"/>
          <w:b w:val="0"/>
          <w:bCs/>
          <w:sz w:val="22"/>
          <w:szCs w:val="22"/>
        </w:rPr>
        <w:t>Poskytovatel zajistí, že závazek mlčenlivosti bude trvat i po skončení pracovněprávního vztahu zaměstnance/pracovníka.</w:t>
      </w:r>
    </w:p>
    <w:p w14:paraId="339B633D" w14:textId="77777777" w:rsidR="009D30AA" w:rsidRPr="00B92C5F" w:rsidRDefault="009D30AA" w:rsidP="00157535">
      <w:pPr>
        <w:numPr>
          <w:ilvl w:val="0"/>
          <w:numId w:val="6"/>
        </w:num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>Poskytovatel je povinen písemně informovat objednatele o rizicích a přijatých opatřeních</w:t>
      </w:r>
      <w:r w:rsidRPr="00823A5D">
        <w:rPr>
          <w:rFonts w:cs="Arial"/>
          <w:color w:val="FF0000"/>
          <w:sz w:val="22"/>
          <w:szCs w:val="22"/>
        </w:rPr>
        <w:t xml:space="preserve"> </w:t>
      </w:r>
      <w:r w:rsidRPr="00B92C5F">
        <w:rPr>
          <w:rFonts w:cs="Arial"/>
          <w:sz w:val="22"/>
          <w:szCs w:val="22"/>
        </w:rPr>
        <w:t xml:space="preserve">k ochraně před jejich působením, která se týkají jejich práce a pracoviště a spolupracovat při zajištění Bezpečnosti práce a ochrany zdraví (BOZP) všech zaměstnanců/pracovníků na pracovišti. </w:t>
      </w:r>
    </w:p>
    <w:p w14:paraId="6B3AEC9B" w14:textId="77777777" w:rsidR="00072842" w:rsidRPr="00B92C5F" w:rsidRDefault="00072842" w:rsidP="00772D31">
      <w:pPr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V oblasti BOZP budou zaměstnanci/pracovníci </w:t>
      </w:r>
      <w:r w:rsidR="00FE4EFF" w:rsidRPr="00B92C5F">
        <w:rPr>
          <w:rFonts w:cs="Arial"/>
          <w:sz w:val="22"/>
          <w:szCs w:val="22"/>
        </w:rPr>
        <w:t>poskytovatele</w:t>
      </w:r>
      <w:r w:rsidRPr="00B92C5F">
        <w:rPr>
          <w:rFonts w:cs="Arial"/>
          <w:sz w:val="22"/>
          <w:szCs w:val="22"/>
        </w:rPr>
        <w:t xml:space="preserve"> spolupracovat se zaměstnanci </w:t>
      </w:r>
      <w:r w:rsidR="00FE4EFF" w:rsidRPr="00B92C5F">
        <w:rPr>
          <w:rFonts w:cs="Arial"/>
          <w:sz w:val="22"/>
          <w:szCs w:val="22"/>
        </w:rPr>
        <w:t>objednatele</w:t>
      </w:r>
      <w:r w:rsidRPr="00B92C5F">
        <w:rPr>
          <w:rFonts w:cs="Arial"/>
          <w:sz w:val="22"/>
          <w:szCs w:val="22"/>
        </w:rPr>
        <w:t xml:space="preserve"> a přijímat příkazy ohledně vymezených rizik (např. označení mokrých podlah, apod.).</w:t>
      </w:r>
    </w:p>
    <w:p w14:paraId="4E93E128" w14:textId="2681D0FC" w:rsidR="009D30AA" w:rsidRPr="007F1C33" w:rsidRDefault="009D30AA" w:rsidP="00157535">
      <w:pPr>
        <w:numPr>
          <w:ilvl w:val="0"/>
          <w:numId w:val="6"/>
        </w:numPr>
        <w:tabs>
          <w:tab w:val="left" w:pos="1080"/>
        </w:tabs>
        <w:jc w:val="both"/>
        <w:rPr>
          <w:rFonts w:cs="Arial"/>
          <w:b/>
          <w:sz w:val="22"/>
          <w:szCs w:val="22"/>
        </w:rPr>
      </w:pPr>
      <w:r w:rsidRPr="007F1C33">
        <w:rPr>
          <w:rFonts w:cs="Arial"/>
          <w:b/>
          <w:sz w:val="22"/>
          <w:szCs w:val="22"/>
        </w:rPr>
        <w:t>Poskytovatel bude informovat zaměstnance objednatele</w:t>
      </w:r>
      <w:r w:rsidR="00E039E6" w:rsidRPr="007F1C33">
        <w:rPr>
          <w:rFonts w:cs="Arial"/>
          <w:b/>
          <w:sz w:val="22"/>
          <w:szCs w:val="22"/>
        </w:rPr>
        <w:t xml:space="preserve"> </w:t>
      </w:r>
      <w:r w:rsidR="0077738D" w:rsidRPr="007F1C33">
        <w:rPr>
          <w:rFonts w:cs="Arial"/>
          <w:b/>
          <w:sz w:val="22"/>
          <w:szCs w:val="22"/>
        </w:rPr>
        <w:t>–</w:t>
      </w:r>
      <w:r w:rsidR="00E039E6" w:rsidRPr="007F1C33">
        <w:rPr>
          <w:rFonts w:cs="Arial"/>
          <w:b/>
          <w:sz w:val="22"/>
          <w:szCs w:val="22"/>
        </w:rPr>
        <w:t xml:space="preserve"> p</w:t>
      </w:r>
      <w:r w:rsidR="003C2E6D" w:rsidRPr="007F1C33">
        <w:rPr>
          <w:rFonts w:cs="Arial"/>
          <w:b/>
          <w:sz w:val="22"/>
          <w:szCs w:val="22"/>
        </w:rPr>
        <w:t xml:space="preserve">rovozně-technický </w:t>
      </w:r>
      <w:proofErr w:type="gramStart"/>
      <w:r w:rsidR="003C2E6D" w:rsidRPr="007F1C33">
        <w:rPr>
          <w:rFonts w:cs="Arial"/>
          <w:b/>
          <w:sz w:val="22"/>
          <w:szCs w:val="22"/>
        </w:rPr>
        <w:t xml:space="preserve">útvar, </w:t>
      </w:r>
      <w:r w:rsidR="005672C7">
        <w:rPr>
          <w:rFonts w:cs="Arial"/>
          <w:b/>
          <w:sz w:val="22"/>
          <w:szCs w:val="22"/>
        </w:rPr>
        <w:t xml:space="preserve">                     </w:t>
      </w:r>
      <w:r w:rsidR="00E039E6" w:rsidRPr="007F1C33">
        <w:rPr>
          <w:rFonts w:cs="Arial"/>
          <w:b/>
          <w:sz w:val="22"/>
          <w:szCs w:val="22"/>
        </w:rPr>
        <w:t>, vedoucí</w:t>
      </w:r>
      <w:r w:rsidR="006C4026" w:rsidRPr="007F1C33">
        <w:rPr>
          <w:rFonts w:cs="Arial"/>
          <w:b/>
          <w:sz w:val="22"/>
          <w:szCs w:val="22"/>
        </w:rPr>
        <w:t>ho</w:t>
      </w:r>
      <w:proofErr w:type="gramEnd"/>
      <w:r w:rsidR="00E039E6" w:rsidRPr="007F1C33">
        <w:rPr>
          <w:rFonts w:cs="Arial"/>
          <w:b/>
          <w:sz w:val="22"/>
          <w:szCs w:val="22"/>
        </w:rPr>
        <w:t xml:space="preserve"> útvaru</w:t>
      </w:r>
      <w:r w:rsidR="0077738D" w:rsidRPr="007F1C33">
        <w:rPr>
          <w:rFonts w:cs="Arial"/>
          <w:b/>
          <w:sz w:val="22"/>
          <w:szCs w:val="22"/>
        </w:rPr>
        <w:t xml:space="preserve"> </w:t>
      </w:r>
      <w:r w:rsidR="00072842" w:rsidRPr="007F1C33">
        <w:rPr>
          <w:rFonts w:cs="Arial"/>
          <w:b/>
          <w:sz w:val="22"/>
          <w:szCs w:val="22"/>
        </w:rPr>
        <w:t>na tel. čísle</w:t>
      </w:r>
      <w:r w:rsidRPr="007F1C33">
        <w:rPr>
          <w:rFonts w:cs="Arial"/>
          <w:b/>
          <w:sz w:val="22"/>
          <w:szCs w:val="22"/>
        </w:rPr>
        <w:t xml:space="preserve"> </w:t>
      </w:r>
      <w:r w:rsidR="005672C7">
        <w:rPr>
          <w:rFonts w:cs="Arial"/>
          <w:b/>
          <w:sz w:val="22"/>
          <w:szCs w:val="22"/>
        </w:rPr>
        <w:t xml:space="preserve">                                     </w:t>
      </w:r>
      <w:r w:rsidRPr="007F1C33">
        <w:rPr>
          <w:rFonts w:cs="Arial"/>
          <w:b/>
          <w:sz w:val="22"/>
          <w:szCs w:val="22"/>
        </w:rPr>
        <w:t xml:space="preserve">o </w:t>
      </w:r>
      <w:r w:rsidR="005672C7">
        <w:rPr>
          <w:rFonts w:cs="Arial"/>
          <w:b/>
          <w:sz w:val="22"/>
          <w:szCs w:val="22"/>
        </w:rPr>
        <w:t xml:space="preserve">   </w:t>
      </w:r>
      <w:r w:rsidRPr="007F1C33">
        <w:rPr>
          <w:rFonts w:cs="Arial"/>
          <w:b/>
          <w:sz w:val="22"/>
          <w:szCs w:val="22"/>
        </w:rPr>
        <w:t xml:space="preserve">každé mimořádné události při provádění </w:t>
      </w:r>
      <w:r w:rsidR="00072842" w:rsidRPr="007F1C33">
        <w:rPr>
          <w:rFonts w:cs="Arial"/>
          <w:b/>
          <w:sz w:val="22"/>
          <w:szCs w:val="22"/>
        </w:rPr>
        <w:t xml:space="preserve">úklidových </w:t>
      </w:r>
      <w:r w:rsidRPr="007F1C33">
        <w:rPr>
          <w:rFonts w:cs="Arial"/>
          <w:b/>
          <w:sz w:val="22"/>
          <w:szCs w:val="22"/>
        </w:rPr>
        <w:t>prací.</w:t>
      </w:r>
    </w:p>
    <w:p w14:paraId="1A319646" w14:textId="77777777" w:rsidR="009D30AA" w:rsidRPr="00B92C5F" w:rsidRDefault="009D30AA" w:rsidP="00157535">
      <w:pPr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 Poskytovatel umožní objednateli minimálně na konci každého kalendářního měsíce písemně vyjádřit své připomínky a případně i hodnocení </w:t>
      </w:r>
      <w:r w:rsidR="00F45130" w:rsidRPr="00B92C5F">
        <w:rPr>
          <w:rFonts w:cs="Arial"/>
          <w:sz w:val="22"/>
          <w:szCs w:val="22"/>
        </w:rPr>
        <w:t xml:space="preserve">provedených </w:t>
      </w:r>
      <w:r w:rsidRPr="00B92C5F">
        <w:rPr>
          <w:rFonts w:cs="Arial"/>
          <w:sz w:val="22"/>
          <w:szCs w:val="22"/>
        </w:rPr>
        <w:t>pr</w:t>
      </w:r>
      <w:r w:rsidR="00F45130" w:rsidRPr="00B92C5F">
        <w:rPr>
          <w:rFonts w:cs="Arial"/>
          <w:sz w:val="22"/>
          <w:szCs w:val="22"/>
        </w:rPr>
        <w:t>a</w:t>
      </w:r>
      <w:r w:rsidRPr="00B92C5F">
        <w:rPr>
          <w:rFonts w:cs="Arial"/>
          <w:sz w:val="22"/>
          <w:szCs w:val="22"/>
        </w:rPr>
        <w:t>c</w:t>
      </w:r>
      <w:r w:rsidR="00F45130" w:rsidRPr="00B92C5F">
        <w:rPr>
          <w:rFonts w:cs="Arial"/>
          <w:sz w:val="22"/>
          <w:szCs w:val="22"/>
        </w:rPr>
        <w:t>í</w:t>
      </w:r>
      <w:r w:rsidRPr="00B92C5F">
        <w:rPr>
          <w:rFonts w:cs="Arial"/>
          <w:sz w:val="22"/>
          <w:szCs w:val="22"/>
        </w:rPr>
        <w:t>.</w:t>
      </w:r>
    </w:p>
    <w:p w14:paraId="7B5EADA1" w14:textId="77777777" w:rsidR="009D30AA" w:rsidRPr="00B92C5F" w:rsidRDefault="009D30AA" w:rsidP="00157535">
      <w:pPr>
        <w:numPr>
          <w:ilvl w:val="0"/>
          <w:numId w:val="6"/>
        </w:numPr>
        <w:jc w:val="both"/>
        <w:rPr>
          <w:rFonts w:cs="Arial"/>
          <w:bCs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Zaměstnanci/pracovníci poskytovatele nesmí umožnit přístup cizích osob do </w:t>
      </w:r>
      <w:r w:rsidR="00CB5AE2" w:rsidRPr="00B92C5F">
        <w:rPr>
          <w:rFonts w:cs="Arial"/>
          <w:sz w:val="22"/>
          <w:szCs w:val="22"/>
        </w:rPr>
        <w:t>žádných</w:t>
      </w:r>
      <w:r w:rsidRPr="00B92C5F">
        <w:rPr>
          <w:rFonts w:cs="Arial"/>
          <w:sz w:val="22"/>
          <w:szCs w:val="22"/>
        </w:rPr>
        <w:t xml:space="preserve"> prostor budov, které jsou předmětem této smlouvy.</w:t>
      </w:r>
    </w:p>
    <w:p w14:paraId="7A37EE26" w14:textId="77777777" w:rsidR="009D30AA" w:rsidRPr="00B92C5F" w:rsidRDefault="009D30AA" w:rsidP="00157535">
      <w:pPr>
        <w:numPr>
          <w:ilvl w:val="0"/>
          <w:numId w:val="6"/>
        </w:numPr>
        <w:jc w:val="both"/>
        <w:rPr>
          <w:rFonts w:cs="Arial"/>
          <w:bCs/>
          <w:sz w:val="22"/>
          <w:szCs w:val="22"/>
        </w:rPr>
      </w:pPr>
      <w:r w:rsidRPr="00B92C5F">
        <w:rPr>
          <w:rFonts w:cs="Arial"/>
          <w:sz w:val="22"/>
          <w:szCs w:val="22"/>
        </w:rPr>
        <w:t>Zaměstnanci/pracovníci poskytovatele jsou povinni správně nakládat s klíči a to dle provozního</w:t>
      </w:r>
      <w:r w:rsidR="00CB5AE2" w:rsidRPr="00B92C5F">
        <w:rPr>
          <w:rFonts w:cs="Arial"/>
          <w:sz w:val="22"/>
          <w:szCs w:val="22"/>
        </w:rPr>
        <w:t xml:space="preserve"> řádu</w:t>
      </w:r>
      <w:r w:rsidRPr="00B92C5F">
        <w:rPr>
          <w:rFonts w:cs="Arial"/>
          <w:sz w:val="22"/>
          <w:szCs w:val="22"/>
        </w:rPr>
        <w:t xml:space="preserve"> v jednotlivých budovách objednatele. </w:t>
      </w:r>
    </w:p>
    <w:p w14:paraId="4EB820F7" w14:textId="77777777" w:rsidR="00EA62F2" w:rsidRPr="00B92C5F" w:rsidRDefault="001E62A8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B92C5F">
        <w:rPr>
          <w:rFonts w:ascii="Arial" w:hAnsi="Arial" w:cs="Arial"/>
          <w:bCs/>
          <w:sz w:val="22"/>
          <w:szCs w:val="22"/>
        </w:rPr>
        <w:t>Poskytovatel je povinen pro řádné plnění předmětu této smlouvy zajistit</w:t>
      </w:r>
      <w:r w:rsidR="00EA62F2" w:rsidRPr="00B92C5F">
        <w:rPr>
          <w:rFonts w:ascii="Arial" w:hAnsi="Arial" w:cs="Arial"/>
          <w:bCs/>
          <w:sz w:val="22"/>
          <w:szCs w:val="22"/>
        </w:rPr>
        <w:t xml:space="preserve"> dostatečný počet svých zaměstnanců/pracovníků. </w:t>
      </w:r>
    </w:p>
    <w:p w14:paraId="08D572A2" w14:textId="77777777" w:rsidR="00072842" w:rsidRPr="00B92C5F" w:rsidRDefault="00B917DE" w:rsidP="00157535">
      <w:pPr>
        <w:pStyle w:val="Textkomente"/>
        <w:numPr>
          <w:ilvl w:val="0"/>
          <w:numId w:val="6"/>
        </w:numPr>
        <w:jc w:val="both"/>
        <w:rPr>
          <w:rFonts w:cs="Arial"/>
          <w:bCs/>
          <w:sz w:val="22"/>
          <w:szCs w:val="22"/>
          <w:lang w:val="cs-CZ" w:eastAsia="cs-CZ"/>
        </w:rPr>
      </w:pPr>
      <w:r w:rsidRPr="00B92C5F">
        <w:rPr>
          <w:rFonts w:cs="Arial"/>
          <w:bCs/>
          <w:sz w:val="22"/>
          <w:szCs w:val="22"/>
          <w:lang w:val="cs-CZ" w:eastAsia="cs-CZ"/>
        </w:rPr>
        <w:t>Zaměstnanci/</w:t>
      </w:r>
      <w:r w:rsidR="001E62A8" w:rsidRPr="00B92C5F">
        <w:rPr>
          <w:rFonts w:cs="Arial"/>
          <w:bCs/>
          <w:sz w:val="22"/>
          <w:szCs w:val="22"/>
          <w:lang w:val="cs-CZ" w:eastAsia="cs-CZ"/>
        </w:rPr>
        <w:t>Pracovníci poskytovatele nebudou</w:t>
      </w:r>
      <w:r w:rsidR="003C2E6D" w:rsidRPr="00B92C5F">
        <w:rPr>
          <w:rFonts w:cs="Arial"/>
          <w:bCs/>
          <w:sz w:val="22"/>
          <w:szCs w:val="22"/>
          <w:lang w:val="cs-CZ" w:eastAsia="cs-CZ"/>
        </w:rPr>
        <w:t xml:space="preserve"> nepřiměřeným způsobem</w:t>
      </w:r>
      <w:r w:rsidR="001E62A8" w:rsidRPr="00B92C5F">
        <w:rPr>
          <w:rFonts w:cs="Arial"/>
          <w:bCs/>
          <w:sz w:val="22"/>
          <w:szCs w:val="22"/>
          <w:lang w:val="cs-CZ" w:eastAsia="cs-CZ"/>
        </w:rPr>
        <w:t xml:space="preserve"> zasahovat do soukromí klientů zařízení </w:t>
      </w:r>
      <w:r w:rsidR="00EB33D3" w:rsidRPr="00B92C5F">
        <w:rPr>
          <w:rFonts w:cs="Arial"/>
          <w:bCs/>
          <w:sz w:val="22"/>
          <w:szCs w:val="22"/>
          <w:lang w:val="cs-CZ" w:eastAsia="cs-CZ"/>
        </w:rPr>
        <w:t>objednatel</w:t>
      </w:r>
      <w:r w:rsidR="001E62A8" w:rsidRPr="00B92C5F">
        <w:rPr>
          <w:rFonts w:cs="Arial"/>
          <w:bCs/>
          <w:sz w:val="22"/>
          <w:szCs w:val="22"/>
          <w:lang w:val="cs-CZ" w:eastAsia="cs-CZ"/>
        </w:rPr>
        <w:t xml:space="preserve">e, </w:t>
      </w:r>
      <w:r w:rsidR="00E039E6" w:rsidRPr="00B92C5F">
        <w:rPr>
          <w:rFonts w:cs="Arial"/>
          <w:bCs/>
          <w:sz w:val="22"/>
          <w:szCs w:val="22"/>
          <w:lang w:val="cs-CZ" w:eastAsia="cs-CZ"/>
        </w:rPr>
        <w:t xml:space="preserve">dále </w:t>
      </w:r>
      <w:r w:rsidR="001E62A8" w:rsidRPr="00B92C5F">
        <w:rPr>
          <w:rFonts w:cs="Arial"/>
          <w:bCs/>
          <w:sz w:val="22"/>
          <w:szCs w:val="22"/>
          <w:lang w:val="cs-CZ" w:eastAsia="cs-CZ"/>
        </w:rPr>
        <w:t xml:space="preserve">budou </w:t>
      </w:r>
      <w:r w:rsidR="003C2E6D" w:rsidRPr="00B92C5F">
        <w:rPr>
          <w:rFonts w:cs="Arial"/>
          <w:bCs/>
          <w:sz w:val="22"/>
          <w:szCs w:val="22"/>
          <w:lang w:val="cs-CZ" w:eastAsia="cs-CZ"/>
        </w:rPr>
        <w:t>respektovat</w:t>
      </w:r>
      <w:r w:rsidR="001E62A8" w:rsidRPr="00B92C5F">
        <w:rPr>
          <w:rFonts w:cs="Arial"/>
          <w:bCs/>
          <w:sz w:val="22"/>
          <w:szCs w:val="22"/>
          <w:lang w:val="cs-CZ" w:eastAsia="cs-CZ"/>
        </w:rPr>
        <w:t xml:space="preserve"> jejich práva, zejména právo odmítnout provedení služeb. </w:t>
      </w:r>
    </w:p>
    <w:p w14:paraId="7F9B6E97" w14:textId="77777777" w:rsidR="00072842" w:rsidRPr="00B92C5F" w:rsidRDefault="00072842" w:rsidP="00E039E6">
      <w:pPr>
        <w:pStyle w:val="Textkomente"/>
        <w:numPr>
          <w:ilvl w:val="0"/>
          <w:numId w:val="6"/>
        </w:numPr>
        <w:jc w:val="both"/>
        <w:rPr>
          <w:rFonts w:cs="Arial"/>
          <w:bCs/>
          <w:sz w:val="22"/>
          <w:szCs w:val="22"/>
        </w:rPr>
      </w:pPr>
      <w:r w:rsidRPr="00B92C5F">
        <w:rPr>
          <w:rFonts w:cs="Arial"/>
          <w:bCs/>
          <w:sz w:val="22"/>
          <w:szCs w:val="22"/>
        </w:rPr>
        <w:t>Poskytovatel musí běžné provozní činnosti přizpůsobit klientům zařízení a to jejich specifickému zdravotnímu a psychickému stavu.</w:t>
      </w:r>
    </w:p>
    <w:p w14:paraId="08EE8A79" w14:textId="77777777" w:rsidR="007561DF" w:rsidRPr="00823A5D" w:rsidRDefault="007561DF" w:rsidP="00195C44">
      <w:pPr>
        <w:pStyle w:val="Textkomente"/>
        <w:jc w:val="both"/>
        <w:rPr>
          <w:rFonts w:cs="Arial"/>
          <w:bCs/>
          <w:color w:val="FF0000"/>
          <w:sz w:val="22"/>
          <w:szCs w:val="22"/>
        </w:rPr>
      </w:pPr>
    </w:p>
    <w:p w14:paraId="424301EC" w14:textId="571FA321" w:rsidR="00115E9B" w:rsidRPr="00FE1486" w:rsidRDefault="00062529" w:rsidP="00062529">
      <w:pPr>
        <w:pStyle w:val="Textkomente"/>
        <w:numPr>
          <w:ilvl w:val="0"/>
          <w:numId w:val="6"/>
        </w:numPr>
        <w:jc w:val="both"/>
        <w:rPr>
          <w:rFonts w:cs="Arial"/>
          <w:bCs/>
          <w:sz w:val="22"/>
          <w:szCs w:val="22"/>
        </w:rPr>
      </w:pPr>
      <w:r w:rsidRPr="00FE1486">
        <w:rPr>
          <w:rFonts w:cs="Arial"/>
          <w:sz w:val="22"/>
          <w:szCs w:val="22"/>
          <w:lang w:val="cs-CZ"/>
        </w:rPr>
        <w:t>P</w:t>
      </w:r>
      <w:proofErr w:type="spellStart"/>
      <w:r w:rsidR="00FD7A20" w:rsidRPr="00FE1486">
        <w:rPr>
          <w:rFonts w:cs="Arial"/>
          <w:sz w:val="22"/>
          <w:szCs w:val="22"/>
        </w:rPr>
        <w:t>oskytovatel</w:t>
      </w:r>
      <w:proofErr w:type="spellEnd"/>
      <w:r w:rsidR="00FD7A20" w:rsidRPr="00FE1486">
        <w:rPr>
          <w:rFonts w:cs="Arial"/>
          <w:sz w:val="22"/>
          <w:szCs w:val="22"/>
        </w:rPr>
        <w:t xml:space="preserve"> se zavazuje poskytovat plnění dle této smlouvy v souladu se všemi podmínkami a požadavky Objednatele uvedenými v</w:t>
      </w:r>
      <w:r w:rsidR="00115E9B" w:rsidRPr="00FE1486">
        <w:rPr>
          <w:rFonts w:cs="Arial"/>
          <w:sz w:val="22"/>
          <w:szCs w:val="22"/>
          <w:lang w:val="cs-CZ"/>
        </w:rPr>
        <w:t xml:space="preserve"> P</w:t>
      </w:r>
      <w:proofErr w:type="spellStart"/>
      <w:r w:rsidR="00295D41">
        <w:rPr>
          <w:rFonts w:cs="Arial"/>
          <w:sz w:val="22"/>
          <w:szCs w:val="22"/>
        </w:rPr>
        <w:t>říloze</w:t>
      </w:r>
      <w:proofErr w:type="spellEnd"/>
      <w:r w:rsidR="00295D41">
        <w:rPr>
          <w:rFonts w:cs="Arial"/>
          <w:sz w:val="22"/>
          <w:szCs w:val="22"/>
        </w:rPr>
        <w:t xml:space="preserve"> č. 12</w:t>
      </w:r>
      <w:r w:rsidR="00115E9B" w:rsidRPr="00FE1486">
        <w:rPr>
          <w:rFonts w:cs="Arial"/>
          <w:sz w:val="22"/>
          <w:szCs w:val="22"/>
        </w:rPr>
        <w:t xml:space="preserve"> </w:t>
      </w:r>
      <w:r w:rsidR="00FD7A20" w:rsidRPr="00FE1486">
        <w:rPr>
          <w:rFonts w:cs="Arial"/>
          <w:sz w:val="22"/>
          <w:szCs w:val="22"/>
        </w:rPr>
        <w:t>této smlouvy</w:t>
      </w:r>
      <w:r w:rsidR="00115E9B" w:rsidRPr="00FE1486">
        <w:rPr>
          <w:rFonts w:cs="Arial"/>
          <w:sz w:val="22"/>
          <w:szCs w:val="22"/>
          <w:lang w:val="cs-CZ"/>
        </w:rPr>
        <w:t xml:space="preserve">, </w:t>
      </w:r>
      <w:r w:rsidR="00FD7A20" w:rsidRPr="00FE1486">
        <w:rPr>
          <w:rFonts w:cs="Arial"/>
          <w:sz w:val="22"/>
          <w:szCs w:val="22"/>
        </w:rPr>
        <w:t>kde jsou definovány základní standardy ekologického úklidu</w:t>
      </w:r>
      <w:r w:rsidR="00115E9B" w:rsidRPr="00FE1486">
        <w:rPr>
          <w:rFonts w:cs="Arial"/>
          <w:sz w:val="22"/>
          <w:szCs w:val="22"/>
          <w:lang w:val="cs-CZ"/>
        </w:rPr>
        <w:t xml:space="preserve">, </w:t>
      </w:r>
      <w:r w:rsidR="00FD7A20" w:rsidRPr="00FE1486">
        <w:rPr>
          <w:rFonts w:cs="Arial"/>
          <w:sz w:val="22"/>
          <w:szCs w:val="22"/>
        </w:rPr>
        <w:t>(tj. v souladu s Definicí ekologického úklidu).</w:t>
      </w:r>
    </w:p>
    <w:p w14:paraId="1FAD9CE5" w14:textId="77777777" w:rsidR="00115E9B" w:rsidRPr="00FE1486" w:rsidRDefault="00115E9B" w:rsidP="00115E9B">
      <w:pPr>
        <w:pStyle w:val="Odstavecseseznamem"/>
        <w:rPr>
          <w:rFonts w:cs="Arial"/>
          <w:bCs/>
        </w:rPr>
      </w:pPr>
    </w:p>
    <w:p w14:paraId="6268AEB8" w14:textId="5C09FF1F" w:rsidR="00115E9B" w:rsidRPr="007F1C33" w:rsidRDefault="00115E9B" w:rsidP="00115E9B">
      <w:pPr>
        <w:pStyle w:val="Textkomente"/>
        <w:numPr>
          <w:ilvl w:val="0"/>
          <w:numId w:val="6"/>
        </w:numPr>
        <w:jc w:val="both"/>
        <w:rPr>
          <w:rFonts w:cs="Arial"/>
          <w:bCs/>
          <w:sz w:val="22"/>
          <w:szCs w:val="22"/>
        </w:rPr>
      </w:pPr>
      <w:r w:rsidRPr="00115E9B">
        <w:rPr>
          <w:rFonts w:cs="Arial"/>
          <w:sz w:val="22"/>
          <w:szCs w:val="22"/>
        </w:rPr>
        <w:t>Dodací listy či jiné dokumenty prokazující soulad s požadavkem na ekologicky šetrná řešení předloží poskytovatel před uzavřením</w:t>
      </w:r>
      <w:r w:rsidRPr="00115E9B">
        <w:rPr>
          <w:rFonts w:cs="Arial"/>
          <w:sz w:val="22"/>
          <w:szCs w:val="22"/>
          <w:lang w:val="cs-CZ"/>
        </w:rPr>
        <w:t xml:space="preserve"> smlouvy.</w:t>
      </w:r>
      <w:r w:rsidRPr="00115E9B">
        <w:rPr>
          <w:rFonts w:cs="Arial"/>
          <w:sz w:val="22"/>
          <w:szCs w:val="22"/>
        </w:rPr>
        <w:t xml:space="preserve"> Objednatel si vyhrazuje právo průběžně kontrolovat plnění dle této smlouvy a jeho kvalitu po celou dobu trvání této smlouvy a zaznamenávat</w:t>
      </w:r>
      <w:r>
        <w:rPr>
          <w:rFonts w:cs="Arial"/>
          <w:sz w:val="22"/>
          <w:szCs w:val="22"/>
          <w:lang w:val="cs-CZ"/>
        </w:rPr>
        <w:t xml:space="preserve"> do „Knihy reklamací úklidu“</w:t>
      </w:r>
      <w:r w:rsidRPr="00115E9B">
        <w:rPr>
          <w:rFonts w:cs="Arial"/>
          <w:sz w:val="22"/>
          <w:szCs w:val="22"/>
        </w:rPr>
        <w:t xml:space="preserve"> zjištěné nedostatky plnění a požadovat po Poskytovateli odstranění takto zjištěných nedostatků plnění či případně, žádat slevu z fakturované částky. Za účelem kontroly plnění povinnosti dle předchozí věty se Poskytovatel zavazuje poskytnout Objednateli veškerou potřebnou součinnost.</w:t>
      </w:r>
    </w:p>
    <w:p w14:paraId="068D2746" w14:textId="0BB9FA1F" w:rsidR="007F1C33" w:rsidRDefault="007F1C33" w:rsidP="007F1C33">
      <w:pPr>
        <w:pStyle w:val="Textkomente"/>
        <w:jc w:val="both"/>
        <w:rPr>
          <w:rFonts w:cs="Arial"/>
          <w:bCs/>
          <w:sz w:val="22"/>
          <w:szCs w:val="22"/>
        </w:rPr>
      </w:pPr>
    </w:p>
    <w:p w14:paraId="57E3C0FA" w14:textId="77777777" w:rsidR="00A21E09" w:rsidRPr="00B92C5F" w:rsidRDefault="00A21E09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>čl. VII.</w:t>
      </w:r>
    </w:p>
    <w:p w14:paraId="576F21AB" w14:textId="77777777" w:rsidR="00A21E09" w:rsidRPr="00B92C5F" w:rsidRDefault="00A21E09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 xml:space="preserve">Povinnosti </w:t>
      </w:r>
      <w:r w:rsidR="00F10006" w:rsidRPr="00B92C5F">
        <w:rPr>
          <w:rFonts w:ascii="Arial" w:hAnsi="Arial" w:cs="Arial"/>
          <w:color w:val="00B050"/>
          <w:szCs w:val="24"/>
        </w:rPr>
        <w:t xml:space="preserve">a </w:t>
      </w:r>
      <w:r w:rsidR="0006615F" w:rsidRPr="00B92C5F">
        <w:rPr>
          <w:rFonts w:ascii="Arial" w:hAnsi="Arial" w:cs="Arial"/>
          <w:color w:val="00B050"/>
          <w:szCs w:val="24"/>
        </w:rPr>
        <w:t xml:space="preserve">práva </w:t>
      </w:r>
      <w:r w:rsidRPr="00B92C5F">
        <w:rPr>
          <w:rFonts w:ascii="Arial" w:hAnsi="Arial" w:cs="Arial"/>
          <w:color w:val="00B050"/>
          <w:szCs w:val="24"/>
        </w:rPr>
        <w:t>objednatele</w:t>
      </w:r>
    </w:p>
    <w:p w14:paraId="5D6B77B5" w14:textId="77777777" w:rsidR="00A21E09" w:rsidRPr="00B92C5F" w:rsidRDefault="00A21E09" w:rsidP="00157535">
      <w:pPr>
        <w:pStyle w:val="Smlouva2"/>
        <w:widowControl/>
        <w:numPr>
          <w:ilvl w:val="0"/>
          <w:numId w:val="7"/>
        </w:numPr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Objednatel poskytne bezplatně pro </w:t>
      </w:r>
      <w:r w:rsidR="007B339A" w:rsidRPr="00B92C5F">
        <w:rPr>
          <w:rFonts w:ascii="Arial" w:hAnsi="Arial" w:cs="Arial"/>
          <w:b w:val="0"/>
          <w:bCs/>
          <w:sz w:val="22"/>
          <w:szCs w:val="22"/>
        </w:rPr>
        <w:t>pracovníky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poskytovatele místnost</w:t>
      </w:r>
      <w:r w:rsidR="007B339A" w:rsidRPr="00B92C5F">
        <w:rPr>
          <w:rFonts w:ascii="Arial" w:hAnsi="Arial" w:cs="Arial"/>
          <w:b w:val="0"/>
          <w:bCs/>
          <w:sz w:val="22"/>
          <w:szCs w:val="22"/>
        </w:rPr>
        <w:t>i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na převlečení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>,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osobní hygienu</w:t>
      </w:r>
      <w:r w:rsidR="003D7C01" w:rsidRPr="00B92C5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>a uložení osobních předmětů a zvlášť místnosti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pro uložení 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 xml:space="preserve">pracovních a </w:t>
      </w:r>
      <w:r w:rsidR="007B339A" w:rsidRPr="00B92C5F">
        <w:rPr>
          <w:rFonts w:ascii="Arial" w:hAnsi="Arial" w:cs="Arial"/>
          <w:b w:val="0"/>
          <w:bCs/>
          <w:sz w:val="22"/>
          <w:szCs w:val="22"/>
        </w:rPr>
        <w:t>čisticích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prostředků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>.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7EDC4BBE" w14:textId="77777777" w:rsidR="00A21E09" w:rsidRPr="00B92C5F" w:rsidRDefault="00A21E09" w:rsidP="00157535">
      <w:pPr>
        <w:pStyle w:val="Smlouva2"/>
        <w:widowControl/>
        <w:numPr>
          <w:ilvl w:val="0"/>
          <w:numId w:val="7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Objednatel zajistí </w:t>
      </w:r>
      <w:r w:rsidR="00E47119" w:rsidRPr="00B92C5F">
        <w:rPr>
          <w:rFonts w:ascii="Arial" w:hAnsi="Arial" w:cs="Arial"/>
          <w:b w:val="0"/>
          <w:bCs/>
          <w:sz w:val="22"/>
          <w:szCs w:val="22"/>
        </w:rPr>
        <w:t>zaměstnancům/</w:t>
      </w:r>
      <w:r w:rsidR="007B339A" w:rsidRPr="00B92C5F">
        <w:rPr>
          <w:rFonts w:ascii="Arial" w:hAnsi="Arial" w:cs="Arial"/>
          <w:b w:val="0"/>
          <w:bCs/>
          <w:sz w:val="22"/>
          <w:szCs w:val="22"/>
        </w:rPr>
        <w:t>pracovníkům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poskytovatele přístup do prostor, které jsou předmětem této smlouvy.</w:t>
      </w:r>
    </w:p>
    <w:p w14:paraId="6452B4ED" w14:textId="77777777" w:rsidR="00E92497" w:rsidRPr="00B92C5F" w:rsidRDefault="00E92497" w:rsidP="00157535">
      <w:pPr>
        <w:pStyle w:val="Smlouva2"/>
        <w:widowControl/>
        <w:numPr>
          <w:ilvl w:val="0"/>
          <w:numId w:val="7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Odpovědné osoby objednatele</w:t>
      </w:r>
      <w:r w:rsidR="00367FD3" w:rsidRPr="00B92C5F">
        <w:rPr>
          <w:rFonts w:ascii="Arial" w:hAnsi="Arial" w:cs="Arial"/>
          <w:b w:val="0"/>
          <w:bCs/>
          <w:sz w:val="22"/>
          <w:szCs w:val="22"/>
        </w:rPr>
        <w:t>,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 xml:space="preserve">dle </w:t>
      </w:r>
      <w:r w:rsidR="00367FD3" w:rsidRPr="00B92C5F">
        <w:rPr>
          <w:rFonts w:ascii="Arial" w:hAnsi="Arial" w:cs="Arial"/>
          <w:b w:val="0"/>
          <w:bCs/>
          <w:sz w:val="22"/>
          <w:szCs w:val="22"/>
        </w:rPr>
        <w:t>odst.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 xml:space="preserve"> 4</w:t>
      </w:r>
      <w:r w:rsidR="00367FD3" w:rsidRPr="00B92C5F">
        <w:rPr>
          <w:rFonts w:ascii="Arial" w:hAnsi="Arial" w:cs="Arial"/>
          <w:b w:val="0"/>
          <w:bCs/>
          <w:sz w:val="22"/>
          <w:szCs w:val="22"/>
        </w:rPr>
        <w:t xml:space="preserve"> tohoto článku,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92C5F">
        <w:rPr>
          <w:rFonts w:ascii="Arial" w:hAnsi="Arial" w:cs="Arial"/>
          <w:b w:val="0"/>
          <w:bCs/>
          <w:sz w:val="22"/>
          <w:szCs w:val="22"/>
        </w:rPr>
        <w:t>jsou oprávněny:</w:t>
      </w:r>
    </w:p>
    <w:p w14:paraId="53F3E082" w14:textId="77777777" w:rsidR="00E92497" w:rsidRPr="00B92C5F" w:rsidRDefault="00E92497" w:rsidP="00867FB1">
      <w:pPr>
        <w:pStyle w:val="Smlouva2"/>
        <w:widowControl/>
        <w:numPr>
          <w:ilvl w:val="0"/>
          <w:numId w:val="3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Upozornit odpovědnou osobu poskytovatele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 xml:space="preserve">, dle </w:t>
      </w:r>
      <w:r w:rsidR="00367FD3" w:rsidRPr="00B92C5F">
        <w:rPr>
          <w:rFonts w:ascii="Arial" w:hAnsi="Arial" w:cs="Arial"/>
          <w:b w:val="0"/>
          <w:bCs/>
          <w:sz w:val="22"/>
          <w:szCs w:val="22"/>
        </w:rPr>
        <w:t>odst.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 xml:space="preserve"> 4</w:t>
      </w:r>
      <w:r w:rsidR="00367FD3" w:rsidRPr="00B92C5F">
        <w:rPr>
          <w:rFonts w:ascii="Arial" w:hAnsi="Arial" w:cs="Arial"/>
          <w:b w:val="0"/>
          <w:bCs/>
          <w:sz w:val="22"/>
          <w:szCs w:val="22"/>
        </w:rPr>
        <w:t xml:space="preserve"> tohoto článku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>,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na okolnost znemožňující výkon činnosti </w:t>
      </w:r>
      <w:r w:rsidR="00E47119" w:rsidRPr="00B92C5F">
        <w:rPr>
          <w:rFonts w:ascii="Arial" w:hAnsi="Arial" w:cs="Arial"/>
          <w:b w:val="0"/>
          <w:bCs/>
          <w:sz w:val="22"/>
          <w:szCs w:val="22"/>
        </w:rPr>
        <w:t>zaměstnanců/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pracovníků poskytovatele a jejich setrvání v objektu objednatele, zejména s ohledem na podezření z požití alkoholu </w:t>
      </w:r>
      <w:r w:rsidR="00574CD9" w:rsidRPr="00B92C5F">
        <w:rPr>
          <w:rFonts w:ascii="Arial" w:hAnsi="Arial" w:cs="Arial"/>
          <w:b w:val="0"/>
          <w:bCs/>
          <w:sz w:val="22"/>
          <w:szCs w:val="22"/>
        </w:rPr>
        <w:t xml:space="preserve">či </w:t>
      </w:r>
      <w:r w:rsidRPr="00B92C5F">
        <w:rPr>
          <w:rFonts w:ascii="Arial" w:hAnsi="Arial" w:cs="Arial"/>
          <w:b w:val="0"/>
          <w:bCs/>
          <w:sz w:val="22"/>
          <w:szCs w:val="22"/>
        </w:rPr>
        <w:t>jiných omamných látek. Dále při zjevném porušování zásad BOZP</w:t>
      </w:r>
      <w:r w:rsidR="00E216E4" w:rsidRPr="00B92C5F">
        <w:rPr>
          <w:rFonts w:ascii="Arial" w:hAnsi="Arial" w:cs="Arial"/>
          <w:b w:val="0"/>
          <w:bCs/>
          <w:sz w:val="22"/>
          <w:szCs w:val="22"/>
        </w:rPr>
        <w:t xml:space="preserve"> a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216E4" w:rsidRPr="00B92C5F">
        <w:rPr>
          <w:rFonts w:ascii="Arial" w:hAnsi="Arial" w:cs="Arial"/>
          <w:b w:val="0"/>
          <w:bCs/>
          <w:sz w:val="22"/>
          <w:szCs w:val="22"/>
        </w:rPr>
        <w:t>požární ochrany (</w:t>
      </w:r>
      <w:r w:rsidRPr="00B92C5F">
        <w:rPr>
          <w:rFonts w:ascii="Arial" w:hAnsi="Arial" w:cs="Arial"/>
          <w:b w:val="0"/>
          <w:bCs/>
          <w:sz w:val="22"/>
          <w:szCs w:val="22"/>
        </w:rPr>
        <w:t>PO</w:t>
      </w:r>
      <w:r w:rsidR="00E216E4" w:rsidRPr="00B92C5F">
        <w:rPr>
          <w:rFonts w:ascii="Arial" w:hAnsi="Arial" w:cs="Arial"/>
          <w:b w:val="0"/>
          <w:bCs/>
          <w:sz w:val="22"/>
          <w:szCs w:val="22"/>
        </w:rPr>
        <w:t>)</w:t>
      </w:r>
      <w:r w:rsidRPr="00B92C5F">
        <w:rPr>
          <w:rFonts w:ascii="Arial" w:hAnsi="Arial" w:cs="Arial"/>
          <w:b w:val="0"/>
          <w:bCs/>
          <w:sz w:val="22"/>
          <w:szCs w:val="22"/>
        </w:rPr>
        <w:t>.</w:t>
      </w:r>
      <w:r w:rsidR="00867FB1" w:rsidRPr="00B92C5F">
        <w:rPr>
          <w:rFonts w:ascii="Arial" w:hAnsi="Arial" w:cs="Arial"/>
          <w:b w:val="0"/>
          <w:bCs/>
          <w:sz w:val="22"/>
          <w:szCs w:val="22"/>
        </w:rPr>
        <w:t xml:space="preserve"> V takovém to případě poskytovatel zajistí výměnu tohoto </w:t>
      </w:r>
      <w:r w:rsidR="00574CD9" w:rsidRPr="00B92C5F">
        <w:rPr>
          <w:rFonts w:ascii="Arial" w:hAnsi="Arial" w:cs="Arial"/>
          <w:b w:val="0"/>
          <w:bCs/>
          <w:sz w:val="22"/>
          <w:szCs w:val="22"/>
        </w:rPr>
        <w:t>zaměstnance/</w:t>
      </w:r>
      <w:r w:rsidR="00867FB1" w:rsidRPr="00B92C5F">
        <w:rPr>
          <w:rFonts w:ascii="Arial" w:hAnsi="Arial" w:cs="Arial"/>
          <w:b w:val="0"/>
          <w:bCs/>
          <w:sz w:val="22"/>
          <w:szCs w:val="22"/>
        </w:rPr>
        <w:t>pracovníka za jiného a to okamžitě.</w:t>
      </w:r>
    </w:p>
    <w:p w14:paraId="4DF8B118" w14:textId="77777777" w:rsidR="00E92497" w:rsidRPr="00B92C5F" w:rsidRDefault="00E92497" w:rsidP="00157535">
      <w:pPr>
        <w:pStyle w:val="Smlouva2"/>
        <w:widowControl/>
        <w:numPr>
          <w:ilvl w:val="0"/>
          <w:numId w:val="3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Provádět kontrolní činnost vůči plnění předmětu </w:t>
      </w:r>
      <w:r w:rsidR="0017325B" w:rsidRPr="00B92C5F">
        <w:rPr>
          <w:rFonts w:ascii="Arial" w:hAnsi="Arial" w:cs="Arial"/>
          <w:b w:val="0"/>
          <w:bCs/>
          <w:sz w:val="22"/>
          <w:szCs w:val="22"/>
        </w:rPr>
        <w:t xml:space="preserve">této 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smlouvy. Nedostatky písemně uplatnit u poskytovatele, zápisem do „knihy </w:t>
      </w:r>
      <w:r w:rsidR="0017325B" w:rsidRPr="00B92C5F">
        <w:rPr>
          <w:rFonts w:ascii="Arial" w:hAnsi="Arial" w:cs="Arial"/>
          <w:b w:val="0"/>
          <w:bCs/>
          <w:sz w:val="22"/>
          <w:szCs w:val="22"/>
        </w:rPr>
        <w:t>reklamací</w:t>
      </w:r>
      <w:r w:rsidRPr="00B92C5F">
        <w:rPr>
          <w:rFonts w:ascii="Arial" w:hAnsi="Arial" w:cs="Arial"/>
          <w:b w:val="0"/>
          <w:bCs/>
          <w:sz w:val="22"/>
          <w:szCs w:val="22"/>
        </w:rPr>
        <w:t>“ nebo elektronicky prostřednictvím e-mailové zprávy na odpovědné osoby poskytovatele,</w:t>
      </w:r>
    </w:p>
    <w:p w14:paraId="58AEC5B3" w14:textId="77777777" w:rsidR="00E92497" w:rsidRPr="00B92C5F" w:rsidRDefault="00E92497" w:rsidP="00157535">
      <w:pPr>
        <w:pStyle w:val="Smlouva2"/>
        <w:widowControl/>
        <w:numPr>
          <w:ilvl w:val="0"/>
          <w:numId w:val="3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Společně s odpovědnou osobou poskytovatele projednávat a řešit veškeré problémy spojené s</w:t>
      </w:r>
      <w:r w:rsidR="0017325B" w:rsidRPr="00B92C5F">
        <w:rPr>
          <w:rFonts w:ascii="Arial" w:hAnsi="Arial" w:cs="Arial"/>
          <w:b w:val="0"/>
          <w:bCs/>
          <w:sz w:val="22"/>
          <w:szCs w:val="22"/>
        </w:rPr>
        <w:t> </w:t>
      </w:r>
      <w:r w:rsidRPr="00B92C5F">
        <w:rPr>
          <w:rFonts w:ascii="Arial" w:hAnsi="Arial" w:cs="Arial"/>
          <w:b w:val="0"/>
          <w:bCs/>
          <w:sz w:val="22"/>
          <w:szCs w:val="22"/>
        </w:rPr>
        <w:t>předmětem</w:t>
      </w:r>
      <w:r w:rsidR="0017325B" w:rsidRPr="00B92C5F">
        <w:rPr>
          <w:rFonts w:ascii="Arial" w:hAnsi="Arial" w:cs="Arial"/>
          <w:b w:val="0"/>
          <w:bCs/>
          <w:sz w:val="22"/>
          <w:szCs w:val="22"/>
        </w:rPr>
        <w:t xml:space="preserve"> této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smlouvy,</w:t>
      </w:r>
    </w:p>
    <w:p w14:paraId="43E35804" w14:textId="77777777" w:rsidR="00E92497" w:rsidRPr="00B92C5F" w:rsidRDefault="00E92497" w:rsidP="00157535">
      <w:pPr>
        <w:pStyle w:val="Smlouva2"/>
        <w:widowControl/>
        <w:numPr>
          <w:ilvl w:val="0"/>
          <w:numId w:val="3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Kontrolovat provádění úklidových prací jak samostatně, tak za přítomnosti pověřeného </w:t>
      </w:r>
      <w:r w:rsidR="0017325B" w:rsidRPr="00B92C5F">
        <w:rPr>
          <w:rFonts w:ascii="Arial" w:hAnsi="Arial" w:cs="Arial"/>
          <w:b w:val="0"/>
          <w:bCs/>
          <w:sz w:val="22"/>
          <w:szCs w:val="22"/>
        </w:rPr>
        <w:t>zaměstnance/</w:t>
      </w:r>
      <w:r w:rsidRPr="00B92C5F">
        <w:rPr>
          <w:rFonts w:ascii="Arial" w:hAnsi="Arial" w:cs="Arial"/>
          <w:b w:val="0"/>
          <w:bCs/>
          <w:sz w:val="22"/>
          <w:szCs w:val="22"/>
        </w:rPr>
        <w:t>pracovníka poskytovatele.</w:t>
      </w:r>
    </w:p>
    <w:p w14:paraId="03B47231" w14:textId="77777777" w:rsidR="00515C13" w:rsidRPr="00B92C5F" w:rsidRDefault="00515C13" w:rsidP="00157535">
      <w:pPr>
        <w:pStyle w:val="Smlouva2"/>
        <w:widowControl/>
        <w:numPr>
          <w:ilvl w:val="0"/>
          <w:numId w:val="7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Objednatel vede knihu „reklamací úklidu“, která bude uložena u </w:t>
      </w:r>
      <w:r w:rsidR="00091CB6" w:rsidRPr="00B92C5F">
        <w:rPr>
          <w:rFonts w:ascii="Arial" w:hAnsi="Arial" w:cs="Arial"/>
          <w:b w:val="0"/>
          <w:bCs/>
          <w:sz w:val="22"/>
          <w:szCs w:val="22"/>
        </w:rPr>
        <w:t>vedoucího zařízení</w:t>
      </w:r>
      <w:r w:rsidR="00907135" w:rsidRPr="00B92C5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92C5F">
        <w:rPr>
          <w:rFonts w:ascii="Arial" w:hAnsi="Arial" w:cs="Arial"/>
          <w:b w:val="0"/>
          <w:bCs/>
          <w:sz w:val="22"/>
          <w:szCs w:val="22"/>
        </w:rPr>
        <w:t>a oboustranně dostupná. Osoby určené za zápis:</w:t>
      </w:r>
    </w:p>
    <w:p w14:paraId="3C8D6205" w14:textId="77777777" w:rsidR="00D47CDC" w:rsidRPr="00B92C5F" w:rsidRDefault="00515C13" w:rsidP="00515C13">
      <w:pPr>
        <w:pStyle w:val="Smlouva2"/>
        <w:widowControl/>
        <w:ind w:left="284"/>
        <w:jc w:val="both"/>
        <w:rPr>
          <w:rFonts w:ascii="Arial" w:hAnsi="Arial" w:cs="Arial"/>
          <w:b w:val="0"/>
          <w:bCs/>
          <w:sz w:val="22"/>
          <w:szCs w:val="22"/>
          <w:highlight w:val="cyan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za objednatele: </w:t>
      </w:r>
      <w:r w:rsidRPr="00B92C5F">
        <w:rPr>
          <w:rFonts w:ascii="Arial" w:hAnsi="Arial" w:cs="Arial"/>
          <w:b w:val="0"/>
          <w:bCs/>
          <w:sz w:val="22"/>
          <w:szCs w:val="22"/>
        </w:rPr>
        <w:tab/>
      </w:r>
      <w:r w:rsidR="00091CB6" w:rsidRPr="00411159">
        <w:rPr>
          <w:rFonts w:ascii="Arial" w:hAnsi="Arial" w:cs="Arial"/>
          <w:bCs/>
          <w:sz w:val="22"/>
          <w:szCs w:val="22"/>
        </w:rPr>
        <w:t>vedoucí zařízení</w:t>
      </w:r>
    </w:p>
    <w:p w14:paraId="16F637B4" w14:textId="1A935051" w:rsidR="00515C13" w:rsidRPr="00B92C5F" w:rsidRDefault="00411159" w:rsidP="00515C13">
      <w:pPr>
        <w:pStyle w:val="Smlouva2"/>
        <w:widowControl/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za poskytovatele: </w:t>
      </w:r>
      <w:r w:rsidRPr="00411159">
        <w:rPr>
          <w:rFonts w:ascii="Arial" w:hAnsi="Arial" w:cs="Arial"/>
          <w:bCs/>
          <w:sz w:val="22"/>
          <w:szCs w:val="22"/>
        </w:rPr>
        <w:t>provozní vedoucí</w:t>
      </w:r>
    </w:p>
    <w:p w14:paraId="7EC3BEB7" w14:textId="789E55EC" w:rsidR="00A21E09" w:rsidRDefault="00DB6426" w:rsidP="00157535">
      <w:pPr>
        <w:pStyle w:val="Smlouva2"/>
        <w:widowControl/>
        <w:numPr>
          <w:ilvl w:val="0"/>
          <w:numId w:val="7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Objednatel je oprávněn, cestou osoby oprávněné jednat ve věcech technických, svolávat 2x měsíčně koordinační jednání za účasti </w:t>
      </w:r>
      <w:r w:rsidR="00A74642" w:rsidRPr="00B92C5F">
        <w:rPr>
          <w:rFonts w:ascii="Arial" w:hAnsi="Arial" w:cs="Arial"/>
          <w:b w:val="0"/>
          <w:bCs/>
          <w:sz w:val="22"/>
          <w:szCs w:val="22"/>
        </w:rPr>
        <w:t>objednatele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a poskytovatele s cílem vyřešení případných vzájemných sporných otázek v souvislosti s poskytováním služeb. Na výzvu učiněnou objednatelem nejméně </w:t>
      </w:r>
      <w:r w:rsidR="003B31D9" w:rsidRPr="00B92C5F">
        <w:rPr>
          <w:rFonts w:ascii="Arial" w:hAnsi="Arial" w:cs="Arial"/>
          <w:b w:val="0"/>
          <w:bCs/>
          <w:sz w:val="22"/>
          <w:szCs w:val="22"/>
        </w:rPr>
        <w:t xml:space="preserve">třech </w:t>
      </w:r>
      <w:r w:rsidRPr="00B92C5F">
        <w:rPr>
          <w:rFonts w:ascii="Arial" w:hAnsi="Arial" w:cs="Arial"/>
          <w:b w:val="0"/>
          <w:bCs/>
          <w:sz w:val="22"/>
          <w:szCs w:val="22"/>
        </w:rPr>
        <w:t>pracovních dnů předem je zástupce poskytovatele povinen se takového jednání zúčastnit.</w:t>
      </w:r>
    </w:p>
    <w:p w14:paraId="6D5326A8" w14:textId="01CB51C7" w:rsidR="00295D41" w:rsidRDefault="00295D41" w:rsidP="00295D41">
      <w:pPr>
        <w:pStyle w:val="Smlouva2"/>
        <w:widowControl/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00D0114" w14:textId="77777777" w:rsidR="00295D41" w:rsidRPr="00B92C5F" w:rsidRDefault="00295D41" w:rsidP="00295D41">
      <w:pPr>
        <w:pStyle w:val="Smlouva2"/>
        <w:widowControl/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67879E0" w14:textId="77777777" w:rsidR="00DB6426" w:rsidRPr="00823A5D" w:rsidRDefault="00DB6426" w:rsidP="00A21E09">
      <w:pPr>
        <w:pStyle w:val="Smlouva2"/>
        <w:widowControl/>
        <w:spacing w:line="360" w:lineRule="auto"/>
        <w:ind w:left="958" w:hanging="958"/>
        <w:jc w:val="left"/>
        <w:rPr>
          <w:rFonts w:ascii="Arial" w:hAnsi="Arial" w:cs="Arial"/>
          <w:color w:val="FF0000"/>
          <w:szCs w:val="24"/>
        </w:rPr>
      </w:pPr>
    </w:p>
    <w:p w14:paraId="46E868E8" w14:textId="77777777" w:rsidR="00A21E09" w:rsidRPr="00B92C5F" w:rsidRDefault="00A21E09" w:rsidP="00B92C5F">
      <w:pPr>
        <w:pStyle w:val="Smlouva2"/>
        <w:widowControl/>
        <w:spacing w:line="360" w:lineRule="auto"/>
        <w:ind w:left="958" w:hanging="958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 xml:space="preserve">čl. </w:t>
      </w:r>
      <w:r w:rsidR="00567140" w:rsidRPr="00B92C5F">
        <w:rPr>
          <w:rFonts w:ascii="Arial" w:hAnsi="Arial" w:cs="Arial"/>
          <w:color w:val="00B050"/>
          <w:szCs w:val="24"/>
        </w:rPr>
        <w:t>VIII</w:t>
      </w:r>
      <w:r w:rsidRPr="00B92C5F">
        <w:rPr>
          <w:rFonts w:ascii="Arial" w:hAnsi="Arial" w:cs="Arial"/>
          <w:color w:val="00B050"/>
          <w:szCs w:val="24"/>
        </w:rPr>
        <w:t>.</w:t>
      </w:r>
    </w:p>
    <w:p w14:paraId="5D0D60A6" w14:textId="77777777" w:rsidR="00A21E09" w:rsidRPr="00B92C5F" w:rsidRDefault="00A21E09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>Odpovědnost za škodu</w:t>
      </w:r>
    </w:p>
    <w:p w14:paraId="6541AE5F" w14:textId="77777777" w:rsidR="00A21E09" w:rsidRPr="008A5871" w:rsidRDefault="00A21E09" w:rsidP="00157535">
      <w:pPr>
        <w:pStyle w:val="Smlouva-eslo"/>
        <w:widowControl/>
        <w:numPr>
          <w:ilvl w:val="0"/>
          <w:numId w:val="8"/>
        </w:numPr>
        <w:tabs>
          <w:tab w:val="left" w:pos="-1701"/>
          <w:tab w:val="left" w:pos="-142"/>
        </w:tabs>
        <w:spacing w:line="240" w:lineRule="auto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Poskytovatel nese plnou odpovědnost za pracovní úraz nebo nemoc z povolání svých </w:t>
      </w:r>
      <w:r w:rsidR="007B1B7D" w:rsidRPr="008A5871">
        <w:rPr>
          <w:rFonts w:ascii="Arial" w:hAnsi="Arial" w:cs="Arial"/>
          <w:sz w:val="22"/>
          <w:szCs w:val="22"/>
        </w:rPr>
        <w:t>zaměstnanců/</w:t>
      </w:r>
      <w:r w:rsidR="003217A8" w:rsidRPr="008A5871">
        <w:rPr>
          <w:rFonts w:ascii="Arial" w:hAnsi="Arial" w:cs="Arial"/>
          <w:sz w:val="22"/>
          <w:szCs w:val="22"/>
        </w:rPr>
        <w:t>pracovníků</w:t>
      </w:r>
      <w:r w:rsidRPr="008A5871">
        <w:rPr>
          <w:rFonts w:ascii="Arial" w:hAnsi="Arial" w:cs="Arial"/>
          <w:sz w:val="22"/>
          <w:szCs w:val="22"/>
        </w:rPr>
        <w:t>.</w:t>
      </w:r>
    </w:p>
    <w:p w14:paraId="23CB6C33" w14:textId="77777777" w:rsidR="00A21E09" w:rsidRDefault="00A21E09" w:rsidP="00157535">
      <w:pPr>
        <w:pStyle w:val="Smlouva-eslo"/>
        <w:widowControl/>
        <w:numPr>
          <w:ilvl w:val="0"/>
          <w:numId w:val="8"/>
        </w:numPr>
        <w:tabs>
          <w:tab w:val="left" w:pos="-1701"/>
          <w:tab w:val="left" w:pos="-142"/>
        </w:tabs>
        <w:spacing w:before="0" w:line="240" w:lineRule="auto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Poskytovatel v plném rozsahu odpovídá za škody způsobené objednateli svými </w:t>
      </w:r>
      <w:r w:rsidR="00B41C20" w:rsidRPr="008A5871">
        <w:rPr>
          <w:rFonts w:ascii="Arial" w:hAnsi="Arial" w:cs="Arial"/>
          <w:sz w:val="22"/>
          <w:szCs w:val="22"/>
        </w:rPr>
        <w:t>zaměstnanci/</w:t>
      </w:r>
      <w:r w:rsidR="003217A8" w:rsidRPr="008A5871">
        <w:rPr>
          <w:rFonts w:ascii="Arial" w:hAnsi="Arial" w:cs="Arial"/>
          <w:sz w:val="22"/>
          <w:szCs w:val="22"/>
        </w:rPr>
        <w:t>pracovníky</w:t>
      </w:r>
      <w:r w:rsidRPr="008A5871">
        <w:rPr>
          <w:rFonts w:ascii="Arial" w:hAnsi="Arial" w:cs="Arial"/>
          <w:sz w:val="22"/>
          <w:szCs w:val="22"/>
        </w:rPr>
        <w:t xml:space="preserve"> a to bez</w:t>
      </w:r>
      <w:r w:rsidR="00AD3151" w:rsidRPr="008A5871">
        <w:rPr>
          <w:rFonts w:ascii="Arial" w:hAnsi="Arial" w:cs="Arial"/>
          <w:sz w:val="22"/>
          <w:szCs w:val="22"/>
        </w:rPr>
        <w:t> </w:t>
      </w:r>
      <w:r w:rsidRPr="008A5871">
        <w:rPr>
          <w:rFonts w:ascii="Arial" w:hAnsi="Arial" w:cs="Arial"/>
          <w:sz w:val="22"/>
          <w:szCs w:val="22"/>
        </w:rPr>
        <w:t>ohledu na zavinění.</w:t>
      </w:r>
    </w:p>
    <w:p w14:paraId="4E029367" w14:textId="77777777" w:rsidR="002B5FE5" w:rsidRPr="008A5871" w:rsidRDefault="002B5FE5" w:rsidP="00157535">
      <w:pPr>
        <w:pStyle w:val="Smlouva-eslo"/>
        <w:widowControl/>
        <w:numPr>
          <w:ilvl w:val="0"/>
          <w:numId w:val="8"/>
        </w:numPr>
        <w:tabs>
          <w:tab w:val="left" w:pos="-1701"/>
          <w:tab w:val="left" w:pos="-142"/>
        </w:tabs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v plném rozsahu odpovídá za porušení </w:t>
      </w:r>
      <w:r w:rsidR="009A062B">
        <w:rPr>
          <w:rFonts w:ascii="Arial" w:hAnsi="Arial" w:cs="Arial"/>
          <w:sz w:val="22"/>
          <w:szCs w:val="22"/>
        </w:rPr>
        <w:t>závazku mlčenlivosti svými zaměstnanci/pracovníky dle čl. VI odst. 7, a to včetně případů, kdy by v důsledku jednání zaměstnanců/pracovníků poskytovatele byla objednateli uložena pokuta dozorovým úřadem pro ochranu osobních údajů</w:t>
      </w:r>
      <w:r w:rsidR="00261FF7">
        <w:rPr>
          <w:rFonts w:ascii="Arial" w:hAnsi="Arial" w:cs="Arial"/>
          <w:sz w:val="22"/>
          <w:szCs w:val="22"/>
        </w:rPr>
        <w:t xml:space="preserve"> nebo vznikla objednateli jako správci osobních údajů odpovědnost za nemajetkovou újmu vůči subjektu, jehož osobní údaje zpracovává</w:t>
      </w:r>
      <w:r w:rsidR="009A062B">
        <w:rPr>
          <w:rFonts w:ascii="Arial" w:hAnsi="Arial" w:cs="Arial"/>
          <w:sz w:val="22"/>
          <w:szCs w:val="22"/>
        </w:rPr>
        <w:t>.</w:t>
      </w:r>
    </w:p>
    <w:p w14:paraId="53DDBD12" w14:textId="600F12E1" w:rsidR="00A21E09" w:rsidRDefault="00A21E09" w:rsidP="00A21E09">
      <w:pPr>
        <w:pStyle w:val="Smlouva2"/>
        <w:widowControl/>
        <w:spacing w:line="360" w:lineRule="auto"/>
        <w:jc w:val="left"/>
        <w:rPr>
          <w:rFonts w:ascii="Arial" w:hAnsi="Arial" w:cs="Arial"/>
          <w:color w:val="FF0000"/>
          <w:szCs w:val="24"/>
        </w:rPr>
      </w:pPr>
    </w:p>
    <w:p w14:paraId="7CAB2F88" w14:textId="77777777" w:rsidR="00A21E09" w:rsidRPr="008A5871" w:rsidRDefault="00A21E09" w:rsidP="008A5871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8A5871">
        <w:rPr>
          <w:rFonts w:ascii="Arial" w:hAnsi="Arial" w:cs="Arial"/>
          <w:color w:val="00B050"/>
          <w:szCs w:val="24"/>
        </w:rPr>
        <w:t xml:space="preserve">čl. </w:t>
      </w:r>
      <w:r w:rsidR="00567140" w:rsidRPr="008A5871">
        <w:rPr>
          <w:rFonts w:ascii="Arial" w:hAnsi="Arial" w:cs="Arial"/>
          <w:color w:val="00B050"/>
          <w:szCs w:val="24"/>
        </w:rPr>
        <w:t>I</w:t>
      </w:r>
      <w:r w:rsidRPr="008A5871">
        <w:rPr>
          <w:rFonts w:ascii="Arial" w:hAnsi="Arial" w:cs="Arial"/>
          <w:color w:val="00B050"/>
          <w:szCs w:val="24"/>
        </w:rPr>
        <w:t>X.</w:t>
      </w:r>
    </w:p>
    <w:p w14:paraId="4E4B65FF" w14:textId="77777777" w:rsidR="00A21E09" w:rsidRPr="008A5871" w:rsidRDefault="00A21E09" w:rsidP="008A5871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8A5871">
        <w:rPr>
          <w:rFonts w:ascii="Arial" w:hAnsi="Arial" w:cs="Arial"/>
          <w:color w:val="00B050"/>
          <w:szCs w:val="24"/>
        </w:rPr>
        <w:t>Sankční ujednání</w:t>
      </w:r>
    </w:p>
    <w:p w14:paraId="3D94CF90" w14:textId="77777777" w:rsidR="006B1DAA" w:rsidRPr="008A5871" w:rsidRDefault="006B1DAA" w:rsidP="00157535">
      <w:pPr>
        <w:pStyle w:val="Smlouva-eslo"/>
        <w:widowControl/>
        <w:numPr>
          <w:ilvl w:val="0"/>
          <w:numId w:val="9"/>
        </w:numPr>
        <w:spacing w:before="0" w:line="240" w:lineRule="auto"/>
        <w:rPr>
          <w:rFonts w:ascii="Arial" w:hAnsi="Arial" w:cs="Arial"/>
        </w:rPr>
      </w:pPr>
      <w:r w:rsidRPr="008A5871">
        <w:rPr>
          <w:rFonts w:ascii="Arial" w:hAnsi="Arial" w:cs="Arial"/>
          <w:sz w:val="22"/>
          <w:szCs w:val="22"/>
        </w:rPr>
        <w:t>V případě, že poskytovatel poruší jakoukoli povinnost vyplývající z čl. II. této smlouvy, nebo p</w:t>
      </w:r>
      <w:r w:rsidR="00F73C92">
        <w:rPr>
          <w:rFonts w:ascii="Arial" w:hAnsi="Arial" w:cs="Arial"/>
          <w:sz w:val="22"/>
          <w:szCs w:val="22"/>
        </w:rPr>
        <w:t xml:space="preserve">ovinnost uvedenou </w:t>
      </w:r>
      <w:r w:rsidR="00974038">
        <w:rPr>
          <w:rFonts w:ascii="Arial" w:hAnsi="Arial" w:cs="Arial"/>
          <w:sz w:val="22"/>
          <w:szCs w:val="22"/>
        </w:rPr>
        <w:t>v čl. II, bod 4</w:t>
      </w:r>
      <w:r w:rsidRPr="008A58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A5871">
        <w:rPr>
          <w:rFonts w:ascii="Arial" w:hAnsi="Arial" w:cs="Arial"/>
          <w:sz w:val="22"/>
          <w:szCs w:val="22"/>
        </w:rPr>
        <w:t>této</w:t>
      </w:r>
      <w:proofErr w:type="gramEnd"/>
      <w:r w:rsidRPr="008A5871">
        <w:rPr>
          <w:rFonts w:ascii="Arial" w:hAnsi="Arial" w:cs="Arial"/>
          <w:sz w:val="22"/>
          <w:szCs w:val="22"/>
        </w:rPr>
        <w:t xml:space="preserve"> smlouvy, je objednatel oprávněn požadovat po poskytovateli zaplacení smluvní pokuty ve výši 1.000,- Kč </w:t>
      </w:r>
      <w:r w:rsidR="00B41C20" w:rsidRPr="008A5871">
        <w:rPr>
          <w:rFonts w:ascii="Arial" w:hAnsi="Arial" w:cs="Arial"/>
          <w:sz w:val="22"/>
          <w:szCs w:val="22"/>
        </w:rPr>
        <w:t xml:space="preserve">(slovy: tisíc korun českých) </w:t>
      </w:r>
      <w:r w:rsidRPr="008A5871">
        <w:rPr>
          <w:rFonts w:ascii="Arial" w:hAnsi="Arial" w:cs="Arial"/>
          <w:sz w:val="22"/>
          <w:szCs w:val="22"/>
        </w:rPr>
        <w:t>za každý jednotlivý případ porušení smlouvy</w:t>
      </w:r>
      <w:r w:rsidR="0037183D" w:rsidRPr="008A5871">
        <w:rPr>
          <w:rFonts w:ascii="Arial" w:hAnsi="Arial" w:cs="Arial"/>
          <w:sz w:val="22"/>
          <w:szCs w:val="22"/>
        </w:rPr>
        <w:t>, splatné do deseti dnů ode dne písemného uplatnění smluvní pokuty, obsahující konkrétní uvedení porušení a datum kdy a kde k tomu došlo.</w:t>
      </w:r>
      <w:r w:rsidRPr="008A5871">
        <w:rPr>
          <w:rFonts w:ascii="Arial" w:hAnsi="Arial" w:cs="Arial"/>
          <w:sz w:val="22"/>
          <w:szCs w:val="22"/>
        </w:rPr>
        <w:t xml:space="preserve"> </w:t>
      </w:r>
    </w:p>
    <w:p w14:paraId="10EB9EAF" w14:textId="77777777" w:rsidR="00F10006" w:rsidRPr="008A5871" w:rsidRDefault="00F10006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Reklamace </w:t>
      </w:r>
      <w:r w:rsidR="00CC2573" w:rsidRPr="008A5871">
        <w:rPr>
          <w:rFonts w:ascii="Arial" w:hAnsi="Arial" w:cs="Arial"/>
          <w:sz w:val="22"/>
          <w:szCs w:val="22"/>
        </w:rPr>
        <w:t>a stížnosti musí být objednatelem neprodleně telefonicky sděleny poskytovateli a jejich oprávněnost s ním projednána. Oprávněné nedostatky je poskytovatel povinen odstranit bez zbytečného odkladu po jejich projednání s</w:t>
      </w:r>
      <w:r w:rsidR="0037183D" w:rsidRPr="008A5871">
        <w:rPr>
          <w:rFonts w:ascii="Arial" w:hAnsi="Arial" w:cs="Arial"/>
          <w:sz w:val="22"/>
          <w:szCs w:val="22"/>
        </w:rPr>
        <w:t> </w:t>
      </w:r>
      <w:r w:rsidR="00CC2573" w:rsidRPr="008A5871">
        <w:rPr>
          <w:rFonts w:ascii="Arial" w:hAnsi="Arial" w:cs="Arial"/>
          <w:sz w:val="22"/>
          <w:szCs w:val="22"/>
        </w:rPr>
        <w:t>objednatelem</w:t>
      </w:r>
      <w:r w:rsidR="0037183D" w:rsidRPr="008A5871">
        <w:rPr>
          <w:rFonts w:ascii="Arial" w:hAnsi="Arial" w:cs="Arial"/>
          <w:sz w:val="22"/>
          <w:szCs w:val="22"/>
        </w:rPr>
        <w:t xml:space="preserve"> nejpozději však do </w:t>
      </w:r>
      <w:r w:rsidR="00A641A7" w:rsidRPr="008A5871">
        <w:rPr>
          <w:rFonts w:ascii="Arial" w:hAnsi="Arial" w:cs="Arial"/>
          <w:sz w:val="22"/>
          <w:szCs w:val="22"/>
        </w:rPr>
        <w:t>2</w:t>
      </w:r>
      <w:r w:rsidR="0037183D" w:rsidRPr="008A5871">
        <w:rPr>
          <w:rFonts w:ascii="Arial" w:hAnsi="Arial" w:cs="Arial"/>
          <w:sz w:val="22"/>
          <w:szCs w:val="22"/>
        </w:rPr>
        <w:t xml:space="preserve"> hodin</w:t>
      </w:r>
      <w:r w:rsidR="00CC2573" w:rsidRPr="008A5871">
        <w:rPr>
          <w:rFonts w:ascii="Arial" w:hAnsi="Arial" w:cs="Arial"/>
          <w:sz w:val="22"/>
          <w:szCs w:val="22"/>
        </w:rPr>
        <w:t xml:space="preserve">. Déle trvající neodstraněné nedostatky budou poskytovateli oznámeny doporučeným dopisem </w:t>
      </w:r>
      <w:r w:rsidR="008C4A37" w:rsidRPr="008A5871">
        <w:rPr>
          <w:rFonts w:ascii="Arial" w:hAnsi="Arial" w:cs="Arial"/>
          <w:sz w:val="22"/>
          <w:szCs w:val="22"/>
        </w:rPr>
        <w:t xml:space="preserve">či e-mailem </w:t>
      </w:r>
      <w:r w:rsidR="00CC2573" w:rsidRPr="008A5871">
        <w:rPr>
          <w:rFonts w:ascii="Arial" w:hAnsi="Arial" w:cs="Arial"/>
          <w:sz w:val="22"/>
          <w:szCs w:val="22"/>
        </w:rPr>
        <w:t xml:space="preserve">a poskytovatel je </w:t>
      </w:r>
      <w:r w:rsidR="00D139A2" w:rsidRPr="008A5871">
        <w:rPr>
          <w:rFonts w:ascii="Arial" w:hAnsi="Arial" w:cs="Arial"/>
          <w:sz w:val="22"/>
          <w:szCs w:val="22"/>
        </w:rPr>
        <w:t>povinen</w:t>
      </w:r>
      <w:r w:rsidR="00CC2573" w:rsidRPr="008A5871">
        <w:rPr>
          <w:rFonts w:ascii="Arial" w:hAnsi="Arial" w:cs="Arial"/>
          <w:sz w:val="22"/>
          <w:szCs w:val="22"/>
        </w:rPr>
        <w:t xml:space="preserve"> </w:t>
      </w:r>
      <w:r w:rsidR="00A641A7" w:rsidRPr="008A5871">
        <w:rPr>
          <w:rFonts w:ascii="Arial" w:hAnsi="Arial" w:cs="Arial"/>
          <w:sz w:val="22"/>
          <w:szCs w:val="22"/>
        </w:rPr>
        <w:t xml:space="preserve">je </w:t>
      </w:r>
      <w:r w:rsidR="00CC2573" w:rsidRPr="008A5871">
        <w:rPr>
          <w:rFonts w:ascii="Arial" w:hAnsi="Arial" w:cs="Arial"/>
          <w:sz w:val="22"/>
          <w:szCs w:val="22"/>
        </w:rPr>
        <w:t xml:space="preserve">odstranit do 24 hodin po jeho obdržení. Tyto pozdě odstraněné nedostatky </w:t>
      </w:r>
      <w:r w:rsidR="008C4A37" w:rsidRPr="008A5871">
        <w:rPr>
          <w:rFonts w:ascii="Arial" w:hAnsi="Arial" w:cs="Arial"/>
          <w:sz w:val="22"/>
          <w:szCs w:val="22"/>
        </w:rPr>
        <w:t>budou</w:t>
      </w:r>
      <w:r w:rsidR="00CC2573" w:rsidRPr="008A5871">
        <w:rPr>
          <w:rFonts w:ascii="Arial" w:hAnsi="Arial" w:cs="Arial"/>
          <w:sz w:val="22"/>
          <w:szCs w:val="22"/>
        </w:rPr>
        <w:t xml:space="preserve"> mít za následek snížení fakturované měsíční </w:t>
      </w:r>
      <w:r w:rsidR="008C4A37" w:rsidRPr="008A5871">
        <w:rPr>
          <w:rFonts w:ascii="Arial" w:hAnsi="Arial" w:cs="Arial"/>
          <w:sz w:val="22"/>
          <w:szCs w:val="22"/>
        </w:rPr>
        <w:t>paušální částky</w:t>
      </w:r>
      <w:r w:rsidR="00D139A2" w:rsidRPr="008A5871">
        <w:rPr>
          <w:rFonts w:ascii="Arial" w:hAnsi="Arial" w:cs="Arial"/>
          <w:sz w:val="22"/>
          <w:szCs w:val="22"/>
        </w:rPr>
        <w:t xml:space="preserve"> za příslušné zařízení</w:t>
      </w:r>
      <w:r w:rsidR="008C4A37" w:rsidRPr="008A5871">
        <w:rPr>
          <w:rFonts w:ascii="Arial" w:hAnsi="Arial" w:cs="Arial"/>
          <w:sz w:val="22"/>
          <w:szCs w:val="22"/>
        </w:rPr>
        <w:t xml:space="preserve"> o</w:t>
      </w:r>
      <w:r w:rsidR="00CC2573" w:rsidRPr="008A5871">
        <w:rPr>
          <w:rFonts w:ascii="Arial" w:hAnsi="Arial" w:cs="Arial"/>
          <w:sz w:val="22"/>
          <w:szCs w:val="22"/>
        </w:rPr>
        <w:t xml:space="preserve"> </w:t>
      </w:r>
      <w:r w:rsidR="008C4A37" w:rsidRPr="008A5871">
        <w:rPr>
          <w:rFonts w:ascii="Arial" w:hAnsi="Arial" w:cs="Arial"/>
          <w:sz w:val="22"/>
          <w:szCs w:val="22"/>
        </w:rPr>
        <w:t>5</w:t>
      </w:r>
      <w:r w:rsidR="00FC6EB3" w:rsidRPr="008A5871">
        <w:rPr>
          <w:rFonts w:ascii="Arial" w:hAnsi="Arial" w:cs="Arial"/>
          <w:sz w:val="22"/>
          <w:szCs w:val="22"/>
        </w:rPr>
        <w:t>%</w:t>
      </w:r>
      <w:r w:rsidR="00CC2573" w:rsidRPr="008A5871">
        <w:rPr>
          <w:rFonts w:ascii="Arial" w:hAnsi="Arial" w:cs="Arial"/>
          <w:sz w:val="22"/>
          <w:szCs w:val="22"/>
        </w:rPr>
        <w:t>.</w:t>
      </w:r>
      <w:r w:rsidR="00D139A2" w:rsidRPr="008A5871">
        <w:rPr>
          <w:rFonts w:ascii="Arial" w:hAnsi="Arial" w:cs="Arial"/>
          <w:sz w:val="22"/>
          <w:szCs w:val="22"/>
        </w:rPr>
        <w:t xml:space="preserve"> Totéž platí i při zjištění porušení mlčenlivosti zaměstnanc</w:t>
      </w:r>
      <w:r w:rsidR="00A641A7" w:rsidRPr="008A5871">
        <w:rPr>
          <w:rFonts w:ascii="Arial" w:hAnsi="Arial" w:cs="Arial"/>
          <w:sz w:val="22"/>
          <w:szCs w:val="22"/>
        </w:rPr>
        <w:t>ů</w:t>
      </w:r>
      <w:r w:rsidR="00D139A2" w:rsidRPr="008A5871">
        <w:rPr>
          <w:rFonts w:ascii="Arial" w:hAnsi="Arial" w:cs="Arial"/>
          <w:sz w:val="22"/>
          <w:szCs w:val="22"/>
        </w:rPr>
        <w:t xml:space="preserve"> poskytovatele a v případě jejich jednání, která porušují oprávněnou ochranu osobnosti </w:t>
      </w:r>
      <w:r w:rsidR="0000257D">
        <w:rPr>
          <w:rFonts w:ascii="Arial" w:hAnsi="Arial" w:cs="Arial"/>
          <w:sz w:val="22"/>
          <w:szCs w:val="22"/>
        </w:rPr>
        <w:t xml:space="preserve">subjektů, jejichž osobní údaje </w:t>
      </w:r>
      <w:r w:rsidR="00D139A2" w:rsidRPr="008A5871">
        <w:rPr>
          <w:rFonts w:ascii="Arial" w:hAnsi="Arial" w:cs="Arial"/>
          <w:sz w:val="22"/>
          <w:szCs w:val="22"/>
        </w:rPr>
        <w:t>objednatel</w:t>
      </w:r>
      <w:r w:rsidR="0000257D">
        <w:rPr>
          <w:rFonts w:ascii="Arial" w:hAnsi="Arial" w:cs="Arial"/>
          <w:sz w:val="22"/>
          <w:szCs w:val="22"/>
        </w:rPr>
        <w:t xml:space="preserve"> zpracovává</w:t>
      </w:r>
      <w:r w:rsidR="00D139A2" w:rsidRPr="008A5871">
        <w:rPr>
          <w:rFonts w:ascii="Arial" w:hAnsi="Arial" w:cs="Arial"/>
          <w:sz w:val="22"/>
          <w:szCs w:val="22"/>
        </w:rPr>
        <w:t>.</w:t>
      </w:r>
    </w:p>
    <w:p w14:paraId="3A334B1C" w14:textId="77777777" w:rsidR="00A21E09" w:rsidRPr="008A5871" w:rsidRDefault="00A21E09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Pro případ prodlení se zaplacením dohodnuté ceny sjednávají smluvní strany úrok z prodlení ve výši 0,03 % z dlužné částky za každý i započatý den prodlení.</w:t>
      </w:r>
    </w:p>
    <w:p w14:paraId="5CD5391A" w14:textId="77777777" w:rsidR="00A21E09" w:rsidRDefault="00A21E09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povinností.</w:t>
      </w:r>
    </w:p>
    <w:p w14:paraId="7AFC82AB" w14:textId="77777777" w:rsidR="00A21E09" w:rsidRPr="008A5871" w:rsidRDefault="00A21E09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974038">
        <w:rPr>
          <w:rFonts w:ascii="Arial" w:hAnsi="Arial" w:cs="Arial"/>
          <w:sz w:val="22"/>
          <w:szCs w:val="22"/>
        </w:rPr>
        <w:t>Zánik závazku jeho pozdním plněním neznamená zánik nároku na smluvní pokutu za prodlení</w:t>
      </w:r>
      <w:r w:rsidRPr="008A5871">
        <w:rPr>
          <w:rFonts w:ascii="Arial" w:hAnsi="Arial" w:cs="Arial"/>
          <w:sz w:val="22"/>
          <w:szCs w:val="22"/>
        </w:rPr>
        <w:t xml:space="preserve"> s plněním.  </w:t>
      </w:r>
    </w:p>
    <w:p w14:paraId="442DCD5C" w14:textId="77777777" w:rsidR="00A21E09" w:rsidRPr="008A5871" w:rsidRDefault="00A21E09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Smluvní pokuty sjednané touto smlouvou zaplatí povinná strana nezávisle na zavinění a na tom, zda a v jaké výši vznikne druhé smluvní straně škoda, kterou lze vymáhat samostatně.</w:t>
      </w:r>
    </w:p>
    <w:p w14:paraId="2C2C2A59" w14:textId="77777777" w:rsidR="00A21E09" w:rsidRPr="008A5871" w:rsidRDefault="00A21E09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Smluvní pokuty se nezapočítávají na náhradu případně vzniklé škody, kterou lze vymáhat samostatně.</w:t>
      </w:r>
    </w:p>
    <w:p w14:paraId="35616FB3" w14:textId="77777777" w:rsidR="00A21E09" w:rsidRDefault="00A21E09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Smluvní pokutu je objednatel oprávněn započíst proti pohledávce poskytovatele.</w:t>
      </w:r>
    </w:p>
    <w:p w14:paraId="7606F7EC" w14:textId="77777777" w:rsidR="00197EA1" w:rsidRDefault="00FF3FBA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v případě vzniku škody se bude řešit její náhrada následovně: objednatel je oprávněn náhradu škody započíst proti pohledávce poskytovatele, bude-li to vzhledem k její výši možné;</w:t>
      </w:r>
    </w:p>
    <w:p w14:paraId="04620708" w14:textId="77777777" w:rsidR="00FF3FBA" w:rsidRDefault="00FF3FBA" w:rsidP="00FF3FBA">
      <w:pPr>
        <w:pStyle w:val="slovn"/>
        <w:widowControl/>
        <w:spacing w:before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je oprávněn náhradu škody objednateli fakturovat na samostatné faktuře.</w:t>
      </w:r>
    </w:p>
    <w:p w14:paraId="3FB47FC5" w14:textId="77777777" w:rsidR="00261FF7" w:rsidRDefault="00261FF7" w:rsidP="00FF3FBA">
      <w:pPr>
        <w:pStyle w:val="slovn"/>
        <w:widowControl/>
        <w:spacing w:before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ujednáním není dotčeno právo oprávněné strany domáhat se náhrady škody občanskoprávní cestou u soudu.</w:t>
      </w:r>
    </w:p>
    <w:p w14:paraId="0A967572" w14:textId="77777777" w:rsidR="008A5871" w:rsidRDefault="008A5871" w:rsidP="008A5871">
      <w:pPr>
        <w:pStyle w:val="slovn"/>
        <w:widowControl/>
        <w:spacing w:before="0"/>
        <w:ind w:left="284"/>
        <w:rPr>
          <w:rFonts w:ascii="Arial" w:hAnsi="Arial" w:cs="Arial"/>
          <w:sz w:val="22"/>
          <w:szCs w:val="22"/>
        </w:rPr>
      </w:pPr>
    </w:p>
    <w:p w14:paraId="19FB12C5" w14:textId="77777777" w:rsidR="00A21E09" w:rsidRPr="008A5871" w:rsidRDefault="00567140" w:rsidP="008A5871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8A5871">
        <w:rPr>
          <w:rFonts w:ascii="Arial" w:hAnsi="Arial" w:cs="Arial"/>
          <w:color w:val="00B050"/>
          <w:szCs w:val="24"/>
        </w:rPr>
        <w:t>čl. X</w:t>
      </w:r>
      <w:r w:rsidR="00A21E09" w:rsidRPr="008A5871">
        <w:rPr>
          <w:rFonts w:ascii="Arial" w:hAnsi="Arial" w:cs="Arial"/>
          <w:color w:val="00B050"/>
          <w:szCs w:val="24"/>
        </w:rPr>
        <w:t>.</w:t>
      </w:r>
    </w:p>
    <w:p w14:paraId="500BD879" w14:textId="77777777" w:rsidR="00A21E09" w:rsidRPr="00B13F39" w:rsidRDefault="00A21E09" w:rsidP="008A5871">
      <w:pPr>
        <w:pStyle w:val="Smlouva2"/>
        <w:widowControl/>
        <w:spacing w:line="360" w:lineRule="auto"/>
        <w:rPr>
          <w:rFonts w:ascii="Arial" w:hAnsi="Arial" w:cs="Arial"/>
          <w:color w:val="00B050"/>
          <w:sz w:val="22"/>
          <w:szCs w:val="22"/>
        </w:rPr>
      </w:pPr>
      <w:r w:rsidRPr="00B13F39">
        <w:rPr>
          <w:rFonts w:ascii="Arial" w:hAnsi="Arial" w:cs="Arial"/>
          <w:color w:val="00B050"/>
          <w:sz w:val="22"/>
          <w:szCs w:val="22"/>
        </w:rPr>
        <w:t>Závěrečná ustanovení</w:t>
      </w:r>
    </w:p>
    <w:p w14:paraId="717C69AE" w14:textId="77777777" w:rsidR="00BC3BED" w:rsidRPr="00B13F39" w:rsidRDefault="00BC3BED" w:rsidP="00B13F39">
      <w:pPr>
        <w:pStyle w:val="Smlouva-slo"/>
        <w:numPr>
          <w:ilvl w:val="0"/>
          <w:numId w:val="10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B13F39">
        <w:rPr>
          <w:rFonts w:ascii="Arial" w:hAnsi="Arial" w:cs="Arial"/>
          <w:sz w:val="22"/>
          <w:szCs w:val="22"/>
        </w:rPr>
        <w:t>Smlouva nabývá platnosti a účinnosti dnem podpisu smlouvy oběma smluvními stranami</w:t>
      </w:r>
      <w:r w:rsidR="00177363" w:rsidRPr="00B13F39">
        <w:rPr>
          <w:rFonts w:ascii="Arial" w:hAnsi="Arial" w:cs="Arial"/>
          <w:sz w:val="22"/>
          <w:szCs w:val="22"/>
        </w:rPr>
        <w:t>.</w:t>
      </w:r>
    </w:p>
    <w:p w14:paraId="4CEF1C3D" w14:textId="77777777" w:rsidR="00B13F39" w:rsidRPr="00B13F39" w:rsidRDefault="00B13F39" w:rsidP="00B13F39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eastAsia="Times New Roman" w:hAnsi="Arial" w:cs="Arial"/>
          <w:lang w:eastAsia="ar-SA"/>
        </w:rPr>
      </w:pPr>
      <w:r w:rsidRPr="00B13F39">
        <w:rPr>
          <w:rFonts w:ascii="Arial" w:eastAsia="Times New Roman" w:hAnsi="Arial" w:cs="Arial"/>
          <w:lang w:eastAsia="ar-SA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objednatel.</w:t>
      </w:r>
    </w:p>
    <w:p w14:paraId="0C1B3CE2" w14:textId="77777777" w:rsidR="00B13F39" w:rsidRPr="00B13F39" w:rsidRDefault="00B13F39" w:rsidP="00B13F39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 w:rsidRPr="00B13F39">
        <w:rPr>
          <w:rFonts w:ascii="Arial" w:hAnsi="Arial" w:cs="Arial"/>
        </w:rPr>
        <w:t xml:space="preserve">Smlouva nabývá platnosti podpisem obou smluvních stran </w:t>
      </w:r>
      <w:r w:rsidRPr="00B13F39">
        <w:rPr>
          <w:rFonts w:ascii="Arial" w:hAnsi="Arial" w:cs="Arial"/>
          <w:b/>
        </w:rPr>
        <w:t xml:space="preserve">a účinnosti dnem zveřejnění Smlouvy o dílo v Registru smluv dle zákona č. 340/2015 Sb. </w:t>
      </w:r>
      <w:r w:rsidRPr="00B13F39">
        <w:rPr>
          <w:rFonts w:ascii="Arial" w:hAnsi="Arial" w:cs="Arial"/>
        </w:rPr>
        <w:t>o zvláštních podmínkách účinnosti některých smluv, uveřejňování těchto smluv a o registru smluv. Objednatel je povinen o této skutečnosti informovat zhotovitele písemně do 3 pracovních dnů. Po této skutečnosti bude zhotoviteli zaslána výzva k plnění smlouvy.</w:t>
      </w:r>
    </w:p>
    <w:p w14:paraId="0BFB7316" w14:textId="77777777" w:rsidR="00B13F39" w:rsidRPr="008A5871" w:rsidRDefault="00B13F39" w:rsidP="00B13F39">
      <w:pPr>
        <w:pStyle w:val="Smlouva-slo"/>
        <w:spacing w:before="0" w:line="240" w:lineRule="auto"/>
        <w:ind w:left="284"/>
        <w:rPr>
          <w:rFonts w:ascii="Arial" w:hAnsi="Arial" w:cs="Arial"/>
          <w:sz w:val="22"/>
          <w:szCs w:val="22"/>
        </w:rPr>
      </w:pPr>
    </w:p>
    <w:p w14:paraId="487AC352" w14:textId="77777777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Měnit nebo doplňovat tuto smlouvu mohou smluvní strany pouze formou písemných dodatků, které budou vzestupně číslovány, výslovně prohlášeny za dodatek této smlouvy a podepsány oprávněnými zástupci smluvních stran, s výjimkou případu </w:t>
      </w:r>
      <w:r w:rsidRPr="00974038">
        <w:rPr>
          <w:rFonts w:ascii="Arial" w:hAnsi="Arial" w:cs="Arial"/>
          <w:sz w:val="22"/>
          <w:szCs w:val="22"/>
        </w:rPr>
        <w:t xml:space="preserve">uvedeného v čl. </w:t>
      </w:r>
      <w:r w:rsidR="004E1DF1" w:rsidRPr="00974038">
        <w:rPr>
          <w:rFonts w:ascii="Arial" w:hAnsi="Arial" w:cs="Arial"/>
          <w:sz w:val="22"/>
          <w:szCs w:val="22"/>
        </w:rPr>
        <w:t>IV., odst. 5</w:t>
      </w:r>
      <w:r w:rsidRPr="008A5871">
        <w:rPr>
          <w:rFonts w:ascii="Arial" w:hAnsi="Arial" w:cs="Arial"/>
          <w:sz w:val="22"/>
          <w:szCs w:val="22"/>
        </w:rPr>
        <w:t xml:space="preserve"> této smlouvy.</w:t>
      </w:r>
    </w:p>
    <w:p w14:paraId="28A400B3" w14:textId="77777777" w:rsidR="00BC3BED" w:rsidRPr="008A5871" w:rsidRDefault="00BC3BED" w:rsidP="0046735E">
      <w:pPr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062529">
        <w:rPr>
          <w:rFonts w:cs="Arial"/>
          <w:b/>
          <w:sz w:val="22"/>
          <w:szCs w:val="22"/>
        </w:rPr>
        <w:t>Smlouva se uzavírá na dobu určitou</w:t>
      </w:r>
      <w:r w:rsidR="00062529" w:rsidRPr="00062529">
        <w:rPr>
          <w:rFonts w:cs="Arial"/>
          <w:b/>
          <w:sz w:val="22"/>
          <w:szCs w:val="22"/>
        </w:rPr>
        <w:t>, a to na období 3</w:t>
      </w:r>
      <w:r w:rsidR="00177363" w:rsidRPr="00062529">
        <w:rPr>
          <w:rFonts w:cs="Arial"/>
          <w:b/>
          <w:sz w:val="22"/>
          <w:szCs w:val="22"/>
        </w:rPr>
        <w:t xml:space="preserve"> měsíců</w:t>
      </w:r>
      <w:r w:rsidR="00177363">
        <w:rPr>
          <w:rFonts w:cs="Arial"/>
          <w:sz w:val="22"/>
          <w:szCs w:val="22"/>
        </w:rPr>
        <w:t xml:space="preserve">, </w:t>
      </w:r>
      <w:r w:rsidR="00296EF0" w:rsidRPr="008A5871">
        <w:rPr>
          <w:rFonts w:cs="Arial"/>
          <w:sz w:val="22"/>
          <w:szCs w:val="22"/>
        </w:rPr>
        <w:t>b</w:t>
      </w:r>
      <w:r w:rsidRPr="008A5871">
        <w:rPr>
          <w:rFonts w:cs="Arial"/>
          <w:sz w:val="22"/>
          <w:szCs w:val="22"/>
        </w:rPr>
        <w:t xml:space="preserve">ez možnosti automatického </w:t>
      </w:r>
      <w:r w:rsidR="00E93B9E" w:rsidRPr="008A5871">
        <w:rPr>
          <w:rFonts w:cs="Arial"/>
          <w:sz w:val="22"/>
          <w:szCs w:val="22"/>
        </w:rPr>
        <w:t>prodloužení</w:t>
      </w:r>
      <w:r w:rsidR="00296EF0" w:rsidRPr="008A5871">
        <w:rPr>
          <w:rFonts w:cs="Arial"/>
          <w:sz w:val="22"/>
          <w:szCs w:val="22"/>
        </w:rPr>
        <w:t xml:space="preserve">.  </w:t>
      </w:r>
    </w:p>
    <w:p w14:paraId="36BB99B0" w14:textId="77777777" w:rsidR="00BC3BED" w:rsidRPr="008A5871" w:rsidRDefault="00BC3BED" w:rsidP="00E56AED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Smluvní strany se dohodly na zk</w:t>
      </w:r>
      <w:r w:rsidR="00062529">
        <w:rPr>
          <w:rFonts w:ascii="Arial" w:hAnsi="Arial" w:cs="Arial"/>
          <w:sz w:val="22"/>
          <w:szCs w:val="22"/>
        </w:rPr>
        <w:t>ušebním provozu v délce trvání 1 měsíce</w:t>
      </w:r>
      <w:r w:rsidRPr="008A5871">
        <w:rPr>
          <w:rFonts w:ascii="Arial" w:hAnsi="Arial" w:cs="Arial"/>
          <w:sz w:val="22"/>
          <w:szCs w:val="22"/>
        </w:rPr>
        <w:t xml:space="preserve"> počínaje dnem počátku trvání smluvního vztahu uvedeného v odst. </w:t>
      </w:r>
      <w:r w:rsidR="00E16016" w:rsidRPr="008A5871">
        <w:rPr>
          <w:rFonts w:ascii="Arial" w:hAnsi="Arial" w:cs="Arial"/>
          <w:sz w:val="22"/>
          <w:szCs w:val="22"/>
        </w:rPr>
        <w:t>3</w:t>
      </w:r>
      <w:r w:rsidRPr="008A5871">
        <w:rPr>
          <w:rFonts w:ascii="Arial" w:hAnsi="Arial" w:cs="Arial"/>
          <w:sz w:val="22"/>
          <w:szCs w:val="22"/>
        </w:rPr>
        <w:t>. tohoto článku smlouvy. V průběhu tohoto zkušebního provozu je objednatel oprávněn ukončit jednostranně tuto smlouvu písemnou výpovědí bez uvedení důvodu, s výpovědní dobou v délce 1 měsíce, která začíná běžet dnem následujícím po dni doručení výpovědi poskytovateli</w:t>
      </w:r>
      <w:r w:rsidR="00E56AED" w:rsidRPr="008A5871">
        <w:rPr>
          <w:rFonts w:ascii="Arial" w:hAnsi="Arial" w:cs="Arial"/>
          <w:sz w:val="22"/>
          <w:szCs w:val="22"/>
        </w:rPr>
        <w:t>.</w:t>
      </w:r>
      <w:r w:rsidR="008453C4" w:rsidRPr="008A5871">
        <w:rPr>
          <w:rFonts w:ascii="Arial" w:hAnsi="Arial" w:cs="Arial"/>
          <w:sz w:val="22"/>
          <w:szCs w:val="22"/>
        </w:rPr>
        <w:t xml:space="preserve"> </w:t>
      </w:r>
      <w:r w:rsidRPr="008A5871">
        <w:rPr>
          <w:rFonts w:ascii="Arial" w:hAnsi="Arial" w:cs="Arial"/>
          <w:sz w:val="22"/>
          <w:szCs w:val="22"/>
        </w:rPr>
        <w:t>Poskytovatel je oprávněn ukončit jednostranně tuto smlouvu písemnou výpovědí z důvodu, že se</w:t>
      </w:r>
      <w:r w:rsidR="00FE14AD" w:rsidRPr="008A5871">
        <w:rPr>
          <w:rFonts w:ascii="Arial" w:hAnsi="Arial" w:cs="Arial"/>
          <w:sz w:val="22"/>
          <w:szCs w:val="22"/>
        </w:rPr>
        <w:t> </w:t>
      </w:r>
      <w:r w:rsidRPr="008A5871">
        <w:rPr>
          <w:rFonts w:ascii="Arial" w:hAnsi="Arial" w:cs="Arial"/>
          <w:sz w:val="22"/>
          <w:szCs w:val="22"/>
        </w:rPr>
        <w:t xml:space="preserve"> objednatel ocitne v prodlení se zaplacením dohodnuté ceny delším než 30 dnů po lhůtě splatnosti.</w:t>
      </w:r>
    </w:p>
    <w:p w14:paraId="5603B36D" w14:textId="77777777" w:rsidR="006D1C12" w:rsidRPr="008A5871" w:rsidRDefault="006D1C12" w:rsidP="006D1C12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Smluvní strany se dohodly na možnosti odstoupení od smlouvy</w:t>
      </w:r>
      <w:r w:rsidR="00D734B2" w:rsidRPr="008A5871">
        <w:rPr>
          <w:rFonts w:ascii="Arial" w:hAnsi="Arial" w:cs="Arial"/>
          <w:sz w:val="22"/>
          <w:szCs w:val="22"/>
        </w:rPr>
        <w:t xml:space="preserve"> </w:t>
      </w:r>
      <w:r w:rsidRPr="008A5871">
        <w:rPr>
          <w:rFonts w:ascii="Arial" w:hAnsi="Arial" w:cs="Arial"/>
          <w:sz w:val="22"/>
          <w:szCs w:val="22"/>
        </w:rPr>
        <w:t>v případě jejího podstatného porušení, přičemž za podstatné porušení smlouvy se považuje zejména:</w:t>
      </w:r>
    </w:p>
    <w:p w14:paraId="6707492B" w14:textId="77777777" w:rsidR="006D1C12" w:rsidRPr="008A5871" w:rsidRDefault="006D1C12" w:rsidP="006D1C12">
      <w:pPr>
        <w:pStyle w:val="Smlouva-slo"/>
        <w:spacing w:before="0"/>
        <w:ind w:left="284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a) prodlení odběratele se zaplacením dohodnuté ceny delší než 30 dnů po lhůtě splatnosti;</w:t>
      </w:r>
    </w:p>
    <w:p w14:paraId="1D8ED808" w14:textId="0475910A" w:rsidR="006D1C12" w:rsidRPr="008A5871" w:rsidRDefault="006D1C12" w:rsidP="006D1C12">
      <w:pPr>
        <w:pStyle w:val="Smlouva-slo"/>
        <w:spacing w:before="0"/>
        <w:ind w:left="284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b) významné a opakované porušení</w:t>
      </w:r>
      <w:r w:rsidR="00755803" w:rsidRPr="008A5871">
        <w:rPr>
          <w:rFonts w:ascii="Arial" w:hAnsi="Arial" w:cs="Arial"/>
          <w:sz w:val="22"/>
          <w:szCs w:val="22"/>
        </w:rPr>
        <w:t xml:space="preserve"> (min. </w:t>
      </w:r>
      <w:r w:rsidR="004962CA" w:rsidRPr="008A5871">
        <w:rPr>
          <w:rFonts w:ascii="Arial" w:hAnsi="Arial" w:cs="Arial"/>
          <w:sz w:val="22"/>
          <w:szCs w:val="22"/>
        </w:rPr>
        <w:t>3</w:t>
      </w:r>
      <w:r w:rsidR="00755803" w:rsidRPr="008A5871">
        <w:rPr>
          <w:rFonts w:ascii="Arial" w:hAnsi="Arial" w:cs="Arial"/>
          <w:sz w:val="22"/>
          <w:szCs w:val="22"/>
        </w:rPr>
        <w:t>x za</w:t>
      </w:r>
      <w:r w:rsidR="00D071FB" w:rsidRPr="008A5871">
        <w:rPr>
          <w:rFonts w:ascii="Arial" w:hAnsi="Arial" w:cs="Arial"/>
          <w:sz w:val="22"/>
          <w:szCs w:val="22"/>
        </w:rPr>
        <w:t xml:space="preserve"> jeden</w:t>
      </w:r>
      <w:r w:rsidR="00755803" w:rsidRPr="008A5871">
        <w:rPr>
          <w:rFonts w:ascii="Arial" w:hAnsi="Arial" w:cs="Arial"/>
          <w:sz w:val="22"/>
          <w:szCs w:val="22"/>
        </w:rPr>
        <w:t xml:space="preserve"> kalendářní měsíc)</w:t>
      </w:r>
      <w:r w:rsidRPr="008A5871">
        <w:rPr>
          <w:rFonts w:ascii="Arial" w:hAnsi="Arial" w:cs="Arial"/>
          <w:sz w:val="22"/>
          <w:szCs w:val="22"/>
        </w:rPr>
        <w:t xml:space="preserve"> povinností ze strany posk</w:t>
      </w:r>
      <w:r w:rsidR="00062529">
        <w:rPr>
          <w:rFonts w:ascii="Arial" w:hAnsi="Arial" w:cs="Arial"/>
          <w:sz w:val="22"/>
          <w:szCs w:val="22"/>
        </w:rPr>
        <w:t>ytov</w:t>
      </w:r>
      <w:r w:rsidR="00295D41">
        <w:rPr>
          <w:rFonts w:ascii="Arial" w:hAnsi="Arial" w:cs="Arial"/>
          <w:sz w:val="22"/>
          <w:szCs w:val="22"/>
        </w:rPr>
        <w:t>atele uvedené v Přílohách č. 2-3</w:t>
      </w:r>
      <w:r w:rsidRPr="008A5871">
        <w:rPr>
          <w:rFonts w:ascii="Arial" w:hAnsi="Arial" w:cs="Arial"/>
          <w:sz w:val="22"/>
          <w:szCs w:val="22"/>
        </w:rPr>
        <w:t xml:space="preserve"> této smlouvy.</w:t>
      </w:r>
    </w:p>
    <w:p w14:paraId="0C02637B" w14:textId="77777777" w:rsidR="004B034A" w:rsidRPr="008A5871" w:rsidRDefault="00773485" w:rsidP="00222FA1">
      <w:pPr>
        <w:pStyle w:val="Smlouva-slo"/>
        <w:ind w:left="284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Výpovědní doba, v případech uvedených v tomto </w:t>
      </w:r>
      <w:r w:rsidR="008B6131" w:rsidRPr="008A5871">
        <w:rPr>
          <w:rFonts w:ascii="Arial" w:hAnsi="Arial" w:cs="Arial"/>
          <w:sz w:val="22"/>
          <w:szCs w:val="22"/>
        </w:rPr>
        <w:t>bodě, písmen</w:t>
      </w:r>
      <w:r w:rsidR="00062529">
        <w:rPr>
          <w:rFonts w:ascii="Arial" w:hAnsi="Arial" w:cs="Arial"/>
          <w:sz w:val="22"/>
          <w:szCs w:val="22"/>
        </w:rPr>
        <w:t xml:space="preserve"> a) a b), činí 1 měsíc</w:t>
      </w:r>
      <w:r w:rsidRPr="008A5871">
        <w:rPr>
          <w:rFonts w:ascii="Arial" w:hAnsi="Arial" w:cs="Arial"/>
          <w:sz w:val="22"/>
          <w:szCs w:val="22"/>
        </w:rPr>
        <w:t xml:space="preserve"> a začíná běžet prvním dnem kalendářního měsíce následujícího po doručení písemné výpovědi druhé Smluvní stran</w:t>
      </w:r>
      <w:r w:rsidR="008B6131" w:rsidRPr="008A5871">
        <w:rPr>
          <w:rFonts w:ascii="Arial" w:hAnsi="Arial" w:cs="Arial"/>
          <w:sz w:val="22"/>
          <w:szCs w:val="22"/>
        </w:rPr>
        <w:t>ě</w:t>
      </w:r>
      <w:r w:rsidRPr="008A5871">
        <w:rPr>
          <w:rFonts w:ascii="Arial" w:hAnsi="Arial" w:cs="Arial"/>
          <w:sz w:val="22"/>
          <w:szCs w:val="22"/>
        </w:rPr>
        <w:t>.</w:t>
      </w:r>
    </w:p>
    <w:p w14:paraId="52AF1E7A" w14:textId="77777777" w:rsidR="00D071FB" w:rsidRPr="008A5871" w:rsidRDefault="00D071FB" w:rsidP="00133049">
      <w:pPr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8A5871">
        <w:rPr>
          <w:rFonts w:cs="Arial"/>
          <w:sz w:val="22"/>
          <w:szCs w:val="22"/>
        </w:rPr>
        <w:t xml:space="preserve">Smluvní strany se dohodly, že tuto smlouvu lze také ukončit </w:t>
      </w:r>
      <w:r w:rsidR="00413E9A" w:rsidRPr="008A5871">
        <w:rPr>
          <w:rFonts w:cs="Arial"/>
          <w:sz w:val="22"/>
          <w:szCs w:val="22"/>
        </w:rPr>
        <w:t xml:space="preserve">písemnou </w:t>
      </w:r>
      <w:r w:rsidRPr="008A5871">
        <w:rPr>
          <w:rFonts w:cs="Arial"/>
          <w:sz w:val="22"/>
          <w:szCs w:val="22"/>
        </w:rPr>
        <w:t xml:space="preserve">dohodou obou smluvních stran. </w:t>
      </w:r>
    </w:p>
    <w:p w14:paraId="23312263" w14:textId="77777777" w:rsidR="00E16016" w:rsidRPr="008A5871" w:rsidRDefault="00E16016" w:rsidP="00E16016">
      <w:pPr>
        <w:pStyle w:val="Smlouva-slo"/>
        <w:numPr>
          <w:ilvl w:val="0"/>
          <w:numId w:val="10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Objednatel nepřipouští pro případ sporu použití rozhodčí doložky v této smlouvě. Případné spory se budou řešit primárně dohodou, event. soudní cestou.</w:t>
      </w:r>
    </w:p>
    <w:p w14:paraId="2F00F14E" w14:textId="77777777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Poskytovatel nemůže bez </w:t>
      </w:r>
      <w:r w:rsidR="00FE4EFF" w:rsidRPr="008A5871">
        <w:rPr>
          <w:rFonts w:ascii="Arial" w:hAnsi="Arial" w:cs="Arial"/>
          <w:sz w:val="22"/>
          <w:szCs w:val="22"/>
        </w:rPr>
        <w:t xml:space="preserve">písemného </w:t>
      </w:r>
      <w:r w:rsidRPr="008A5871">
        <w:rPr>
          <w:rFonts w:ascii="Arial" w:hAnsi="Arial" w:cs="Arial"/>
          <w:sz w:val="22"/>
          <w:szCs w:val="22"/>
        </w:rPr>
        <w:t>souhlasu objednatele postoupit svá práva a povinnosti plynoucí ze smlouvy třetí osobě.</w:t>
      </w:r>
    </w:p>
    <w:p w14:paraId="5235FFCC" w14:textId="77777777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Pro případ, že ustanovení této smlouvy oddělitelné od ostatního obsahu se stane neúčinným nebo neplatným, smluvní strany se zavazují bez zbytečných odkladů nahradit takové ustanovení novým. Případná neplatnost některého z takovýchto ustanovení této smlouvy nemá za následek neplatnost ostatních ustanovení.</w:t>
      </w:r>
    </w:p>
    <w:p w14:paraId="7CA3135E" w14:textId="77777777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Osoby podepisující tuto smlouvu svými podpisy potvrzují, že jsou oprávněné podepsat tuto smlouvu jménem nebo za objednatele.  </w:t>
      </w:r>
    </w:p>
    <w:p w14:paraId="172AEA52" w14:textId="77777777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Písemnosti se považují za doručené i v případě, že kterákoliv ze stran její doručení odmítne, či jinak znemožní.</w:t>
      </w:r>
    </w:p>
    <w:p w14:paraId="646C184A" w14:textId="77777777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Vše, co bylo dohodnuto před uzavřením smlouvy je právně irelevantní a mezi stranami platí jen to, co je dohodnuto ve smlouvě.</w:t>
      </w:r>
    </w:p>
    <w:p w14:paraId="21ECBA2F" w14:textId="66CF3F92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Smlouva je vyhotovena v počtu dvou stejnopisů, podepsaných oprávněnými zástupci smluvních stran, z nichž každý z účastníků smlouvy obdrží po jednom vyhotovení</w:t>
      </w:r>
      <w:r w:rsidR="00F340B0" w:rsidRPr="008A5871">
        <w:rPr>
          <w:rFonts w:ascii="Arial" w:hAnsi="Arial" w:cs="Arial"/>
          <w:sz w:val="22"/>
          <w:szCs w:val="22"/>
        </w:rPr>
        <w:t xml:space="preserve"> s platností originálu</w:t>
      </w:r>
      <w:r w:rsidRPr="008A5871">
        <w:rPr>
          <w:rFonts w:ascii="Arial" w:hAnsi="Arial" w:cs="Arial"/>
          <w:sz w:val="22"/>
          <w:szCs w:val="22"/>
        </w:rPr>
        <w:t>.</w:t>
      </w:r>
    </w:p>
    <w:p w14:paraId="11AF54C0" w14:textId="77777777" w:rsidR="008A5871" w:rsidRPr="00B13F39" w:rsidRDefault="00BC3BED" w:rsidP="00B13F39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b/>
          <w:sz w:val="22"/>
          <w:szCs w:val="22"/>
          <w:u w:val="single"/>
        </w:rPr>
      </w:pPr>
      <w:r w:rsidRPr="00B13F39">
        <w:rPr>
          <w:rFonts w:ascii="Arial" w:hAnsi="Arial" w:cs="Arial"/>
          <w:b/>
          <w:sz w:val="22"/>
          <w:szCs w:val="22"/>
          <w:u w:val="single"/>
        </w:rPr>
        <w:t>Nedílnou součástí</w:t>
      </w:r>
      <w:r w:rsidR="00B13F39" w:rsidRPr="00B13F39">
        <w:rPr>
          <w:rFonts w:ascii="Arial" w:hAnsi="Arial" w:cs="Arial"/>
          <w:b/>
          <w:sz w:val="22"/>
          <w:szCs w:val="22"/>
          <w:u w:val="single"/>
        </w:rPr>
        <w:t xml:space="preserve"> této smlouvy jsou přílohy:</w:t>
      </w:r>
    </w:p>
    <w:p w14:paraId="0E52FBA8" w14:textId="77777777" w:rsidR="008A5871" w:rsidRPr="008A5871" w:rsidRDefault="008A5871" w:rsidP="008A5871">
      <w:pPr>
        <w:pStyle w:val="Smlouva-slo"/>
        <w:spacing w:before="0"/>
        <w:ind w:left="284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  </w:t>
      </w:r>
    </w:p>
    <w:p w14:paraId="208D0E76" w14:textId="05DD27A0" w:rsidR="00BC3BED" w:rsidRPr="005A42A5" w:rsidRDefault="008A5871" w:rsidP="008A5871">
      <w:pPr>
        <w:pStyle w:val="Smlouva-slo"/>
        <w:spacing w:before="0"/>
        <w:ind w:left="284"/>
        <w:rPr>
          <w:rFonts w:ascii="Arial" w:hAnsi="Arial" w:cs="Arial"/>
          <w:sz w:val="22"/>
          <w:szCs w:val="22"/>
        </w:rPr>
      </w:pPr>
      <w:r w:rsidRPr="005A42A5">
        <w:rPr>
          <w:rFonts w:ascii="Arial" w:hAnsi="Arial" w:cs="Arial"/>
          <w:sz w:val="22"/>
          <w:szCs w:val="22"/>
        </w:rPr>
        <w:t xml:space="preserve">  </w:t>
      </w:r>
      <w:r w:rsidR="00D31999" w:rsidRPr="005A42A5">
        <w:rPr>
          <w:rFonts w:ascii="Arial" w:hAnsi="Arial" w:cs="Arial"/>
          <w:b/>
          <w:sz w:val="22"/>
          <w:szCs w:val="22"/>
        </w:rPr>
        <w:t>Příloha č. 1</w:t>
      </w:r>
      <w:r w:rsidR="00D31999" w:rsidRPr="005A42A5">
        <w:rPr>
          <w:rFonts w:ascii="Arial" w:hAnsi="Arial" w:cs="Arial"/>
          <w:b/>
          <w:sz w:val="22"/>
          <w:szCs w:val="22"/>
        </w:rPr>
        <w:tab/>
      </w:r>
      <w:r w:rsidRPr="005A42A5">
        <w:rPr>
          <w:rFonts w:ascii="Arial" w:hAnsi="Arial" w:cs="Arial"/>
          <w:sz w:val="22"/>
          <w:szCs w:val="22"/>
        </w:rPr>
        <w:t xml:space="preserve">Krycí list nabídky </w:t>
      </w:r>
      <w:r w:rsidR="00334F3E" w:rsidRPr="005A42A5">
        <w:rPr>
          <w:rFonts w:ascii="Arial" w:hAnsi="Arial" w:cs="Arial"/>
          <w:i/>
          <w:sz w:val="22"/>
          <w:szCs w:val="22"/>
        </w:rPr>
        <w:t>(Příloha č. 4</w:t>
      </w:r>
      <w:r w:rsidRPr="005A42A5">
        <w:rPr>
          <w:rFonts w:ascii="Arial" w:hAnsi="Arial" w:cs="Arial"/>
          <w:i/>
          <w:sz w:val="22"/>
          <w:szCs w:val="22"/>
        </w:rPr>
        <w:t>, zadávací dokumentace)</w:t>
      </w:r>
      <w:r w:rsidR="00BC3BED" w:rsidRPr="005A42A5">
        <w:rPr>
          <w:rFonts w:ascii="Arial" w:hAnsi="Arial" w:cs="Arial"/>
          <w:sz w:val="22"/>
          <w:szCs w:val="22"/>
        </w:rPr>
        <w:tab/>
      </w:r>
    </w:p>
    <w:p w14:paraId="465F813C" w14:textId="1B91D30E" w:rsidR="00295D41" w:rsidRPr="005A42A5" w:rsidRDefault="00A21E09" w:rsidP="00295D41">
      <w:pPr>
        <w:pStyle w:val="Smlouva-slo"/>
        <w:spacing w:before="0"/>
        <w:ind w:left="2127" w:hanging="1701"/>
        <w:rPr>
          <w:rFonts w:ascii="Arial" w:hAnsi="Arial" w:cs="Arial"/>
          <w:i/>
          <w:sz w:val="22"/>
          <w:szCs w:val="22"/>
          <w:lang w:eastAsia="zh-CN"/>
        </w:rPr>
      </w:pPr>
      <w:r w:rsidRPr="005A42A5">
        <w:rPr>
          <w:rFonts w:ascii="Arial" w:hAnsi="Arial" w:cs="Arial"/>
          <w:b/>
          <w:sz w:val="22"/>
          <w:szCs w:val="22"/>
        </w:rPr>
        <w:t xml:space="preserve">Příloha č. </w:t>
      </w:r>
      <w:r w:rsidR="00D31999" w:rsidRPr="005A42A5">
        <w:rPr>
          <w:rFonts w:ascii="Arial" w:hAnsi="Arial" w:cs="Arial"/>
          <w:b/>
          <w:sz w:val="22"/>
          <w:szCs w:val="22"/>
        </w:rPr>
        <w:t>2</w:t>
      </w:r>
      <w:r w:rsidR="00D31999" w:rsidRPr="005A42A5">
        <w:rPr>
          <w:rFonts w:ascii="Arial" w:hAnsi="Arial" w:cs="Arial"/>
          <w:b/>
          <w:sz w:val="22"/>
          <w:szCs w:val="22"/>
        </w:rPr>
        <w:tab/>
      </w:r>
      <w:r w:rsidR="008A5871" w:rsidRPr="005A42A5">
        <w:rPr>
          <w:rFonts w:ascii="Arial" w:hAnsi="Arial" w:cs="Arial"/>
          <w:sz w:val="22"/>
          <w:szCs w:val="22"/>
        </w:rPr>
        <w:t>Seznam požadovaných prací a služeb</w:t>
      </w:r>
      <w:r w:rsidR="00FE1486" w:rsidRPr="005A42A5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D31999" w:rsidRPr="005A42A5">
        <w:rPr>
          <w:rFonts w:ascii="Arial" w:hAnsi="Arial" w:cs="Arial"/>
          <w:sz w:val="22"/>
          <w:szCs w:val="22"/>
        </w:rPr>
        <w:t>Domovy</w:t>
      </w:r>
      <w:r w:rsidR="00CE0E2F">
        <w:rPr>
          <w:rFonts w:ascii="Arial" w:hAnsi="Arial" w:cs="Arial"/>
          <w:sz w:val="22"/>
          <w:szCs w:val="22"/>
        </w:rPr>
        <w:t xml:space="preserve"> </w:t>
      </w:r>
      <w:r w:rsidR="000D13A1" w:rsidRPr="005A42A5">
        <w:rPr>
          <w:rFonts w:ascii="Arial" w:hAnsi="Arial" w:cs="Arial"/>
          <w:sz w:val="22"/>
          <w:szCs w:val="22"/>
          <w:lang w:eastAsia="zh-CN"/>
        </w:rPr>
        <w:t xml:space="preserve"> </w:t>
      </w:r>
      <w:r w:rsidR="00090506" w:rsidRPr="005A42A5">
        <w:rPr>
          <w:rFonts w:ascii="Arial" w:hAnsi="Arial" w:cs="Arial"/>
          <w:sz w:val="22"/>
          <w:szCs w:val="22"/>
          <w:lang w:eastAsia="zh-CN"/>
        </w:rPr>
        <w:t>(</w:t>
      </w:r>
      <w:r w:rsidR="00090506" w:rsidRPr="005A42A5">
        <w:rPr>
          <w:rFonts w:ascii="Arial" w:hAnsi="Arial" w:cs="Arial"/>
          <w:i/>
          <w:sz w:val="22"/>
          <w:szCs w:val="22"/>
          <w:lang w:eastAsia="zh-CN"/>
        </w:rPr>
        <w:t>Příloha</w:t>
      </w:r>
      <w:proofErr w:type="gramEnd"/>
      <w:r w:rsidR="00090506" w:rsidRPr="005A42A5">
        <w:rPr>
          <w:rFonts w:ascii="Arial" w:hAnsi="Arial" w:cs="Arial"/>
          <w:i/>
          <w:sz w:val="22"/>
          <w:szCs w:val="22"/>
          <w:lang w:eastAsia="zh-CN"/>
        </w:rPr>
        <w:t xml:space="preserve"> č</w:t>
      </w:r>
      <w:r w:rsidR="00D31999" w:rsidRPr="005A42A5">
        <w:rPr>
          <w:rFonts w:ascii="Arial" w:hAnsi="Arial" w:cs="Arial"/>
          <w:i/>
          <w:sz w:val="22"/>
          <w:szCs w:val="22"/>
          <w:lang w:eastAsia="zh-CN"/>
        </w:rPr>
        <w:t>. 14</w:t>
      </w:r>
      <w:r w:rsidR="00295D41">
        <w:rPr>
          <w:rFonts w:ascii="Arial" w:hAnsi="Arial" w:cs="Arial"/>
          <w:i/>
          <w:sz w:val="22"/>
          <w:szCs w:val="22"/>
          <w:lang w:eastAsia="zh-CN"/>
        </w:rPr>
        <w:t>, 14.1-14.6</w:t>
      </w:r>
      <w:r w:rsidR="008A5871" w:rsidRPr="005A42A5">
        <w:rPr>
          <w:rFonts w:ascii="Arial" w:hAnsi="Arial" w:cs="Arial"/>
          <w:i/>
          <w:sz w:val="22"/>
          <w:szCs w:val="22"/>
          <w:lang w:eastAsia="zh-CN"/>
        </w:rPr>
        <w:t xml:space="preserve">, zadávací </w:t>
      </w:r>
      <w:r w:rsidR="00295D41" w:rsidRPr="005A42A5">
        <w:rPr>
          <w:rFonts w:ascii="Arial" w:hAnsi="Arial" w:cs="Arial"/>
          <w:i/>
          <w:sz w:val="22"/>
          <w:szCs w:val="22"/>
          <w:lang w:eastAsia="zh-CN"/>
        </w:rPr>
        <w:t>dokumentace)</w:t>
      </w:r>
    </w:p>
    <w:p w14:paraId="2D487471" w14:textId="61D6F9C5" w:rsidR="00FE1486" w:rsidRPr="005A42A5" w:rsidRDefault="00D31999" w:rsidP="00D31999">
      <w:pPr>
        <w:pStyle w:val="Smlouva-slo"/>
        <w:spacing w:before="0"/>
        <w:ind w:left="2127" w:hanging="1701"/>
        <w:rPr>
          <w:rFonts w:ascii="Arial" w:hAnsi="Arial" w:cs="Arial"/>
          <w:i/>
          <w:sz w:val="22"/>
          <w:szCs w:val="22"/>
        </w:rPr>
      </w:pPr>
      <w:r w:rsidRPr="005A42A5">
        <w:rPr>
          <w:rFonts w:ascii="Arial" w:hAnsi="Arial" w:cs="Arial"/>
          <w:b/>
          <w:sz w:val="22"/>
          <w:szCs w:val="22"/>
        </w:rPr>
        <w:t>Příloha č. 3</w:t>
      </w:r>
      <w:r w:rsidRPr="005A42A5">
        <w:rPr>
          <w:rFonts w:ascii="Arial" w:hAnsi="Arial" w:cs="Arial"/>
          <w:b/>
          <w:sz w:val="22"/>
          <w:szCs w:val="22"/>
        </w:rPr>
        <w:tab/>
      </w:r>
      <w:r w:rsidR="00FE1486" w:rsidRPr="005A42A5">
        <w:rPr>
          <w:rFonts w:ascii="Arial" w:hAnsi="Arial" w:cs="Arial"/>
          <w:sz w:val="22"/>
          <w:szCs w:val="22"/>
        </w:rPr>
        <w:t xml:space="preserve">Seznam požadovaných prací a služeb – </w:t>
      </w:r>
      <w:r w:rsidRPr="005A42A5">
        <w:rPr>
          <w:rFonts w:ascii="Arial" w:hAnsi="Arial" w:cs="Arial"/>
          <w:sz w:val="22"/>
          <w:szCs w:val="22"/>
        </w:rPr>
        <w:t>13 Domků</w:t>
      </w:r>
      <w:r w:rsidR="00FE1486" w:rsidRPr="005A42A5">
        <w:rPr>
          <w:rFonts w:ascii="Arial" w:hAnsi="Arial" w:cs="Arial"/>
          <w:sz w:val="22"/>
          <w:szCs w:val="22"/>
        </w:rPr>
        <w:t xml:space="preserve"> (</w:t>
      </w:r>
      <w:r w:rsidRPr="005A42A5">
        <w:rPr>
          <w:rFonts w:ascii="Arial" w:hAnsi="Arial" w:cs="Arial"/>
          <w:i/>
          <w:sz w:val="22"/>
          <w:szCs w:val="22"/>
        </w:rPr>
        <w:t>Příloha č. 15</w:t>
      </w:r>
      <w:r w:rsidR="00FE1486" w:rsidRPr="005A42A5">
        <w:rPr>
          <w:rFonts w:ascii="Arial" w:hAnsi="Arial" w:cs="Arial"/>
          <w:i/>
          <w:sz w:val="22"/>
          <w:szCs w:val="22"/>
        </w:rPr>
        <w:t>, zadávací dokumentace)</w:t>
      </w:r>
    </w:p>
    <w:p w14:paraId="008D12E9" w14:textId="75471B13" w:rsidR="00D31999" w:rsidRPr="005A42A5" w:rsidRDefault="00D31999" w:rsidP="00D31999">
      <w:pPr>
        <w:pStyle w:val="Smlouva-slo"/>
        <w:spacing w:before="0"/>
        <w:ind w:left="2127" w:hanging="1701"/>
        <w:rPr>
          <w:rFonts w:ascii="Arial" w:hAnsi="Arial" w:cs="Arial"/>
          <w:bCs/>
          <w:i/>
          <w:sz w:val="22"/>
          <w:szCs w:val="22"/>
        </w:rPr>
      </w:pPr>
      <w:r w:rsidRPr="005A42A5">
        <w:rPr>
          <w:rFonts w:ascii="Arial" w:hAnsi="Arial" w:cs="Arial"/>
          <w:b/>
          <w:sz w:val="22"/>
          <w:szCs w:val="22"/>
        </w:rPr>
        <w:t xml:space="preserve">Příloha </w:t>
      </w:r>
      <w:proofErr w:type="gramStart"/>
      <w:r w:rsidRPr="005A42A5">
        <w:rPr>
          <w:rFonts w:ascii="Arial" w:hAnsi="Arial" w:cs="Arial"/>
          <w:b/>
          <w:sz w:val="22"/>
          <w:szCs w:val="22"/>
        </w:rPr>
        <w:t>č. 4</w:t>
      </w:r>
      <w:r w:rsidRPr="005A42A5">
        <w:rPr>
          <w:rFonts w:ascii="Arial" w:hAnsi="Arial" w:cs="Arial"/>
          <w:b/>
          <w:sz w:val="22"/>
          <w:szCs w:val="22"/>
        </w:rPr>
        <w:tab/>
      </w:r>
      <w:r w:rsidRPr="005A42A5">
        <w:rPr>
          <w:rFonts w:ascii="Arial" w:hAnsi="Arial" w:cs="Arial"/>
          <w:bCs/>
          <w:sz w:val="22"/>
          <w:szCs w:val="22"/>
        </w:rPr>
        <w:t>Číselník</w:t>
      </w:r>
      <w:proofErr w:type="gramEnd"/>
      <w:r w:rsidRPr="005A42A5">
        <w:rPr>
          <w:rFonts w:ascii="Arial" w:hAnsi="Arial" w:cs="Arial"/>
          <w:bCs/>
          <w:sz w:val="22"/>
          <w:szCs w:val="22"/>
        </w:rPr>
        <w:t xml:space="preserve"> místností – Domov Jandova (DJ) (budova DBS, </w:t>
      </w:r>
      <w:r w:rsidRPr="005A42A5">
        <w:rPr>
          <w:rFonts w:ascii="Arial" w:hAnsi="Arial" w:cs="Arial"/>
          <w:bCs/>
          <w:i/>
          <w:sz w:val="22"/>
          <w:szCs w:val="22"/>
        </w:rPr>
        <w:t>Příloha č. 6, zadávací dokumentace)</w:t>
      </w:r>
    </w:p>
    <w:p w14:paraId="50ACED6C" w14:textId="07EF9C49" w:rsidR="00D31999" w:rsidRPr="005A42A5" w:rsidRDefault="00D31999" w:rsidP="004845F8">
      <w:pPr>
        <w:pStyle w:val="Smlouva-slo"/>
        <w:spacing w:before="0"/>
        <w:ind w:left="2127" w:hanging="1701"/>
        <w:rPr>
          <w:rFonts w:ascii="Arial" w:hAnsi="Arial" w:cs="Arial"/>
          <w:bCs/>
          <w:i/>
          <w:sz w:val="22"/>
          <w:szCs w:val="22"/>
        </w:rPr>
      </w:pPr>
      <w:r w:rsidRPr="005A42A5">
        <w:rPr>
          <w:rFonts w:ascii="Arial" w:hAnsi="Arial" w:cs="Arial"/>
          <w:b/>
          <w:sz w:val="22"/>
          <w:szCs w:val="22"/>
        </w:rPr>
        <w:t>Příloha č.</w:t>
      </w:r>
      <w:r w:rsidRPr="005A42A5">
        <w:rPr>
          <w:rFonts w:ascii="Arial" w:hAnsi="Arial" w:cs="Arial"/>
          <w:i/>
          <w:sz w:val="22"/>
          <w:szCs w:val="22"/>
        </w:rPr>
        <w:t xml:space="preserve"> </w:t>
      </w:r>
      <w:r w:rsidRPr="005A42A5">
        <w:rPr>
          <w:rFonts w:ascii="Arial" w:hAnsi="Arial" w:cs="Arial"/>
          <w:b/>
          <w:sz w:val="22"/>
          <w:szCs w:val="22"/>
        </w:rPr>
        <w:t>5</w:t>
      </w:r>
      <w:r w:rsidR="004845F8" w:rsidRPr="005A42A5">
        <w:rPr>
          <w:rFonts w:ascii="Arial" w:hAnsi="Arial" w:cs="Arial"/>
          <w:i/>
          <w:sz w:val="22"/>
          <w:szCs w:val="22"/>
        </w:rPr>
        <w:tab/>
      </w:r>
      <w:r w:rsidR="004845F8" w:rsidRPr="005A42A5">
        <w:rPr>
          <w:rFonts w:ascii="Arial" w:hAnsi="Arial" w:cs="Arial"/>
          <w:bCs/>
          <w:sz w:val="22"/>
          <w:szCs w:val="22"/>
        </w:rPr>
        <w:t>Číselník místností – Centrum pracovní činnosti (CPČ) (</w:t>
      </w:r>
      <w:proofErr w:type="gramStart"/>
      <w:r w:rsidR="004845F8" w:rsidRPr="005A42A5">
        <w:rPr>
          <w:rFonts w:ascii="Arial" w:hAnsi="Arial" w:cs="Arial"/>
          <w:bCs/>
          <w:sz w:val="22"/>
          <w:szCs w:val="22"/>
        </w:rPr>
        <w:t>budova  DBS</w:t>
      </w:r>
      <w:proofErr w:type="gramEnd"/>
      <w:r w:rsidR="004845F8" w:rsidRPr="005A42A5">
        <w:rPr>
          <w:rFonts w:ascii="Arial" w:hAnsi="Arial" w:cs="Arial"/>
          <w:bCs/>
          <w:sz w:val="22"/>
          <w:szCs w:val="22"/>
        </w:rPr>
        <w:t xml:space="preserve">, </w:t>
      </w:r>
      <w:r w:rsidR="004845F8" w:rsidRPr="005A42A5">
        <w:rPr>
          <w:rFonts w:ascii="Arial" w:hAnsi="Arial" w:cs="Arial"/>
          <w:bCs/>
          <w:i/>
          <w:sz w:val="22"/>
          <w:szCs w:val="22"/>
        </w:rPr>
        <w:t>Příloha  č. 7, zadávací dokumentace)</w:t>
      </w:r>
    </w:p>
    <w:p w14:paraId="0E4B4C67" w14:textId="3425DC68" w:rsidR="004845F8" w:rsidRPr="005A42A5" w:rsidRDefault="004845F8" w:rsidP="004845F8">
      <w:pPr>
        <w:pStyle w:val="Smlouva-slo"/>
        <w:spacing w:before="0"/>
        <w:ind w:left="2127" w:hanging="1701"/>
        <w:rPr>
          <w:rFonts w:ascii="Arial" w:hAnsi="Arial" w:cs="Arial"/>
          <w:bCs/>
          <w:i/>
          <w:sz w:val="22"/>
          <w:szCs w:val="22"/>
        </w:rPr>
      </w:pPr>
      <w:r w:rsidRPr="005A42A5">
        <w:rPr>
          <w:rFonts w:ascii="Arial" w:hAnsi="Arial" w:cs="Arial"/>
          <w:b/>
          <w:sz w:val="22"/>
          <w:szCs w:val="22"/>
        </w:rPr>
        <w:t>Příloha č. 6</w:t>
      </w:r>
      <w:r w:rsidRPr="005A42A5">
        <w:rPr>
          <w:rFonts w:ascii="Arial" w:hAnsi="Arial" w:cs="Arial"/>
          <w:b/>
          <w:sz w:val="22"/>
          <w:szCs w:val="22"/>
        </w:rPr>
        <w:tab/>
      </w:r>
      <w:r w:rsidRPr="005A42A5">
        <w:rPr>
          <w:rFonts w:ascii="Arial" w:hAnsi="Arial" w:cs="Arial"/>
          <w:bCs/>
          <w:sz w:val="22"/>
          <w:szCs w:val="22"/>
        </w:rPr>
        <w:t xml:space="preserve">Číselník místností – Domov Hladnovská (DH, </w:t>
      </w:r>
      <w:r w:rsidRPr="005A42A5">
        <w:rPr>
          <w:rFonts w:ascii="Arial" w:hAnsi="Arial" w:cs="Arial"/>
          <w:bCs/>
          <w:i/>
          <w:sz w:val="22"/>
          <w:szCs w:val="22"/>
        </w:rPr>
        <w:t>Příloha č. 8, zadávací dokumentace)</w:t>
      </w:r>
    </w:p>
    <w:p w14:paraId="2B855ED8" w14:textId="2ABB742B" w:rsidR="004845F8" w:rsidRPr="005A42A5" w:rsidRDefault="004845F8" w:rsidP="004845F8">
      <w:pPr>
        <w:pStyle w:val="Smlouva-slo"/>
        <w:spacing w:before="0"/>
        <w:ind w:left="2127" w:hanging="1701"/>
        <w:rPr>
          <w:rFonts w:ascii="Arial" w:hAnsi="Arial" w:cs="Arial"/>
          <w:bCs/>
          <w:i/>
          <w:sz w:val="22"/>
          <w:szCs w:val="22"/>
        </w:rPr>
      </w:pPr>
      <w:r w:rsidRPr="005A42A5">
        <w:rPr>
          <w:rFonts w:ascii="Arial" w:hAnsi="Arial" w:cs="Arial"/>
          <w:b/>
          <w:sz w:val="22"/>
          <w:szCs w:val="22"/>
        </w:rPr>
        <w:t>Příloha č. 7</w:t>
      </w:r>
      <w:r w:rsidRPr="005A42A5">
        <w:rPr>
          <w:rFonts w:ascii="Arial" w:hAnsi="Arial" w:cs="Arial"/>
          <w:bCs/>
          <w:sz w:val="22"/>
          <w:szCs w:val="22"/>
        </w:rPr>
        <w:t xml:space="preserve"> </w:t>
      </w:r>
      <w:r w:rsidRPr="005A42A5">
        <w:rPr>
          <w:rFonts w:ascii="Arial" w:hAnsi="Arial" w:cs="Arial"/>
          <w:bCs/>
          <w:sz w:val="22"/>
          <w:szCs w:val="22"/>
        </w:rPr>
        <w:tab/>
        <w:t xml:space="preserve">Číselník místností – Domov Na Liščině (DL, </w:t>
      </w:r>
      <w:r w:rsidRPr="005A42A5">
        <w:rPr>
          <w:rFonts w:ascii="Arial" w:hAnsi="Arial" w:cs="Arial"/>
          <w:bCs/>
          <w:i/>
          <w:sz w:val="22"/>
          <w:szCs w:val="22"/>
        </w:rPr>
        <w:t>Příloha č. 9, zadávací dokumentace)</w:t>
      </w:r>
    </w:p>
    <w:p w14:paraId="1864A060" w14:textId="158990FB" w:rsidR="004845F8" w:rsidRPr="005A42A5" w:rsidRDefault="004845F8" w:rsidP="004845F8">
      <w:pPr>
        <w:ind w:left="2127" w:hanging="1701"/>
        <w:rPr>
          <w:rFonts w:cs="Arial"/>
          <w:bCs/>
          <w:sz w:val="22"/>
          <w:szCs w:val="22"/>
        </w:rPr>
      </w:pPr>
      <w:r w:rsidRPr="005A42A5">
        <w:rPr>
          <w:rFonts w:cs="Arial"/>
          <w:b/>
          <w:sz w:val="22"/>
          <w:szCs w:val="22"/>
        </w:rPr>
        <w:t>Příloha č. 8</w:t>
      </w:r>
      <w:r w:rsidRPr="005A42A5">
        <w:rPr>
          <w:rFonts w:cs="Arial"/>
          <w:bCs/>
          <w:sz w:val="22"/>
          <w:szCs w:val="22"/>
        </w:rPr>
        <w:t xml:space="preserve"> </w:t>
      </w:r>
      <w:r w:rsidRPr="005A42A5">
        <w:rPr>
          <w:rFonts w:cs="Arial"/>
          <w:bCs/>
          <w:sz w:val="22"/>
          <w:szCs w:val="22"/>
        </w:rPr>
        <w:tab/>
        <w:t xml:space="preserve">Číselník místností – Domov Třebovice a Chráněné </w:t>
      </w:r>
      <w:proofErr w:type="gramStart"/>
      <w:r w:rsidRPr="005A42A5">
        <w:rPr>
          <w:rFonts w:cs="Arial"/>
          <w:bCs/>
          <w:sz w:val="22"/>
          <w:szCs w:val="22"/>
        </w:rPr>
        <w:t>bydlení  Třebovice</w:t>
      </w:r>
      <w:proofErr w:type="gramEnd"/>
      <w:r w:rsidRPr="005A42A5">
        <w:rPr>
          <w:rFonts w:cs="Arial"/>
          <w:bCs/>
          <w:sz w:val="22"/>
          <w:szCs w:val="22"/>
        </w:rPr>
        <w:t xml:space="preserve"> (DT a CHBT, </w:t>
      </w:r>
      <w:r w:rsidRPr="005A42A5">
        <w:rPr>
          <w:rFonts w:cs="Arial"/>
          <w:bCs/>
          <w:i/>
          <w:sz w:val="22"/>
          <w:szCs w:val="22"/>
        </w:rPr>
        <w:t>Příloha č. 9, zadávací dokumentace</w:t>
      </w:r>
      <w:r w:rsidRPr="005A42A5">
        <w:rPr>
          <w:rFonts w:cs="Arial"/>
          <w:bCs/>
          <w:sz w:val="22"/>
          <w:szCs w:val="22"/>
        </w:rPr>
        <w:t>)</w:t>
      </w:r>
    </w:p>
    <w:p w14:paraId="5FD4384E" w14:textId="77777777" w:rsidR="004845F8" w:rsidRPr="005A42A5" w:rsidRDefault="004845F8" w:rsidP="004845F8">
      <w:pPr>
        <w:ind w:firstLine="426"/>
        <w:rPr>
          <w:rFonts w:cs="Arial"/>
          <w:bCs/>
          <w:sz w:val="22"/>
          <w:szCs w:val="22"/>
        </w:rPr>
      </w:pPr>
      <w:r w:rsidRPr="005A42A5">
        <w:rPr>
          <w:rFonts w:cs="Arial"/>
          <w:b/>
          <w:sz w:val="22"/>
          <w:szCs w:val="22"/>
        </w:rPr>
        <w:t>Příloha č. 9</w:t>
      </w:r>
      <w:r w:rsidRPr="005A42A5">
        <w:rPr>
          <w:rFonts w:cs="Arial"/>
          <w:b/>
          <w:sz w:val="22"/>
          <w:szCs w:val="22"/>
        </w:rPr>
        <w:tab/>
      </w:r>
      <w:r w:rsidRPr="005A42A5">
        <w:rPr>
          <w:rFonts w:cs="Arial"/>
          <w:bCs/>
          <w:sz w:val="22"/>
          <w:szCs w:val="22"/>
        </w:rPr>
        <w:t xml:space="preserve">Číselník místností – Domky DBS – Výškovice, Bělá, Petřkovice, Lhotka </w:t>
      </w:r>
    </w:p>
    <w:p w14:paraId="4D28BF2D" w14:textId="2974B1E0" w:rsidR="004845F8" w:rsidRDefault="004845F8" w:rsidP="004845F8">
      <w:pPr>
        <w:ind w:left="1418" w:firstLine="709"/>
        <w:rPr>
          <w:rFonts w:cs="Arial"/>
          <w:bCs/>
          <w:sz w:val="22"/>
          <w:szCs w:val="22"/>
        </w:rPr>
      </w:pPr>
      <w:r w:rsidRPr="004845F8">
        <w:rPr>
          <w:rFonts w:cs="Arial"/>
          <w:bCs/>
          <w:sz w:val="22"/>
          <w:szCs w:val="22"/>
        </w:rPr>
        <w:t>(</w:t>
      </w:r>
      <w:r w:rsidRPr="004845F8">
        <w:rPr>
          <w:rFonts w:cs="Arial"/>
          <w:bCs/>
          <w:i/>
          <w:sz w:val="22"/>
          <w:szCs w:val="22"/>
        </w:rPr>
        <w:t>Příloha č. 10, zadávací dokumentace</w:t>
      </w:r>
      <w:r w:rsidRPr="004845F8">
        <w:rPr>
          <w:rFonts w:cs="Arial"/>
          <w:bCs/>
          <w:sz w:val="22"/>
          <w:szCs w:val="22"/>
        </w:rPr>
        <w:t>)</w:t>
      </w:r>
    </w:p>
    <w:p w14:paraId="7CD8B5F6" w14:textId="410C6358" w:rsidR="004845F8" w:rsidRDefault="004845F8" w:rsidP="004845F8">
      <w:pPr>
        <w:ind w:left="2127" w:hanging="1692"/>
        <w:rPr>
          <w:rFonts w:cs="Arial"/>
          <w:bCs/>
          <w:sz w:val="22"/>
          <w:szCs w:val="22"/>
        </w:rPr>
      </w:pPr>
      <w:r w:rsidRPr="005A42A5">
        <w:rPr>
          <w:rFonts w:cs="Arial"/>
          <w:b/>
          <w:bCs/>
          <w:sz w:val="22"/>
          <w:szCs w:val="22"/>
        </w:rPr>
        <w:t>Příloha č. 10</w:t>
      </w:r>
      <w:r w:rsidRPr="004845F8">
        <w:rPr>
          <w:rFonts w:cs="Arial"/>
          <w:bCs/>
          <w:sz w:val="22"/>
          <w:szCs w:val="22"/>
        </w:rPr>
        <w:tab/>
        <w:t xml:space="preserve">Číselník místností – Domky DL – Liščina, </w:t>
      </w:r>
      <w:proofErr w:type="spellStart"/>
      <w:r w:rsidRPr="004845F8">
        <w:rPr>
          <w:rFonts w:cs="Arial"/>
          <w:bCs/>
          <w:sz w:val="22"/>
          <w:szCs w:val="22"/>
        </w:rPr>
        <w:t>Kanczuckého</w:t>
      </w:r>
      <w:proofErr w:type="spellEnd"/>
      <w:r w:rsidRPr="004845F8">
        <w:rPr>
          <w:rFonts w:cs="Arial"/>
          <w:bCs/>
          <w:sz w:val="22"/>
          <w:szCs w:val="22"/>
        </w:rPr>
        <w:t xml:space="preserve">, Uhrova, </w:t>
      </w:r>
      <w:proofErr w:type="spellStart"/>
      <w:r w:rsidRPr="004845F8">
        <w:rPr>
          <w:rFonts w:cs="Arial"/>
          <w:bCs/>
          <w:sz w:val="22"/>
          <w:szCs w:val="22"/>
        </w:rPr>
        <w:t>Trnovecká</w:t>
      </w:r>
      <w:proofErr w:type="spellEnd"/>
      <w:r>
        <w:rPr>
          <w:rFonts w:cs="Arial"/>
          <w:bCs/>
          <w:sz w:val="22"/>
          <w:szCs w:val="22"/>
        </w:rPr>
        <w:t xml:space="preserve"> (</w:t>
      </w:r>
      <w:r w:rsidRPr="004845F8">
        <w:rPr>
          <w:rFonts w:cs="Arial"/>
          <w:bCs/>
          <w:i/>
          <w:sz w:val="22"/>
          <w:szCs w:val="22"/>
        </w:rPr>
        <w:t>Příloha č. 11, zadávací dokumentace</w:t>
      </w:r>
      <w:r>
        <w:rPr>
          <w:rFonts w:cs="Arial"/>
          <w:bCs/>
          <w:sz w:val="22"/>
          <w:szCs w:val="22"/>
        </w:rPr>
        <w:t>)</w:t>
      </w:r>
    </w:p>
    <w:p w14:paraId="134BF8A5" w14:textId="378A103B" w:rsidR="004845F8" w:rsidRDefault="004845F8" w:rsidP="004845F8">
      <w:pPr>
        <w:ind w:left="2127" w:hanging="1692"/>
        <w:rPr>
          <w:rFonts w:cs="Arial"/>
          <w:bCs/>
          <w:sz w:val="22"/>
          <w:szCs w:val="22"/>
        </w:rPr>
      </w:pPr>
      <w:r w:rsidRPr="005A42A5">
        <w:rPr>
          <w:rFonts w:cs="Arial"/>
          <w:b/>
          <w:bCs/>
          <w:sz w:val="22"/>
          <w:szCs w:val="22"/>
        </w:rPr>
        <w:t>Příloha č. 11</w:t>
      </w:r>
      <w:r w:rsidRPr="004845F8">
        <w:rPr>
          <w:rFonts w:cs="Arial"/>
          <w:bCs/>
          <w:sz w:val="22"/>
          <w:szCs w:val="22"/>
        </w:rPr>
        <w:tab/>
        <w:t>Číselník místností – Domky DJ – Rošického, Syllabova, U Rourovny, Jandova, Vývozní</w:t>
      </w:r>
      <w:r>
        <w:rPr>
          <w:rFonts w:cs="Arial"/>
          <w:bCs/>
          <w:sz w:val="22"/>
          <w:szCs w:val="22"/>
        </w:rPr>
        <w:t xml:space="preserve"> (</w:t>
      </w:r>
      <w:r w:rsidRPr="004845F8">
        <w:rPr>
          <w:rFonts w:cs="Arial"/>
          <w:bCs/>
          <w:i/>
          <w:sz w:val="22"/>
          <w:szCs w:val="22"/>
        </w:rPr>
        <w:t>Příloha č. 12, zadávací dokumentace</w:t>
      </w:r>
      <w:r>
        <w:rPr>
          <w:rFonts w:cs="Arial"/>
          <w:bCs/>
          <w:sz w:val="22"/>
          <w:szCs w:val="22"/>
        </w:rPr>
        <w:t>)</w:t>
      </w:r>
    </w:p>
    <w:p w14:paraId="0D92419D" w14:textId="00AA38EE" w:rsidR="005A42A5" w:rsidRPr="005A42A5" w:rsidRDefault="005A42A5" w:rsidP="00295D41">
      <w:pPr>
        <w:ind w:firstLine="435"/>
        <w:rPr>
          <w:rFonts w:cs="Arial"/>
          <w:bCs/>
          <w:sz w:val="22"/>
          <w:szCs w:val="22"/>
        </w:rPr>
      </w:pPr>
      <w:r w:rsidRPr="005A42A5">
        <w:rPr>
          <w:rFonts w:cs="Arial"/>
          <w:b/>
          <w:bCs/>
          <w:sz w:val="22"/>
          <w:szCs w:val="22"/>
        </w:rPr>
        <w:t>Příloha č. 12</w:t>
      </w:r>
      <w:r w:rsidR="00295D41">
        <w:rPr>
          <w:rFonts w:cs="Arial"/>
          <w:bCs/>
          <w:sz w:val="22"/>
          <w:szCs w:val="22"/>
        </w:rPr>
        <w:tab/>
      </w:r>
      <w:r w:rsidRPr="005A42A5">
        <w:rPr>
          <w:rFonts w:cs="Arial"/>
          <w:bCs/>
          <w:sz w:val="22"/>
          <w:szCs w:val="22"/>
        </w:rPr>
        <w:t>Definice ekologického úklidu (</w:t>
      </w:r>
      <w:r w:rsidRPr="005A42A5">
        <w:rPr>
          <w:rFonts w:cs="Arial"/>
          <w:bCs/>
          <w:i/>
          <w:sz w:val="22"/>
          <w:szCs w:val="22"/>
        </w:rPr>
        <w:t>Příloha č. 17, zadávací dokumentace</w:t>
      </w:r>
      <w:r w:rsidRPr="005A42A5">
        <w:rPr>
          <w:rFonts w:cs="Arial"/>
          <w:bCs/>
          <w:sz w:val="22"/>
          <w:szCs w:val="22"/>
        </w:rPr>
        <w:t>)</w:t>
      </w:r>
    </w:p>
    <w:p w14:paraId="7D9E6E97" w14:textId="54514FFF" w:rsidR="005A42A5" w:rsidRPr="005A42A5" w:rsidRDefault="005A42A5" w:rsidP="00295D41">
      <w:pPr>
        <w:ind w:firstLine="435"/>
        <w:rPr>
          <w:rFonts w:cs="Arial"/>
          <w:bCs/>
          <w:i/>
          <w:sz w:val="22"/>
          <w:szCs w:val="22"/>
        </w:rPr>
      </w:pPr>
      <w:r w:rsidRPr="005A42A5">
        <w:rPr>
          <w:rFonts w:cs="Arial"/>
          <w:b/>
          <w:bCs/>
          <w:sz w:val="22"/>
          <w:szCs w:val="22"/>
        </w:rPr>
        <w:t>Příloha č. 13</w:t>
      </w:r>
      <w:r w:rsidR="00295D41">
        <w:rPr>
          <w:rFonts w:cs="Arial"/>
          <w:bCs/>
          <w:sz w:val="22"/>
          <w:szCs w:val="22"/>
        </w:rPr>
        <w:tab/>
      </w:r>
      <w:r w:rsidRPr="005A42A5">
        <w:rPr>
          <w:rFonts w:cs="Arial"/>
          <w:bCs/>
          <w:sz w:val="22"/>
          <w:szCs w:val="22"/>
        </w:rPr>
        <w:t>Čestné prohlášení k ekologickému úklidu (</w:t>
      </w:r>
      <w:r w:rsidRPr="005A42A5">
        <w:rPr>
          <w:rFonts w:cs="Arial"/>
          <w:bCs/>
          <w:i/>
          <w:sz w:val="22"/>
          <w:szCs w:val="22"/>
        </w:rPr>
        <w:t xml:space="preserve">Příloha č. 18, zadávací </w:t>
      </w:r>
    </w:p>
    <w:p w14:paraId="3EEBE2FA" w14:textId="69C9CBDB" w:rsidR="005A42A5" w:rsidRPr="005A42A5" w:rsidRDefault="005A42A5" w:rsidP="00295D41">
      <w:pPr>
        <w:ind w:left="1418" w:firstLine="709"/>
        <w:rPr>
          <w:rFonts w:cs="Arial"/>
          <w:bCs/>
          <w:i/>
          <w:sz w:val="22"/>
          <w:szCs w:val="22"/>
        </w:rPr>
      </w:pPr>
      <w:r w:rsidRPr="005A42A5">
        <w:rPr>
          <w:rFonts w:cs="Arial"/>
          <w:bCs/>
          <w:i/>
          <w:sz w:val="22"/>
          <w:szCs w:val="22"/>
        </w:rPr>
        <w:t>dokumentace)</w:t>
      </w:r>
    </w:p>
    <w:p w14:paraId="2E1B1FAB" w14:textId="1AFED631" w:rsidR="00A21E09" w:rsidRPr="00E432B4" w:rsidRDefault="005A42A5" w:rsidP="00295D41">
      <w:pPr>
        <w:ind w:left="2127" w:hanging="1692"/>
        <w:rPr>
          <w:rFonts w:cs="Arial"/>
          <w:color w:val="FF0000"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</w:p>
    <w:p w14:paraId="619AA9C7" w14:textId="77777777" w:rsidR="00A21E09" w:rsidRPr="008A5871" w:rsidRDefault="00A21E09" w:rsidP="00D678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i/>
          <w:sz w:val="22"/>
          <w:szCs w:val="22"/>
        </w:rPr>
      </w:pPr>
      <w:r w:rsidRPr="008A5871">
        <w:rPr>
          <w:rFonts w:cs="Arial"/>
          <w:i/>
          <w:sz w:val="22"/>
          <w:szCs w:val="22"/>
        </w:rPr>
        <w:t>Smluvní strany shodně prohlašují, že si tuto smlouvu před jejím podepsáním přečetly, že byla uzavřena po</w:t>
      </w:r>
      <w:r w:rsidR="00D6783C" w:rsidRPr="008A5871">
        <w:rPr>
          <w:rFonts w:cs="Arial"/>
          <w:i/>
          <w:sz w:val="22"/>
          <w:szCs w:val="22"/>
        </w:rPr>
        <w:t> </w:t>
      </w:r>
      <w:r w:rsidRPr="008A5871">
        <w:rPr>
          <w:rFonts w:cs="Arial"/>
          <w:i/>
          <w:sz w:val="22"/>
          <w:szCs w:val="22"/>
        </w:rPr>
        <w:t>vzájemném projednání podle jejich pravé a svobodné vůle, že jejímu obsahu porozuměly a svůj projev vůle učinily vážně, určitě, srozumitelně, dobrovolně a nikoliv v tísni za nápadně nevýhodných podmínek a že se dohodly na celém jejím obsahu, což stvrzují svými podpisy.</w:t>
      </w:r>
    </w:p>
    <w:p w14:paraId="1A982F13" w14:textId="77777777" w:rsidR="00974038" w:rsidRPr="008A5871" w:rsidRDefault="00974038" w:rsidP="00D678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i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781"/>
      </w:tblGrid>
      <w:tr w:rsidR="00112D12" w:rsidRPr="008A5871" w14:paraId="29465844" w14:textId="77777777" w:rsidTr="007F7B37">
        <w:tc>
          <w:tcPr>
            <w:tcW w:w="4840" w:type="dxa"/>
            <w:shd w:val="clear" w:color="auto" w:fill="auto"/>
          </w:tcPr>
          <w:p w14:paraId="5B52A4B2" w14:textId="77777777" w:rsidR="00112D12" w:rsidRPr="008A5871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A5871">
              <w:rPr>
                <w:rFonts w:cs="Arial"/>
                <w:b/>
                <w:sz w:val="22"/>
                <w:szCs w:val="22"/>
              </w:rPr>
              <w:t>Za objednatele</w:t>
            </w:r>
          </w:p>
          <w:p w14:paraId="0C8534BB" w14:textId="77777777" w:rsidR="00112D12" w:rsidRPr="008A5871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D44AB45" w14:textId="038B5447" w:rsidR="00112D12" w:rsidRPr="008A5871" w:rsidRDefault="00B13F39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</w:t>
            </w:r>
            <w:proofErr w:type="gramStart"/>
            <w:r w:rsidR="00112D12" w:rsidRPr="008A5871">
              <w:rPr>
                <w:rFonts w:cs="Arial"/>
                <w:sz w:val="22"/>
                <w:szCs w:val="22"/>
              </w:rPr>
              <w:t xml:space="preserve">Datum  </w:t>
            </w:r>
            <w:r w:rsidR="00411159">
              <w:rPr>
                <w:rFonts w:cs="Arial"/>
                <w:sz w:val="22"/>
                <w:szCs w:val="22"/>
              </w:rPr>
              <w:t>30</w:t>
            </w:r>
            <w:proofErr w:type="gramEnd"/>
            <w:r w:rsidR="00411159">
              <w:rPr>
                <w:rFonts w:cs="Arial"/>
                <w:sz w:val="22"/>
                <w:szCs w:val="22"/>
              </w:rPr>
              <w:t>. 09. 2021</w:t>
            </w:r>
            <w:r w:rsidR="00112D12" w:rsidRPr="008A5871">
              <w:rPr>
                <w:rFonts w:cs="Arial"/>
                <w:sz w:val="22"/>
                <w:szCs w:val="22"/>
              </w:rPr>
              <w:t>.</w:t>
            </w:r>
          </w:p>
          <w:p w14:paraId="7E6B5EE3" w14:textId="709547EE" w:rsidR="00112D12" w:rsidRPr="008A5871" w:rsidRDefault="00411159" w:rsidP="0041115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V</w:t>
            </w:r>
            <w:r w:rsidR="005672C7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Ostravě</w:t>
            </w:r>
            <w:r w:rsidR="005672C7">
              <w:rPr>
                <w:rFonts w:cs="Arial"/>
                <w:sz w:val="22"/>
                <w:szCs w:val="22"/>
              </w:rPr>
              <w:t xml:space="preserve"> </w:t>
            </w:r>
          </w:p>
          <w:p w14:paraId="752B2589" w14:textId="38C9428A" w:rsidR="00112D12" w:rsidRPr="008A5871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center"/>
              <w:rPr>
                <w:rFonts w:cs="Arial"/>
                <w:sz w:val="22"/>
                <w:szCs w:val="22"/>
              </w:rPr>
            </w:pPr>
            <w:r w:rsidRPr="008A5871">
              <w:rPr>
                <w:rFonts w:cs="Arial"/>
                <w:sz w:val="22"/>
                <w:szCs w:val="22"/>
              </w:rPr>
              <w:t>…………………………………………….</w:t>
            </w:r>
          </w:p>
          <w:p w14:paraId="134BDF46" w14:textId="77777777" w:rsidR="00112D12" w:rsidRPr="008A5871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A5871">
              <w:rPr>
                <w:rFonts w:cs="Arial"/>
                <w:b/>
                <w:sz w:val="22"/>
                <w:szCs w:val="22"/>
              </w:rPr>
              <w:t>PhDr. Svatopluk Aniol</w:t>
            </w:r>
          </w:p>
          <w:p w14:paraId="60C1467C" w14:textId="77777777" w:rsidR="00112D12" w:rsidRPr="008A5871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center"/>
              <w:rPr>
                <w:rFonts w:cs="Arial"/>
                <w:sz w:val="22"/>
                <w:szCs w:val="22"/>
              </w:rPr>
            </w:pPr>
            <w:r w:rsidRPr="008A5871">
              <w:rPr>
                <w:rFonts w:cs="Arial"/>
                <w:sz w:val="22"/>
                <w:szCs w:val="22"/>
              </w:rPr>
              <w:t>ředitel organizace</w:t>
            </w:r>
          </w:p>
        </w:tc>
        <w:tc>
          <w:tcPr>
            <w:tcW w:w="4840" w:type="dxa"/>
            <w:shd w:val="clear" w:color="auto" w:fill="auto"/>
          </w:tcPr>
          <w:p w14:paraId="71B9FCE1" w14:textId="77777777" w:rsidR="00112D12" w:rsidRPr="008A5871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b/>
                <w:sz w:val="22"/>
                <w:szCs w:val="22"/>
              </w:rPr>
            </w:pPr>
            <w:r w:rsidRPr="008A5871">
              <w:rPr>
                <w:rFonts w:cs="Arial"/>
                <w:b/>
                <w:sz w:val="22"/>
                <w:szCs w:val="22"/>
              </w:rPr>
              <w:t>Za poskytovatele</w:t>
            </w:r>
          </w:p>
          <w:p w14:paraId="07272AEB" w14:textId="77777777" w:rsidR="00112D12" w:rsidRPr="008A5871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b/>
                <w:sz w:val="22"/>
                <w:szCs w:val="22"/>
              </w:rPr>
            </w:pPr>
          </w:p>
          <w:p w14:paraId="04A6317F" w14:textId="2E697EED" w:rsidR="00112D12" w:rsidRPr="008A5871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 w:val="22"/>
                <w:szCs w:val="22"/>
              </w:rPr>
            </w:pPr>
            <w:proofErr w:type="gramStart"/>
            <w:r w:rsidRPr="008A5871">
              <w:rPr>
                <w:rFonts w:cs="Arial"/>
                <w:sz w:val="22"/>
                <w:szCs w:val="22"/>
              </w:rPr>
              <w:t xml:space="preserve">Datum  </w:t>
            </w:r>
            <w:r w:rsidR="00411159">
              <w:rPr>
                <w:rFonts w:cs="Arial"/>
                <w:sz w:val="22"/>
                <w:szCs w:val="22"/>
              </w:rPr>
              <w:t>30</w:t>
            </w:r>
            <w:proofErr w:type="gramEnd"/>
            <w:r w:rsidR="00411159">
              <w:rPr>
                <w:rFonts w:cs="Arial"/>
                <w:sz w:val="22"/>
                <w:szCs w:val="22"/>
              </w:rPr>
              <w:t>. 09. 2021</w:t>
            </w:r>
          </w:p>
          <w:p w14:paraId="76C58A7C" w14:textId="5130CF89" w:rsidR="00112D12" w:rsidRPr="008A5871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cs="Arial"/>
                <w:sz w:val="22"/>
                <w:szCs w:val="22"/>
              </w:rPr>
            </w:pPr>
            <w:r w:rsidRPr="008A5871">
              <w:rPr>
                <w:rFonts w:cs="Arial"/>
                <w:sz w:val="22"/>
                <w:szCs w:val="22"/>
              </w:rPr>
              <w:t xml:space="preserve">   </w:t>
            </w:r>
            <w:r w:rsidR="00411159">
              <w:rPr>
                <w:rFonts w:cs="Arial"/>
                <w:sz w:val="22"/>
                <w:szCs w:val="22"/>
              </w:rPr>
              <w:t>V Ostravě</w:t>
            </w:r>
          </w:p>
          <w:p w14:paraId="2F8D9338" w14:textId="77777777" w:rsidR="00112D12" w:rsidRPr="008A5871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cs="Arial"/>
                <w:sz w:val="22"/>
                <w:szCs w:val="22"/>
              </w:rPr>
            </w:pPr>
            <w:r w:rsidRPr="008A5871">
              <w:rPr>
                <w:rFonts w:cs="Arial"/>
                <w:sz w:val="22"/>
                <w:szCs w:val="22"/>
              </w:rPr>
              <w:t>……………………………………………….</w:t>
            </w:r>
          </w:p>
          <w:p w14:paraId="65558ACE" w14:textId="677BE939" w:rsidR="00112D12" w:rsidRPr="00411159" w:rsidRDefault="00B13F39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b/>
                <w:sz w:val="22"/>
                <w:szCs w:val="22"/>
              </w:rPr>
            </w:pPr>
            <w:r w:rsidRPr="00B13F39">
              <w:rPr>
                <w:rFonts w:cs="Arial"/>
                <w:b/>
                <w:sz w:val="22"/>
                <w:szCs w:val="22"/>
              </w:rPr>
              <w:t xml:space="preserve">                 </w:t>
            </w:r>
            <w:r w:rsidR="00411159" w:rsidRPr="00411159">
              <w:rPr>
                <w:rFonts w:cs="Arial"/>
                <w:b/>
                <w:sz w:val="22"/>
                <w:szCs w:val="22"/>
              </w:rPr>
              <w:t xml:space="preserve">Martin </w:t>
            </w:r>
            <w:proofErr w:type="spellStart"/>
            <w:r w:rsidR="00411159" w:rsidRPr="00411159">
              <w:rPr>
                <w:rFonts w:cs="Arial"/>
                <w:b/>
                <w:sz w:val="22"/>
                <w:szCs w:val="22"/>
              </w:rPr>
              <w:t>Chyla</w:t>
            </w:r>
            <w:proofErr w:type="spellEnd"/>
          </w:p>
          <w:p w14:paraId="1DBAFB45" w14:textId="5D4FDFE7" w:rsidR="00112D12" w:rsidRPr="008A5871" w:rsidRDefault="00411159" w:rsidP="0041115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</w:t>
            </w:r>
            <w:r w:rsidRPr="0041115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p</w:t>
            </w:r>
            <w:r w:rsidRPr="00411159">
              <w:rPr>
                <w:rFonts w:cs="Arial"/>
                <w:sz w:val="22"/>
                <w:szCs w:val="22"/>
              </w:rPr>
              <w:t xml:space="preserve">ředseda </w:t>
            </w:r>
            <w:r>
              <w:rPr>
                <w:rFonts w:cs="Arial"/>
                <w:sz w:val="22"/>
                <w:szCs w:val="22"/>
              </w:rPr>
              <w:t>představenstva</w:t>
            </w:r>
          </w:p>
        </w:tc>
      </w:tr>
    </w:tbl>
    <w:p w14:paraId="497D6F1E" w14:textId="77777777" w:rsidR="00411159" w:rsidRDefault="00411159" w:rsidP="00CE0E2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  <w:r>
        <w:rPr>
          <w:rFonts w:cs="Arial"/>
          <w:b/>
        </w:rPr>
        <w:t xml:space="preserve">                               </w:t>
      </w:r>
    </w:p>
    <w:p w14:paraId="12708785" w14:textId="77777777" w:rsidR="00411159" w:rsidRDefault="00411159" w:rsidP="00CE0E2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</w:p>
    <w:p w14:paraId="2335F0FB" w14:textId="77777777" w:rsidR="00411159" w:rsidRDefault="00411159" w:rsidP="00CE0E2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</w:p>
    <w:p w14:paraId="0AB4E626" w14:textId="3F4340E6" w:rsidR="00A21E09" w:rsidRPr="0032291F" w:rsidRDefault="00411159" w:rsidP="0032291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963"/>
        <w:rPr>
          <w:rFonts w:cs="Arial"/>
          <w:sz w:val="22"/>
          <w:szCs w:val="22"/>
        </w:rPr>
      </w:pPr>
      <w:r w:rsidRPr="0032291F">
        <w:rPr>
          <w:rFonts w:cs="Arial"/>
          <w:sz w:val="22"/>
          <w:szCs w:val="22"/>
        </w:rPr>
        <w:t xml:space="preserve">                                                                          </w:t>
      </w:r>
      <w:r w:rsidR="0032291F" w:rsidRPr="0032291F">
        <w:rPr>
          <w:rFonts w:cs="Arial"/>
          <w:sz w:val="22"/>
          <w:szCs w:val="22"/>
        </w:rPr>
        <w:t xml:space="preserve">             </w:t>
      </w:r>
      <w:r w:rsidRPr="0032291F">
        <w:rPr>
          <w:rFonts w:cs="Arial"/>
          <w:sz w:val="22"/>
          <w:szCs w:val="22"/>
        </w:rPr>
        <w:t xml:space="preserve">  ……………</w:t>
      </w:r>
      <w:r w:rsidR="0032291F" w:rsidRPr="0032291F">
        <w:rPr>
          <w:rFonts w:cs="Arial"/>
          <w:sz w:val="22"/>
          <w:szCs w:val="22"/>
        </w:rPr>
        <w:t>……………………………</w:t>
      </w:r>
      <w:r w:rsidR="0032291F">
        <w:rPr>
          <w:rFonts w:cs="Arial"/>
          <w:sz w:val="22"/>
          <w:szCs w:val="22"/>
        </w:rPr>
        <w:t>.......</w:t>
      </w:r>
    </w:p>
    <w:p w14:paraId="61C58986" w14:textId="3103DD67" w:rsidR="0032291F" w:rsidRPr="0032291F" w:rsidRDefault="0032291F" w:rsidP="00CE0E2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32291F">
        <w:rPr>
          <w:rFonts w:cs="Arial"/>
          <w:b/>
          <w:sz w:val="22"/>
          <w:szCs w:val="22"/>
        </w:rPr>
        <w:t xml:space="preserve">                                                                      </w:t>
      </w:r>
      <w:r>
        <w:rPr>
          <w:rFonts w:cs="Arial"/>
          <w:b/>
          <w:sz w:val="22"/>
          <w:szCs w:val="22"/>
        </w:rPr>
        <w:t xml:space="preserve">                     </w:t>
      </w:r>
      <w:r w:rsidRPr="0032291F">
        <w:rPr>
          <w:rFonts w:cs="Arial"/>
          <w:b/>
          <w:sz w:val="22"/>
          <w:szCs w:val="22"/>
        </w:rPr>
        <w:t xml:space="preserve"> Mgr. Robert Labuda</w:t>
      </w:r>
    </w:p>
    <w:p w14:paraId="6FACF96A" w14:textId="485814A8" w:rsidR="0032291F" w:rsidRPr="0032291F" w:rsidRDefault="0032291F" w:rsidP="00CE0E2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  <w:r w:rsidRPr="0032291F">
        <w:rPr>
          <w:rFonts w:cs="Arial"/>
          <w:sz w:val="22"/>
          <w:szCs w:val="22"/>
        </w:rPr>
        <w:t xml:space="preserve">                                                                                    </w:t>
      </w:r>
      <w:r>
        <w:rPr>
          <w:rFonts w:cs="Arial"/>
          <w:sz w:val="22"/>
          <w:szCs w:val="22"/>
        </w:rPr>
        <w:t xml:space="preserve">         </w:t>
      </w:r>
      <w:r w:rsidRPr="0032291F">
        <w:rPr>
          <w:rFonts w:cs="Arial"/>
          <w:sz w:val="22"/>
          <w:szCs w:val="22"/>
        </w:rPr>
        <w:t xml:space="preserve"> člen představenstva</w:t>
      </w:r>
    </w:p>
    <w:sectPr w:rsidR="0032291F" w:rsidRPr="0032291F" w:rsidSect="003431C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97" w:right="1106" w:bottom="1797" w:left="1260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1A729" w14:textId="77777777" w:rsidR="003C0618" w:rsidRDefault="003C0618">
      <w:r>
        <w:separator/>
      </w:r>
    </w:p>
  </w:endnote>
  <w:endnote w:type="continuationSeparator" w:id="0">
    <w:p w14:paraId="7A3F0057" w14:textId="77777777" w:rsidR="003C0618" w:rsidRDefault="003C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97FD" w14:textId="54900714" w:rsidR="00B4772F" w:rsidRPr="00CE0E2F" w:rsidRDefault="00B4772F">
    <w:pPr>
      <w:pStyle w:val="Zpat"/>
      <w:jc w:val="center"/>
    </w:pPr>
    <w:r w:rsidRPr="00CE0E2F">
      <w:t xml:space="preserve">Stránka </w:t>
    </w:r>
    <w:r w:rsidRPr="00CE0E2F">
      <w:rPr>
        <w:bCs/>
      </w:rPr>
      <w:fldChar w:fldCharType="begin"/>
    </w:r>
    <w:r w:rsidRPr="00CE0E2F">
      <w:rPr>
        <w:bCs/>
      </w:rPr>
      <w:instrText>PAGE</w:instrText>
    </w:r>
    <w:r w:rsidRPr="00CE0E2F">
      <w:rPr>
        <w:bCs/>
      </w:rPr>
      <w:fldChar w:fldCharType="separate"/>
    </w:r>
    <w:r w:rsidR="005B39C7">
      <w:rPr>
        <w:bCs/>
        <w:noProof/>
      </w:rPr>
      <w:t>14</w:t>
    </w:r>
    <w:r w:rsidRPr="00CE0E2F">
      <w:rPr>
        <w:bCs/>
      </w:rPr>
      <w:fldChar w:fldCharType="end"/>
    </w:r>
    <w:r w:rsidRPr="00CE0E2F">
      <w:t xml:space="preserve"> z </w:t>
    </w:r>
    <w:r w:rsidR="0032291F">
      <w:rPr>
        <w:bCs/>
      </w:rPr>
      <w:t>14</w:t>
    </w:r>
  </w:p>
  <w:p w14:paraId="2C8BAEDC" w14:textId="77777777" w:rsidR="00B4772F" w:rsidRDefault="00B477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EEA47" w14:textId="056B0025" w:rsidR="00B4772F" w:rsidRDefault="00B4772F" w:rsidP="00273B4D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3399FBA4" wp14:editId="6AB6E48E">
              <wp:extent cx="5467350" cy="45085"/>
              <wp:effectExtent l="0" t="0" r="0" b="0"/>
              <wp:docPr id="648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40B94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<v:fill r:id="rId1" o:title="" type="pattern"/>
              <w10:anchorlock/>
            </v:shape>
          </w:pict>
        </mc:Fallback>
      </mc:AlternateContent>
    </w:r>
  </w:p>
  <w:p w14:paraId="418E8D7E" w14:textId="04E5A0E6" w:rsidR="00B4772F" w:rsidRDefault="00B4772F" w:rsidP="00273B4D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5B39C7">
      <w:rPr>
        <w:noProof/>
      </w:rPr>
      <w:t>1</w:t>
    </w:r>
    <w:r>
      <w:fldChar w:fldCharType="end"/>
    </w:r>
    <w:r>
      <w:t>/12</w:t>
    </w:r>
  </w:p>
  <w:p w14:paraId="14D7039A" w14:textId="77777777" w:rsidR="00B4772F" w:rsidRDefault="00B477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D49EF" w14:textId="77777777" w:rsidR="003C0618" w:rsidRDefault="003C0618">
      <w:r>
        <w:separator/>
      </w:r>
    </w:p>
  </w:footnote>
  <w:footnote w:type="continuationSeparator" w:id="0">
    <w:p w14:paraId="467867A1" w14:textId="77777777" w:rsidR="003C0618" w:rsidRDefault="003C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E9E8" w14:textId="77777777" w:rsidR="00B4772F" w:rsidRDefault="00B4772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E1C59" w14:textId="76863462" w:rsidR="00B4772F" w:rsidRPr="00805C1E" w:rsidRDefault="00B4772F" w:rsidP="00805C1E">
    <w:pPr>
      <w:pStyle w:val="Zhlav"/>
      <w:jc w:val="center"/>
      <w:rPr>
        <w:i/>
      </w:rPr>
    </w:pPr>
    <w:r w:rsidRPr="005D1A24">
      <w:rPr>
        <w:noProof/>
      </w:rPr>
      <w:drawing>
        <wp:inline distT="0" distB="0" distL="0" distR="0" wp14:anchorId="3A805338" wp14:editId="329B6BB7">
          <wp:extent cx="5763895" cy="55499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i/>
      </w:rPr>
      <w:t>“Úklidové práce na přechodné období 3 měsíců</w:t>
    </w:r>
    <w:r w:rsidRPr="006D3EB2">
      <w:rPr>
        <w:i/>
        <w:sz w:val="18"/>
        <w:szCs w:val="18"/>
      </w:rPr>
      <w:t>”</w:t>
    </w:r>
  </w:p>
  <w:p w14:paraId="771280A8" w14:textId="77777777" w:rsidR="00B4772F" w:rsidRPr="00823A5D" w:rsidRDefault="00B4772F" w:rsidP="00823A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AE01E" w14:textId="5767887F" w:rsidR="00B4772F" w:rsidRPr="00EE7491" w:rsidRDefault="00B4772F" w:rsidP="00B17833">
    <w:pPr>
      <w:pStyle w:val="Zhlav"/>
      <w:rPr>
        <w:i/>
      </w:rPr>
    </w:pPr>
    <w:r w:rsidRPr="00DF5DE7">
      <w:rPr>
        <w:b/>
      </w:rPr>
      <w:t xml:space="preserve"> </w:t>
    </w:r>
    <w:r w:rsidRPr="005D1A24">
      <w:rPr>
        <w:noProof/>
      </w:rPr>
      <w:drawing>
        <wp:inline distT="0" distB="0" distL="0" distR="0" wp14:anchorId="68056FAC" wp14:editId="4F6E5960">
          <wp:extent cx="5763895" cy="554990"/>
          <wp:effectExtent l="0" t="0" r="0" b="0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4B0F1" w14:textId="10635D78" w:rsidR="00B4772F" w:rsidRDefault="00B4772F" w:rsidP="00B17833">
    <w:pPr>
      <w:pStyle w:val="Zhlav"/>
      <w:jc w:val="center"/>
      <w:rPr>
        <w:i/>
        <w:sz w:val="18"/>
        <w:szCs w:val="18"/>
      </w:rPr>
    </w:pPr>
    <w:r>
      <w:rPr>
        <w:rFonts w:ascii="Tahoma" w:hAnsi="Tahoma" w:cs="Tahoma"/>
        <w:b/>
        <w:i/>
      </w:rPr>
      <w:t>„Úklidové práce na přechodné období 3 měsíců</w:t>
    </w:r>
    <w:r w:rsidRPr="006D3EB2">
      <w:rPr>
        <w:i/>
        <w:sz w:val="18"/>
        <w:szCs w:val="18"/>
      </w:rPr>
      <w:t>”</w:t>
    </w:r>
  </w:p>
  <w:p w14:paraId="744509C7" w14:textId="77777777" w:rsidR="00B4772F" w:rsidRPr="00DF5DE7" w:rsidRDefault="00B4772F" w:rsidP="00B17833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E9F"/>
    <w:multiLevelType w:val="hybridMultilevel"/>
    <w:tmpl w:val="BAA83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D76"/>
    <w:multiLevelType w:val="hybridMultilevel"/>
    <w:tmpl w:val="20F00DAE"/>
    <w:lvl w:ilvl="0" w:tplc="905CAB7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E70110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9C572E1"/>
    <w:multiLevelType w:val="hybridMultilevel"/>
    <w:tmpl w:val="5BD8DED8"/>
    <w:lvl w:ilvl="0" w:tplc="85BE63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D127B"/>
    <w:multiLevelType w:val="hybridMultilevel"/>
    <w:tmpl w:val="A4CC92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398B"/>
    <w:multiLevelType w:val="hybridMultilevel"/>
    <w:tmpl w:val="46B898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E43C9"/>
    <w:multiLevelType w:val="multilevel"/>
    <w:tmpl w:val="BCCE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20"/>
        </w:tabs>
        <w:ind w:left="1020" w:hanging="6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 w15:restartNumberingAfterBreak="0">
    <w:nsid w:val="1B1072D4"/>
    <w:multiLevelType w:val="hybridMultilevel"/>
    <w:tmpl w:val="62DE55AC"/>
    <w:lvl w:ilvl="0" w:tplc="446424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23780"/>
    <w:multiLevelType w:val="hybridMultilevel"/>
    <w:tmpl w:val="2BB05AFC"/>
    <w:lvl w:ilvl="0" w:tplc="B7B2C7FE">
      <w:start w:val="1"/>
      <w:numFmt w:val="lowerLetter"/>
      <w:lvlText w:val="%1)"/>
      <w:lvlJc w:val="left"/>
      <w:pPr>
        <w:ind w:left="11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1F5839E6"/>
    <w:multiLevelType w:val="hybridMultilevel"/>
    <w:tmpl w:val="4378BD04"/>
    <w:lvl w:ilvl="0" w:tplc="FABA73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F7829"/>
    <w:multiLevelType w:val="hybridMultilevel"/>
    <w:tmpl w:val="25B4D7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02A68"/>
    <w:multiLevelType w:val="hybridMultilevel"/>
    <w:tmpl w:val="3828DB68"/>
    <w:lvl w:ilvl="0" w:tplc="CD5844E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246A06"/>
    <w:multiLevelType w:val="hybridMultilevel"/>
    <w:tmpl w:val="71B24C96"/>
    <w:lvl w:ilvl="0" w:tplc="C0A4D4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8A1F16"/>
    <w:multiLevelType w:val="hybridMultilevel"/>
    <w:tmpl w:val="A37EC762"/>
    <w:lvl w:ilvl="0" w:tplc="FF7855E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F39B8"/>
    <w:multiLevelType w:val="hybridMultilevel"/>
    <w:tmpl w:val="1FF08F3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5F6F6A"/>
    <w:multiLevelType w:val="hybridMultilevel"/>
    <w:tmpl w:val="11B49044"/>
    <w:lvl w:ilvl="0" w:tplc="25D4B48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1E1B80"/>
    <w:multiLevelType w:val="hybridMultilevel"/>
    <w:tmpl w:val="85A6921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1A6FE5"/>
    <w:multiLevelType w:val="hybridMultilevel"/>
    <w:tmpl w:val="52F016DA"/>
    <w:lvl w:ilvl="0" w:tplc="BEC892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C2644"/>
    <w:multiLevelType w:val="hybridMultilevel"/>
    <w:tmpl w:val="77E04CA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B1ED5"/>
    <w:multiLevelType w:val="hybridMultilevel"/>
    <w:tmpl w:val="87460F60"/>
    <w:lvl w:ilvl="0" w:tplc="D798704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266569"/>
    <w:multiLevelType w:val="hybridMultilevel"/>
    <w:tmpl w:val="3D428A66"/>
    <w:lvl w:ilvl="0" w:tplc="B95CB848">
      <w:start w:val="1"/>
      <w:numFmt w:val="lowerLetter"/>
      <w:lvlText w:val="%1)"/>
      <w:lvlJc w:val="left"/>
      <w:pPr>
        <w:ind w:left="75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3EB43B27"/>
    <w:multiLevelType w:val="hybridMultilevel"/>
    <w:tmpl w:val="992214B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BD7287"/>
    <w:multiLevelType w:val="hybridMultilevel"/>
    <w:tmpl w:val="9A16D532"/>
    <w:lvl w:ilvl="0" w:tplc="861A23F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9C5730"/>
    <w:multiLevelType w:val="hybridMultilevel"/>
    <w:tmpl w:val="4DEE01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81D39"/>
    <w:multiLevelType w:val="hybridMultilevel"/>
    <w:tmpl w:val="E446F3A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732E48"/>
    <w:multiLevelType w:val="hybridMultilevel"/>
    <w:tmpl w:val="0266824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FD08D7"/>
    <w:multiLevelType w:val="hybridMultilevel"/>
    <w:tmpl w:val="D9FE6C9A"/>
    <w:lvl w:ilvl="0" w:tplc="160068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B262312"/>
    <w:multiLevelType w:val="hybridMultilevel"/>
    <w:tmpl w:val="FE5476E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55656C"/>
    <w:multiLevelType w:val="hybridMultilevel"/>
    <w:tmpl w:val="55E499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E5D12"/>
    <w:multiLevelType w:val="hybridMultilevel"/>
    <w:tmpl w:val="67D4BD1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655671"/>
    <w:multiLevelType w:val="hybridMultilevel"/>
    <w:tmpl w:val="8880FE34"/>
    <w:lvl w:ilvl="0" w:tplc="A64054F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CF68CF"/>
    <w:multiLevelType w:val="hybridMultilevel"/>
    <w:tmpl w:val="2F7E577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B633182"/>
    <w:multiLevelType w:val="hybridMultilevel"/>
    <w:tmpl w:val="365242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B2AEF"/>
    <w:multiLevelType w:val="hybridMultilevel"/>
    <w:tmpl w:val="82EAEE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57A03"/>
    <w:multiLevelType w:val="hybridMultilevel"/>
    <w:tmpl w:val="9356E9CC"/>
    <w:lvl w:ilvl="0" w:tplc="BA3E5F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F13184"/>
    <w:multiLevelType w:val="hybridMultilevel"/>
    <w:tmpl w:val="1B586986"/>
    <w:lvl w:ilvl="0" w:tplc="B8D8D6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92B70"/>
    <w:multiLevelType w:val="hybridMultilevel"/>
    <w:tmpl w:val="1A7679F8"/>
    <w:lvl w:ilvl="0" w:tplc="C67AAC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707D15"/>
    <w:multiLevelType w:val="hybridMultilevel"/>
    <w:tmpl w:val="83EEA708"/>
    <w:lvl w:ilvl="0" w:tplc="B92C4B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0A6C2F"/>
    <w:multiLevelType w:val="hybridMultilevel"/>
    <w:tmpl w:val="6A5A75D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D8A045E"/>
    <w:multiLevelType w:val="hybridMultilevel"/>
    <w:tmpl w:val="653073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A21EE7"/>
    <w:multiLevelType w:val="hybridMultilevel"/>
    <w:tmpl w:val="F522C2F4"/>
    <w:lvl w:ilvl="0" w:tplc="816A3C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023910"/>
    <w:multiLevelType w:val="hybridMultilevel"/>
    <w:tmpl w:val="9678279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8954F30"/>
    <w:multiLevelType w:val="hybridMultilevel"/>
    <w:tmpl w:val="554A6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D4050"/>
    <w:multiLevelType w:val="hybridMultilevel"/>
    <w:tmpl w:val="21B2FF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830CA8"/>
    <w:multiLevelType w:val="hybridMultilevel"/>
    <w:tmpl w:val="94F26F32"/>
    <w:lvl w:ilvl="0" w:tplc="820A366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4"/>
  </w:num>
  <w:num w:numId="5">
    <w:abstractNumId w:val="6"/>
  </w:num>
  <w:num w:numId="6">
    <w:abstractNumId w:val="35"/>
  </w:num>
  <w:num w:numId="7">
    <w:abstractNumId w:val="39"/>
  </w:num>
  <w:num w:numId="8">
    <w:abstractNumId w:val="8"/>
  </w:num>
  <w:num w:numId="9">
    <w:abstractNumId w:val="29"/>
  </w:num>
  <w:num w:numId="10">
    <w:abstractNumId w:val="21"/>
  </w:num>
  <w:num w:numId="11">
    <w:abstractNumId w:val="33"/>
  </w:num>
  <w:num w:numId="12">
    <w:abstractNumId w:val="5"/>
  </w:num>
  <w:num w:numId="13">
    <w:abstractNumId w:val="27"/>
  </w:num>
  <w:num w:numId="14">
    <w:abstractNumId w:val="22"/>
  </w:num>
  <w:num w:numId="15">
    <w:abstractNumId w:val="17"/>
  </w:num>
  <w:num w:numId="16">
    <w:abstractNumId w:val="4"/>
  </w:num>
  <w:num w:numId="17">
    <w:abstractNumId w:val="9"/>
  </w:num>
  <w:num w:numId="18">
    <w:abstractNumId w:val="3"/>
  </w:num>
  <w:num w:numId="19">
    <w:abstractNumId w:val="40"/>
  </w:num>
  <w:num w:numId="20">
    <w:abstractNumId w:val="32"/>
  </w:num>
  <w:num w:numId="21">
    <w:abstractNumId w:val="15"/>
  </w:num>
  <w:num w:numId="22">
    <w:abstractNumId w:val="31"/>
  </w:num>
  <w:num w:numId="23">
    <w:abstractNumId w:val="20"/>
  </w:num>
  <w:num w:numId="24">
    <w:abstractNumId w:val="30"/>
  </w:num>
  <w:num w:numId="25">
    <w:abstractNumId w:val="26"/>
  </w:num>
  <w:num w:numId="26">
    <w:abstractNumId w:val="37"/>
  </w:num>
  <w:num w:numId="27">
    <w:abstractNumId w:val="38"/>
  </w:num>
  <w:num w:numId="28">
    <w:abstractNumId w:val="42"/>
  </w:num>
  <w:num w:numId="29">
    <w:abstractNumId w:val="24"/>
  </w:num>
  <w:num w:numId="30">
    <w:abstractNumId w:val="28"/>
  </w:num>
  <w:num w:numId="31">
    <w:abstractNumId w:val="23"/>
  </w:num>
  <w:num w:numId="32">
    <w:abstractNumId w:val="11"/>
  </w:num>
  <w:num w:numId="33">
    <w:abstractNumId w:val="25"/>
  </w:num>
  <w:num w:numId="34">
    <w:abstractNumId w:val="19"/>
  </w:num>
  <w:num w:numId="35">
    <w:abstractNumId w:val="16"/>
  </w:num>
  <w:num w:numId="36">
    <w:abstractNumId w:val="36"/>
  </w:num>
  <w:num w:numId="37">
    <w:abstractNumId w:val="7"/>
  </w:num>
  <w:num w:numId="38">
    <w:abstractNumId w:val="43"/>
  </w:num>
  <w:num w:numId="39">
    <w:abstractNumId w:val="0"/>
  </w:num>
  <w:num w:numId="40">
    <w:abstractNumId w:val="13"/>
  </w:num>
  <w:num w:numId="41">
    <w:abstractNumId w:val="10"/>
  </w:num>
  <w:num w:numId="42">
    <w:abstractNumId w:val="41"/>
  </w:num>
  <w:num w:numId="43">
    <w:abstractNumId w:val="18"/>
  </w:num>
  <w:num w:numId="44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32"/>
    <w:rsid w:val="00002001"/>
    <w:rsid w:val="0000257D"/>
    <w:rsid w:val="00002E81"/>
    <w:rsid w:val="00010167"/>
    <w:rsid w:val="00012307"/>
    <w:rsid w:val="0002059B"/>
    <w:rsid w:val="000215C6"/>
    <w:rsid w:val="00024FD3"/>
    <w:rsid w:val="000257C9"/>
    <w:rsid w:val="000259DE"/>
    <w:rsid w:val="000269AD"/>
    <w:rsid w:val="00035384"/>
    <w:rsid w:val="0004434A"/>
    <w:rsid w:val="00045D87"/>
    <w:rsid w:val="000477AB"/>
    <w:rsid w:val="0005038C"/>
    <w:rsid w:val="000555E9"/>
    <w:rsid w:val="00061A30"/>
    <w:rsid w:val="00062529"/>
    <w:rsid w:val="00065D2C"/>
    <w:rsid w:val="0006615F"/>
    <w:rsid w:val="00066FAB"/>
    <w:rsid w:val="000670AD"/>
    <w:rsid w:val="00072842"/>
    <w:rsid w:val="00074B87"/>
    <w:rsid w:val="00080DEF"/>
    <w:rsid w:val="000858CE"/>
    <w:rsid w:val="00090506"/>
    <w:rsid w:val="0009177A"/>
    <w:rsid w:val="00091CB6"/>
    <w:rsid w:val="000967F4"/>
    <w:rsid w:val="000A0A8A"/>
    <w:rsid w:val="000A7CE5"/>
    <w:rsid w:val="000B5BA5"/>
    <w:rsid w:val="000B78B6"/>
    <w:rsid w:val="000C3C1C"/>
    <w:rsid w:val="000D13A1"/>
    <w:rsid w:val="000D17DF"/>
    <w:rsid w:val="000E42EC"/>
    <w:rsid w:val="000E4694"/>
    <w:rsid w:val="00101306"/>
    <w:rsid w:val="001015AA"/>
    <w:rsid w:val="0010613D"/>
    <w:rsid w:val="00112D12"/>
    <w:rsid w:val="00114C36"/>
    <w:rsid w:val="00115E9B"/>
    <w:rsid w:val="00117DA4"/>
    <w:rsid w:val="00122EED"/>
    <w:rsid w:val="001272AF"/>
    <w:rsid w:val="00133049"/>
    <w:rsid w:val="00136975"/>
    <w:rsid w:val="00143AEA"/>
    <w:rsid w:val="00157535"/>
    <w:rsid w:val="0016022C"/>
    <w:rsid w:val="0016149E"/>
    <w:rsid w:val="00162AF9"/>
    <w:rsid w:val="00164255"/>
    <w:rsid w:val="00167B44"/>
    <w:rsid w:val="0017325B"/>
    <w:rsid w:val="001747C5"/>
    <w:rsid w:val="00177363"/>
    <w:rsid w:val="001774A1"/>
    <w:rsid w:val="00177F1D"/>
    <w:rsid w:val="001861F4"/>
    <w:rsid w:val="0019124C"/>
    <w:rsid w:val="00195C44"/>
    <w:rsid w:val="00197EA1"/>
    <w:rsid w:val="00197F16"/>
    <w:rsid w:val="001B0B25"/>
    <w:rsid w:val="001B5C32"/>
    <w:rsid w:val="001B73A8"/>
    <w:rsid w:val="001C3486"/>
    <w:rsid w:val="001C3A9E"/>
    <w:rsid w:val="001C4EC5"/>
    <w:rsid w:val="001C5D29"/>
    <w:rsid w:val="001E6044"/>
    <w:rsid w:val="001E62A8"/>
    <w:rsid w:val="00201AC0"/>
    <w:rsid w:val="00201F23"/>
    <w:rsid w:val="00204484"/>
    <w:rsid w:val="00204C2A"/>
    <w:rsid w:val="002065C2"/>
    <w:rsid w:val="002075C3"/>
    <w:rsid w:val="00211349"/>
    <w:rsid w:val="0021449B"/>
    <w:rsid w:val="002164C7"/>
    <w:rsid w:val="002164C8"/>
    <w:rsid w:val="00220EC5"/>
    <w:rsid w:val="00222FA1"/>
    <w:rsid w:val="00223E35"/>
    <w:rsid w:val="00224579"/>
    <w:rsid w:val="002269C7"/>
    <w:rsid w:val="00226C38"/>
    <w:rsid w:val="00227D48"/>
    <w:rsid w:val="00236043"/>
    <w:rsid w:val="0023647B"/>
    <w:rsid w:val="00236820"/>
    <w:rsid w:val="00240710"/>
    <w:rsid w:val="002417DB"/>
    <w:rsid w:val="00244A8E"/>
    <w:rsid w:val="002454EF"/>
    <w:rsid w:val="00255885"/>
    <w:rsid w:val="002572F1"/>
    <w:rsid w:val="00261FF7"/>
    <w:rsid w:val="00262823"/>
    <w:rsid w:val="00262BAB"/>
    <w:rsid w:val="00265DE1"/>
    <w:rsid w:val="002715D8"/>
    <w:rsid w:val="00273AFF"/>
    <w:rsid w:val="00273B4D"/>
    <w:rsid w:val="002770C3"/>
    <w:rsid w:val="002770E0"/>
    <w:rsid w:val="00284416"/>
    <w:rsid w:val="00284F3D"/>
    <w:rsid w:val="00285FA2"/>
    <w:rsid w:val="00286A17"/>
    <w:rsid w:val="00286CB5"/>
    <w:rsid w:val="00291355"/>
    <w:rsid w:val="00291F67"/>
    <w:rsid w:val="0029562C"/>
    <w:rsid w:val="00295D41"/>
    <w:rsid w:val="0029613B"/>
    <w:rsid w:val="00296889"/>
    <w:rsid w:val="00296EF0"/>
    <w:rsid w:val="00297FC0"/>
    <w:rsid w:val="002A1415"/>
    <w:rsid w:val="002A175F"/>
    <w:rsid w:val="002A31B1"/>
    <w:rsid w:val="002A41DD"/>
    <w:rsid w:val="002A6969"/>
    <w:rsid w:val="002B0537"/>
    <w:rsid w:val="002B5FE5"/>
    <w:rsid w:val="002B6746"/>
    <w:rsid w:val="002C09D4"/>
    <w:rsid w:val="002C12DA"/>
    <w:rsid w:val="002C18F6"/>
    <w:rsid w:val="002C20DE"/>
    <w:rsid w:val="002C2DA7"/>
    <w:rsid w:val="002C42DB"/>
    <w:rsid w:val="002C72A1"/>
    <w:rsid w:val="002D2857"/>
    <w:rsid w:val="002D4480"/>
    <w:rsid w:val="002D6294"/>
    <w:rsid w:val="002E07FC"/>
    <w:rsid w:val="002E21FE"/>
    <w:rsid w:val="002E52C7"/>
    <w:rsid w:val="002F172F"/>
    <w:rsid w:val="002F2634"/>
    <w:rsid w:val="002F2E5D"/>
    <w:rsid w:val="002F37FC"/>
    <w:rsid w:val="002F4806"/>
    <w:rsid w:val="002F6E6D"/>
    <w:rsid w:val="002F705E"/>
    <w:rsid w:val="00312C34"/>
    <w:rsid w:val="003162E9"/>
    <w:rsid w:val="00316CFB"/>
    <w:rsid w:val="00317532"/>
    <w:rsid w:val="00320B80"/>
    <w:rsid w:val="003217A8"/>
    <w:rsid w:val="0032291F"/>
    <w:rsid w:val="00327D2D"/>
    <w:rsid w:val="00334209"/>
    <w:rsid w:val="00334F3E"/>
    <w:rsid w:val="00336FE5"/>
    <w:rsid w:val="0034157F"/>
    <w:rsid w:val="003431CE"/>
    <w:rsid w:val="003616BB"/>
    <w:rsid w:val="003654A5"/>
    <w:rsid w:val="00367FD3"/>
    <w:rsid w:val="0037183D"/>
    <w:rsid w:val="00385719"/>
    <w:rsid w:val="0039085E"/>
    <w:rsid w:val="003919DD"/>
    <w:rsid w:val="00396EB1"/>
    <w:rsid w:val="003A2F2B"/>
    <w:rsid w:val="003B1B68"/>
    <w:rsid w:val="003B31D9"/>
    <w:rsid w:val="003B7F63"/>
    <w:rsid w:val="003C04AE"/>
    <w:rsid w:val="003C0618"/>
    <w:rsid w:val="003C2E6D"/>
    <w:rsid w:val="003D15F3"/>
    <w:rsid w:val="003D5069"/>
    <w:rsid w:val="003D7C01"/>
    <w:rsid w:val="003E0D86"/>
    <w:rsid w:val="003E5EFC"/>
    <w:rsid w:val="003F1CC2"/>
    <w:rsid w:val="0040230E"/>
    <w:rsid w:val="00410034"/>
    <w:rsid w:val="00411159"/>
    <w:rsid w:val="00412F60"/>
    <w:rsid w:val="00413032"/>
    <w:rsid w:val="00413E9A"/>
    <w:rsid w:val="0043245E"/>
    <w:rsid w:val="00435FCC"/>
    <w:rsid w:val="00436C98"/>
    <w:rsid w:val="0044023E"/>
    <w:rsid w:val="004409BB"/>
    <w:rsid w:val="0044509B"/>
    <w:rsid w:val="0045125A"/>
    <w:rsid w:val="004518E0"/>
    <w:rsid w:val="0045476C"/>
    <w:rsid w:val="00456033"/>
    <w:rsid w:val="00457379"/>
    <w:rsid w:val="0046252F"/>
    <w:rsid w:val="00462B20"/>
    <w:rsid w:val="0046309A"/>
    <w:rsid w:val="0046735E"/>
    <w:rsid w:val="00467838"/>
    <w:rsid w:val="004724EE"/>
    <w:rsid w:val="00482D3D"/>
    <w:rsid w:val="004845F8"/>
    <w:rsid w:val="004962CA"/>
    <w:rsid w:val="004A3293"/>
    <w:rsid w:val="004A43B0"/>
    <w:rsid w:val="004B034A"/>
    <w:rsid w:val="004B2248"/>
    <w:rsid w:val="004B2508"/>
    <w:rsid w:val="004B402B"/>
    <w:rsid w:val="004B50D5"/>
    <w:rsid w:val="004C1C8E"/>
    <w:rsid w:val="004C2F81"/>
    <w:rsid w:val="004C4817"/>
    <w:rsid w:val="004C4861"/>
    <w:rsid w:val="004C4E2E"/>
    <w:rsid w:val="004D04CA"/>
    <w:rsid w:val="004D37DD"/>
    <w:rsid w:val="004D3CAA"/>
    <w:rsid w:val="004D5032"/>
    <w:rsid w:val="004E1DF1"/>
    <w:rsid w:val="004E4D1E"/>
    <w:rsid w:val="004E5203"/>
    <w:rsid w:val="004E6157"/>
    <w:rsid w:val="004F2B03"/>
    <w:rsid w:val="00502107"/>
    <w:rsid w:val="005060A8"/>
    <w:rsid w:val="00512597"/>
    <w:rsid w:val="005135A7"/>
    <w:rsid w:val="0051480D"/>
    <w:rsid w:val="00515C13"/>
    <w:rsid w:val="00516E55"/>
    <w:rsid w:val="00525997"/>
    <w:rsid w:val="00525C13"/>
    <w:rsid w:val="0052609E"/>
    <w:rsid w:val="00526E24"/>
    <w:rsid w:val="00527D45"/>
    <w:rsid w:val="00534DCA"/>
    <w:rsid w:val="005355E0"/>
    <w:rsid w:val="00537420"/>
    <w:rsid w:val="00541915"/>
    <w:rsid w:val="00543DE3"/>
    <w:rsid w:val="0054469D"/>
    <w:rsid w:val="00545C97"/>
    <w:rsid w:val="00546D36"/>
    <w:rsid w:val="0054764B"/>
    <w:rsid w:val="00550AFB"/>
    <w:rsid w:val="00550E01"/>
    <w:rsid w:val="0055143D"/>
    <w:rsid w:val="00553E94"/>
    <w:rsid w:val="005629BA"/>
    <w:rsid w:val="00562F2E"/>
    <w:rsid w:val="00562F2F"/>
    <w:rsid w:val="00564202"/>
    <w:rsid w:val="0056693F"/>
    <w:rsid w:val="00567140"/>
    <w:rsid w:val="005672C7"/>
    <w:rsid w:val="0057364A"/>
    <w:rsid w:val="005749DB"/>
    <w:rsid w:val="00574CD9"/>
    <w:rsid w:val="005752CA"/>
    <w:rsid w:val="005820C2"/>
    <w:rsid w:val="0059016D"/>
    <w:rsid w:val="00597AFE"/>
    <w:rsid w:val="005A42A5"/>
    <w:rsid w:val="005A5E21"/>
    <w:rsid w:val="005B39C7"/>
    <w:rsid w:val="005B570E"/>
    <w:rsid w:val="005B5747"/>
    <w:rsid w:val="005C1106"/>
    <w:rsid w:val="005C297A"/>
    <w:rsid w:val="005C49BD"/>
    <w:rsid w:val="005C62FE"/>
    <w:rsid w:val="005D3391"/>
    <w:rsid w:val="005D4EB4"/>
    <w:rsid w:val="005D5D60"/>
    <w:rsid w:val="005E2A27"/>
    <w:rsid w:val="005F2EA9"/>
    <w:rsid w:val="005F6693"/>
    <w:rsid w:val="005F742E"/>
    <w:rsid w:val="005F777B"/>
    <w:rsid w:val="00607243"/>
    <w:rsid w:val="00610BFC"/>
    <w:rsid w:val="00611A72"/>
    <w:rsid w:val="00616EA3"/>
    <w:rsid w:val="00621120"/>
    <w:rsid w:val="006218C0"/>
    <w:rsid w:val="00624305"/>
    <w:rsid w:val="00632CB1"/>
    <w:rsid w:val="00633FEC"/>
    <w:rsid w:val="006353D4"/>
    <w:rsid w:val="00636E25"/>
    <w:rsid w:val="00636E3D"/>
    <w:rsid w:val="006610C6"/>
    <w:rsid w:val="00665D50"/>
    <w:rsid w:val="00666235"/>
    <w:rsid w:val="006730C4"/>
    <w:rsid w:val="0067781A"/>
    <w:rsid w:val="00686112"/>
    <w:rsid w:val="00686651"/>
    <w:rsid w:val="006869EE"/>
    <w:rsid w:val="00686F7B"/>
    <w:rsid w:val="006A053B"/>
    <w:rsid w:val="006A23E4"/>
    <w:rsid w:val="006B1DAA"/>
    <w:rsid w:val="006B3257"/>
    <w:rsid w:val="006C03FE"/>
    <w:rsid w:val="006C0E7E"/>
    <w:rsid w:val="006C228F"/>
    <w:rsid w:val="006C2A81"/>
    <w:rsid w:val="006C4026"/>
    <w:rsid w:val="006C4712"/>
    <w:rsid w:val="006C6D3F"/>
    <w:rsid w:val="006D1C12"/>
    <w:rsid w:val="006D4631"/>
    <w:rsid w:val="006D53E5"/>
    <w:rsid w:val="006E2845"/>
    <w:rsid w:val="006E33EF"/>
    <w:rsid w:val="006E3A7C"/>
    <w:rsid w:val="006E49F3"/>
    <w:rsid w:val="006E578F"/>
    <w:rsid w:val="006E7592"/>
    <w:rsid w:val="006E77B4"/>
    <w:rsid w:val="006E7D9F"/>
    <w:rsid w:val="006F32D3"/>
    <w:rsid w:val="006F3964"/>
    <w:rsid w:val="006F494A"/>
    <w:rsid w:val="006F4ADA"/>
    <w:rsid w:val="00700991"/>
    <w:rsid w:val="007013BA"/>
    <w:rsid w:val="00704A99"/>
    <w:rsid w:val="007064D0"/>
    <w:rsid w:val="00707BDF"/>
    <w:rsid w:val="00715E36"/>
    <w:rsid w:val="00720C62"/>
    <w:rsid w:val="00721113"/>
    <w:rsid w:val="00721B9F"/>
    <w:rsid w:val="00722627"/>
    <w:rsid w:val="00726CF9"/>
    <w:rsid w:val="0073201B"/>
    <w:rsid w:val="00737623"/>
    <w:rsid w:val="0074223F"/>
    <w:rsid w:val="0074442F"/>
    <w:rsid w:val="007507F0"/>
    <w:rsid w:val="00753302"/>
    <w:rsid w:val="00753C6F"/>
    <w:rsid w:val="00755803"/>
    <w:rsid w:val="007561DF"/>
    <w:rsid w:val="00762CEC"/>
    <w:rsid w:val="00763C19"/>
    <w:rsid w:val="00765AAF"/>
    <w:rsid w:val="007725EE"/>
    <w:rsid w:val="00772D31"/>
    <w:rsid w:val="00773485"/>
    <w:rsid w:val="00773EBD"/>
    <w:rsid w:val="0077434C"/>
    <w:rsid w:val="00774CEC"/>
    <w:rsid w:val="0077738D"/>
    <w:rsid w:val="00782BED"/>
    <w:rsid w:val="00783ABB"/>
    <w:rsid w:val="00787C06"/>
    <w:rsid w:val="007A3524"/>
    <w:rsid w:val="007A3973"/>
    <w:rsid w:val="007A5D7C"/>
    <w:rsid w:val="007A5E4D"/>
    <w:rsid w:val="007B1B7D"/>
    <w:rsid w:val="007B339A"/>
    <w:rsid w:val="007B3EF3"/>
    <w:rsid w:val="007C2B49"/>
    <w:rsid w:val="007C49FA"/>
    <w:rsid w:val="007C528B"/>
    <w:rsid w:val="007C62F8"/>
    <w:rsid w:val="007C737E"/>
    <w:rsid w:val="007D280F"/>
    <w:rsid w:val="007D3A1E"/>
    <w:rsid w:val="007D43F3"/>
    <w:rsid w:val="007E2E63"/>
    <w:rsid w:val="007F191E"/>
    <w:rsid w:val="007F1C33"/>
    <w:rsid w:val="007F2BA7"/>
    <w:rsid w:val="007F3F2A"/>
    <w:rsid w:val="007F71A4"/>
    <w:rsid w:val="007F7B37"/>
    <w:rsid w:val="00800EF2"/>
    <w:rsid w:val="008030B9"/>
    <w:rsid w:val="00804540"/>
    <w:rsid w:val="00805C1E"/>
    <w:rsid w:val="008061CB"/>
    <w:rsid w:val="00807755"/>
    <w:rsid w:val="00807AE1"/>
    <w:rsid w:val="008128B3"/>
    <w:rsid w:val="00820DA0"/>
    <w:rsid w:val="00821C34"/>
    <w:rsid w:val="00822916"/>
    <w:rsid w:val="00823A5D"/>
    <w:rsid w:val="00842773"/>
    <w:rsid w:val="008453C4"/>
    <w:rsid w:val="00846020"/>
    <w:rsid w:val="00846859"/>
    <w:rsid w:val="00852068"/>
    <w:rsid w:val="00864C57"/>
    <w:rsid w:val="0086652E"/>
    <w:rsid w:val="008668DA"/>
    <w:rsid w:val="00867FB1"/>
    <w:rsid w:val="008766DF"/>
    <w:rsid w:val="00883915"/>
    <w:rsid w:val="0088418D"/>
    <w:rsid w:val="00885EDC"/>
    <w:rsid w:val="008A5871"/>
    <w:rsid w:val="008A7921"/>
    <w:rsid w:val="008A7DB4"/>
    <w:rsid w:val="008B13A4"/>
    <w:rsid w:val="008B1523"/>
    <w:rsid w:val="008B6131"/>
    <w:rsid w:val="008C33CF"/>
    <w:rsid w:val="008C4A37"/>
    <w:rsid w:val="008C5B27"/>
    <w:rsid w:val="008C5F09"/>
    <w:rsid w:val="008D3319"/>
    <w:rsid w:val="008D595D"/>
    <w:rsid w:val="008E1B76"/>
    <w:rsid w:val="008E1D82"/>
    <w:rsid w:val="008E2852"/>
    <w:rsid w:val="008E5AFE"/>
    <w:rsid w:val="008F02FE"/>
    <w:rsid w:val="008F051D"/>
    <w:rsid w:val="008F0943"/>
    <w:rsid w:val="00907135"/>
    <w:rsid w:val="00907943"/>
    <w:rsid w:val="0091081A"/>
    <w:rsid w:val="0091222F"/>
    <w:rsid w:val="00913602"/>
    <w:rsid w:val="0091685E"/>
    <w:rsid w:val="00917A0E"/>
    <w:rsid w:val="0092261E"/>
    <w:rsid w:val="0092575F"/>
    <w:rsid w:val="0092689D"/>
    <w:rsid w:val="00932629"/>
    <w:rsid w:val="00933685"/>
    <w:rsid w:val="00937CCD"/>
    <w:rsid w:val="009435EB"/>
    <w:rsid w:val="00946F76"/>
    <w:rsid w:val="0095554E"/>
    <w:rsid w:val="0095592D"/>
    <w:rsid w:val="00963D24"/>
    <w:rsid w:val="00966684"/>
    <w:rsid w:val="00966B52"/>
    <w:rsid w:val="00966F60"/>
    <w:rsid w:val="00973F86"/>
    <w:rsid w:val="00974038"/>
    <w:rsid w:val="00974493"/>
    <w:rsid w:val="00976193"/>
    <w:rsid w:val="00976881"/>
    <w:rsid w:val="009828E7"/>
    <w:rsid w:val="0098602C"/>
    <w:rsid w:val="00987059"/>
    <w:rsid w:val="0098754D"/>
    <w:rsid w:val="0099423C"/>
    <w:rsid w:val="009A062B"/>
    <w:rsid w:val="009B6187"/>
    <w:rsid w:val="009B7CDB"/>
    <w:rsid w:val="009C1050"/>
    <w:rsid w:val="009C5A50"/>
    <w:rsid w:val="009D0AA9"/>
    <w:rsid w:val="009D30AA"/>
    <w:rsid w:val="009E31CC"/>
    <w:rsid w:val="009E66E9"/>
    <w:rsid w:val="009E7419"/>
    <w:rsid w:val="009F14CD"/>
    <w:rsid w:val="009F4551"/>
    <w:rsid w:val="009F4F11"/>
    <w:rsid w:val="009F5A77"/>
    <w:rsid w:val="00A04F41"/>
    <w:rsid w:val="00A0646C"/>
    <w:rsid w:val="00A11C3F"/>
    <w:rsid w:val="00A13484"/>
    <w:rsid w:val="00A14BB3"/>
    <w:rsid w:val="00A15B4C"/>
    <w:rsid w:val="00A20876"/>
    <w:rsid w:val="00A21E09"/>
    <w:rsid w:val="00A25722"/>
    <w:rsid w:val="00A267FD"/>
    <w:rsid w:val="00A35F00"/>
    <w:rsid w:val="00A40BE2"/>
    <w:rsid w:val="00A425B3"/>
    <w:rsid w:val="00A53E40"/>
    <w:rsid w:val="00A57E2F"/>
    <w:rsid w:val="00A63C3D"/>
    <w:rsid w:val="00A641A7"/>
    <w:rsid w:val="00A646DA"/>
    <w:rsid w:val="00A74642"/>
    <w:rsid w:val="00A751F3"/>
    <w:rsid w:val="00A765D7"/>
    <w:rsid w:val="00A80A8A"/>
    <w:rsid w:val="00A93B72"/>
    <w:rsid w:val="00A95712"/>
    <w:rsid w:val="00A96DB0"/>
    <w:rsid w:val="00AA4D27"/>
    <w:rsid w:val="00AA6184"/>
    <w:rsid w:val="00AA7A90"/>
    <w:rsid w:val="00AB24F7"/>
    <w:rsid w:val="00AB6ABF"/>
    <w:rsid w:val="00AC2FC5"/>
    <w:rsid w:val="00AC4A4B"/>
    <w:rsid w:val="00AC7424"/>
    <w:rsid w:val="00AD3151"/>
    <w:rsid w:val="00AD3F83"/>
    <w:rsid w:val="00AD4BF0"/>
    <w:rsid w:val="00AD573D"/>
    <w:rsid w:val="00AD603C"/>
    <w:rsid w:val="00AD6352"/>
    <w:rsid w:val="00AD7EF3"/>
    <w:rsid w:val="00AE0F25"/>
    <w:rsid w:val="00AE10F4"/>
    <w:rsid w:val="00AE13EA"/>
    <w:rsid w:val="00AE141F"/>
    <w:rsid w:val="00AE29DC"/>
    <w:rsid w:val="00AE44E1"/>
    <w:rsid w:val="00AE5973"/>
    <w:rsid w:val="00AF6D83"/>
    <w:rsid w:val="00AF77CC"/>
    <w:rsid w:val="00B056E9"/>
    <w:rsid w:val="00B07F43"/>
    <w:rsid w:val="00B11C17"/>
    <w:rsid w:val="00B120ED"/>
    <w:rsid w:val="00B13F39"/>
    <w:rsid w:val="00B17833"/>
    <w:rsid w:val="00B17B1B"/>
    <w:rsid w:val="00B2100B"/>
    <w:rsid w:val="00B26308"/>
    <w:rsid w:val="00B3250A"/>
    <w:rsid w:val="00B3375E"/>
    <w:rsid w:val="00B4185E"/>
    <w:rsid w:val="00B41BF3"/>
    <w:rsid w:val="00B41C20"/>
    <w:rsid w:val="00B4582D"/>
    <w:rsid w:val="00B4772F"/>
    <w:rsid w:val="00B54B21"/>
    <w:rsid w:val="00B57640"/>
    <w:rsid w:val="00B60D16"/>
    <w:rsid w:val="00B61309"/>
    <w:rsid w:val="00B61663"/>
    <w:rsid w:val="00B6390A"/>
    <w:rsid w:val="00B63E1B"/>
    <w:rsid w:val="00B656AF"/>
    <w:rsid w:val="00B741B0"/>
    <w:rsid w:val="00B772C5"/>
    <w:rsid w:val="00B77731"/>
    <w:rsid w:val="00B8193A"/>
    <w:rsid w:val="00B8260B"/>
    <w:rsid w:val="00B917DE"/>
    <w:rsid w:val="00B91FD1"/>
    <w:rsid w:val="00B92C5F"/>
    <w:rsid w:val="00B93EE0"/>
    <w:rsid w:val="00B95968"/>
    <w:rsid w:val="00B97D64"/>
    <w:rsid w:val="00BA66B4"/>
    <w:rsid w:val="00BB5244"/>
    <w:rsid w:val="00BB536A"/>
    <w:rsid w:val="00BC21F6"/>
    <w:rsid w:val="00BC3BED"/>
    <w:rsid w:val="00BC7557"/>
    <w:rsid w:val="00BD06EB"/>
    <w:rsid w:val="00BD0D78"/>
    <w:rsid w:val="00BD1FA5"/>
    <w:rsid w:val="00BD5C31"/>
    <w:rsid w:val="00BD6BCB"/>
    <w:rsid w:val="00BE3237"/>
    <w:rsid w:val="00BE32FC"/>
    <w:rsid w:val="00BE3E52"/>
    <w:rsid w:val="00BE683F"/>
    <w:rsid w:val="00BF0E04"/>
    <w:rsid w:val="00BF7D20"/>
    <w:rsid w:val="00C00947"/>
    <w:rsid w:val="00C0447D"/>
    <w:rsid w:val="00C109A5"/>
    <w:rsid w:val="00C112BA"/>
    <w:rsid w:val="00C12ED2"/>
    <w:rsid w:val="00C2066A"/>
    <w:rsid w:val="00C234B4"/>
    <w:rsid w:val="00C23E0D"/>
    <w:rsid w:val="00C24734"/>
    <w:rsid w:val="00C309A6"/>
    <w:rsid w:val="00C316E4"/>
    <w:rsid w:val="00C3514A"/>
    <w:rsid w:val="00C351C3"/>
    <w:rsid w:val="00C37EDF"/>
    <w:rsid w:val="00C41160"/>
    <w:rsid w:val="00C42ED2"/>
    <w:rsid w:val="00C50014"/>
    <w:rsid w:val="00C50016"/>
    <w:rsid w:val="00C515F5"/>
    <w:rsid w:val="00C53F35"/>
    <w:rsid w:val="00C60664"/>
    <w:rsid w:val="00C65F2B"/>
    <w:rsid w:val="00C7637A"/>
    <w:rsid w:val="00C81520"/>
    <w:rsid w:val="00C838DB"/>
    <w:rsid w:val="00C857A1"/>
    <w:rsid w:val="00C868F8"/>
    <w:rsid w:val="00C9129E"/>
    <w:rsid w:val="00C915C3"/>
    <w:rsid w:val="00C94CDF"/>
    <w:rsid w:val="00C94FBB"/>
    <w:rsid w:val="00CA076B"/>
    <w:rsid w:val="00CA43C5"/>
    <w:rsid w:val="00CA7217"/>
    <w:rsid w:val="00CB18BE"/>
    <w:rsid w:val="00CB1995"/>
    <w:rsid w:val="00CB244F"/>
    <w:rsid w:val="00CB5AE2"/>
    <w:rsid w:val="00CC2573"/>
    <w:rsid w:val="00CC2C4A"/>
    <w:rsid w:val="00CC4157"/>
    <w:rsid w:val="00CC7936"/>
    <w:rsid w:val="00CD057B"/>
    <w:rsid w:val="00CD6C03"/>
    <w:rsid w:val="00CD7057"/>
    <w:rsid w:val="00CE0E2F"/>
    <w:rsid w:val="00CE2EFF"/>
    <w:rsid w:val="00CE5353"/>
    <w:rsid w:val="00CE6E2F"/>
    <w:rsid w:val="00CE706F"/>
    <w:rsid w:val="00CE7575"/>
    <w:rsid w:val="00CF00D7"/>
    <w:rsid w:val="00CF1E15"/>
    <w:rsid w:val="00CF7710"/>
    <w:rsid w:val="00D041D2"/>
    <w:rsid w:val="00D04E88"/>
    <w:rsid w:val="00D071FB"/>
    <w:rsid w:val="00D138C5"/>
    <w:rsid w:val="00D139A2"/>
    <w:rsid w:val="00D2597C"/>
    <w:rsid w:val="00D31999"/>
    <w:rsid w:val="00D353C7"/>
    <w:rsid w:val="00D360C3"/>
    <w:rsid w:val="00D40E57"/>
    <w:rsid w:val="00D42CF4"/>
    <w:rsid w:val="00D4736E"/>
    <w:rsid w:val="00D47CDC"/>
    <w:rsid w:val="00D55138"/>
    <w:rsid w:val="00D5549B"/>
    <w:rsid w:val="00D61133"/>
    <w:rsid w:val="00D65056"/>
    <w:rsid w:val="00D6783C"/>
    <w:rsid w:val="00D67ED2"/>
    <w:rsid w:val="00D717D8"/>
    <w:rsid w:val="00D734B2"/>
    <w:rsid w:val="00D73CDA"/>
    <w:rsid w:val="00D75779"/>
    <w:rsid w:val="00D8253C"/>
    <w:rsid w:val="00D82837"/>
    <w:rsid w:val="00D9291C"/>
    <w:rsid w:val="00DA472C"/>
    <w:rsid w:val="00DA5C26"/>
    <w:rsid w:val="00DA6657"/>
    <w:rsid w:val="00DB0613"/>
    <w:rsid w:val="00DB52D8"/>
    <w:rsid w:val="00DB6426"/>
    <w:rsid w:val="00DB6D9E"/>
    <w:rsid w:val="00DC1999"/>
    <w:rsid w:val="00DD1841"/>
    <w:rsid w:val="00DD2477"/>
    <w:rsid w:val="00DD73BF"/>
    <w:rsid w:val="00DE77F2"/>
    <w:rsid w:val="00DF0EE4"/>
    <w:rsid w:val="00DF55DA"/>
    <w:rsid w:val="00DF57F2"/>
    <w:rsid w:val="00DF5DE7"/>
    <w:rsid w:val="00DF6172"/>
    <w:rsid w:val="00E039E6"/>
    <w:rsid w:val="00E047B7"/>
    <w:rsid w:val="00E064F0"/>
    <w:rsid w:val="00E07A0D"/>
    <w:rsid w:val="00E07B8E"/>
    <w:rsid w:val="00E104F7"/>
    <w:rsid w:val="00E11194"/>
    <w:rsid w:val="00E16016"/>
    <w:rsid w:val="00E17F4E"/>
    <w:rsid w:val="00E216E4"/>
    <w:rsid w:val="00E279FE"/>
    <w:rsid w:val="00E432B4"/>
    <w:rsid w:val="00E43430"/>
    <w:rsid w:val="00E4666A"/>
    <w:rsid w:val="00E47119"/>
    <w:rsid w:val="00E5066B"/>
    <w:rsid w:val="00E51112"/>
    <w:rsid w:val="00E53733"/>
    <w:rsid w:val="00E5619D"/>
    <w:rsid w:val="00E56AED"/>
    <w:rsid w:val="00E62C88"/>
    <w:rsid w:val="00E712AC"/>
    <w:rsid w:val="00E77DD0"/>
    <w:rsid w:val="00E87F90"/>
    <w:rsid w:val="00E92497"/>
    <w:rsid w:val="00E93736"/>
    <w:rsid w:val="00E93B9E"/>
    <w:rsid w:val="00E963B5"/>
    <w:rsid w:val="00E97AAC"/>
    <w:rsid w:val="00EA2294"/>
    <w:rsid w:val="00EA263A"/>
    <w:rsid w:val="00EA62F2"/>
    <w:rsid w:val="00EA7B1C"/>
    <w:rsid w:val="00EB0DE1"/>
    <w:rsid w:val="00EB33D3"/>
    <w:rsid w:val="00EB4C2B"/>
    <w:rsid w:val="00EB4FA6"/>
    <w:rsid w:val="00EB4FF9"/>
    <w:rsid w:val="00EC3AA4"/>
    <w:rsid w:val="00ED3087"/>
    <w:rsid w:val="00ED3BEC"/>
    <w:rsid w:val="00ED4D64"/>
    <w:rsid w:val="00EE518C"/>
    <w:rsid w:val="00F02E32"/>
    <w:rsid w:val="00F03223"/>
    <w:rsid w:val="00F03398"/>
    <w:rsid w:val="00F10006"/>
    <w:rsid w:val="00F118F7"/>
    <w:rsid w:val="00F12EDA"/>
    <w:rsid w:val="00F14F04"/>
    <w:rsid w:val="00F208E6"/>
    <w:rsid w:val="00F20CF6"/>
    <w:rsid w:val="00F21F92"/>
    <w:rsid w:val="00F2263C"/>
    <w:rsid w:val="00F258AF"/>
    <w:rsid w:val="00F31A9A"/>
    <w:rsid w:val="00F340B0"/>
    <w:rsid w:val="00F34C8B"/>
    <w:rsid w:val="00F3690D"/>
    <w:rsid w:val="00F431AE"/>
    <w:rsid w:val="00F45130"/>
    <w:rsid w:val="00F53B9F"/>
    <w:rsid w:val="00F53F29"/>
    <w:rsid w:val="00F55C03"/>
    <w:rsid w:val="00F623E2"/>
    <w:rsid w:val="00F72A67"/>
    <w:rsid w:val="00F73C92"/>
    <w:rsid w:val="00F8195C"/>
    <w:rsid w:val="00F81E85"/>
    <w:rsid w:val="00F8594F"/>
    <w:rsid w:val="00F96BCF"/>
    <w:rsid w:val="00F97899"/>
    <w:rsid w:val="00FB14BB"/>
    <w:rsid w:val="00FB7D7E"/>
    <w:rsid w:val="00FC2134"/>
    <w:rsid w:val="00FC4836"/>
    <w:rsid w:val="00FC6EB3"/>
    <w:rsid w:val="00FC7EF4"/>
    <w:rsid w:val="00FD5425"/>
    <w:rsid w:val="00FD6C9A"/>
    <w:rsid w:val="00FD71F0"/>
    <w:rsid w:val="00FD7A20"/>
    <w:rsid w:val="00FE1486"/>
    <w:rsid w:val="00FE14AD"/>
    <w:rsid w:val="00FE4EFF"/>
    <w:rsid w:val="00FE6C2C"/>
    <w:rsid w:val="00FE7ED5"/>
    <w:rsid w:val="00FF3FBA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950E0F"/>
  <w15:chartTrackingRefBased/>
  <w15:docId w15:val="{D70D2434-2688-47D6-B30C-CC3FAFDC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B49"/>
    <w:rPr>
      <w:rFonts w:ascii="Arial" w:hAnsi="Arial"/>
    </w:rPr>
  </w:style>
  <w:style w:type="paragraph" w:styleId="Nadpis1">
    <w:name w:val="heading 1"/>
    <w:basedOn w:val="Normln"/>
    <w:next w:val="Normln"/>
    <w:qFormat/>
    <w:rsid w:val="007C2B49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7C2B4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418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rsid w:val="007C2B49"/>
    <w:pPr>
      <w:keepNext/>
      <w:widowControl w:val="0"/>
      <w:jc w:val="center"/>
      <w:outlineLvl w:val="7"/>
    </w:pPr>
    <w:rPr>
      <w:rFonts w:ascii="Times New Roman" w:hAnsi="Times New Roman"/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7C2B49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7C2B49"/>
    <w:rPr>
      <w:b/>
      <w:sz w:val="40"/>
    </w:rPr>
  </w:style>
  <w:style w:type="paragraph" w:customStyle="1" w:styleId="JVS2">
    <w:name w:val="JVS_2"/>
    <w:basedOn w:val="JVS1"/>
    <w:rsid w:val="007C2B49"/>
    <w:rPr>
      <w:sz w:val="24"/>
    </w:rPr>
  </w:style>
  <w:style w:type="paragraph" w:customStyle="1" w:styleId="JVS3">
    <w:name w:val="JVS_3"/>
    <w:rsid w:val="007C2B49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7C2B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C2B4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C2B49"/>
  </w:style>
  <w:style w:type="paragraph" w:styleId="Zkladntext">
    <w:name w:val="Body Text"/>
    <w:basedOn w:val="Normln"/>
    <w:rsid w:val="007C2B49"/>
    <w:pPr>
      <w:spacing w:after="120"/>
    </w:pPr>
  </w:style>
  <w:style w:type="paragraph" w:customStyle="1" w:styleId="Podtitul">
    <w:name w:val="Podtitul"/>
    <w:basedOn w:val="Normln"/>
    <w:qFormat/>
    <w:rsid w:val="007C2B49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7C2B49"/>
  </w:style>
  <w:style w:type="paragraph" w:customStyle="1" w:styleId="Styl2">
    <w:name w:val="Styl2"/>
    <w:basedOn w:val="JVS1"/>
    <w:rsid w:val="007C2B49"/>
    <w:rPr>
      <w:sz w:val="32"/>
    </w:rPr>
  </w:style>
  <w:style w:type="paragraph" w:customStyle="1" w:styleId="Smlouva-slo">
    <w:name w:val="Smlouva-číslo"/>
    <w:basedOn w:val="Normln"/>
    <w:rsid w:val="007C2B4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mlouva2">
    <w:name w:val="Smlouva2"/>
    <w:basedOn w:val="Normln"/>
    <w:rsid w:val="007C2B49"/>
    <w:pPr>
      <w:widowControl w:val="0"/>
      <w:jc w:val="center"/>
    </w:pPr>
    <w:rPr>
      <w:rFonts w:ascii="Times New Roman" w:hAnsi="Times New Roman"/>
      <w:b/>
      <w:sz w:val="24"/>
    </w:rPr>
  </w:style>
  <w:style w:type="paragraph" w:customStyle="1" w:styleId="Smlouva-eslo">
    <w:name w:val="Smlouva-eíslo"/>
    <w:basedOn w:val="Normln"/>
    <w:rsid w:val="007C2B49"/>
    <w:pPr>
      <w:widowControl w:val="0"/>
      <w:spacing w:before="120" w:line="240" w:lineRule="atLeast"/>
      <w:jc w:val="both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7C2B49"/>
    <w:pPr>
      <w:ind w:left="284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7C2B49"/>
    <w:pPr>
      <w:widowControl w:val="0"/>
      <w:spacing w:before="120"/>
      <w:jc w:val="both"/>
    </w:pPr>
    <w:rPr>
      <w:rFonts w:ascii="Times New Roman" w:hAnsi="Times New Roman"/>
      <w:snapToGrid w:val="0"/>
      <w:sz w:val="24"/>
    </w:rPr>
  </w:style>
  <w:style w:type="paragraph" w:customStyle="1" w:styleId="zklad">
    <w:name w:val="základ"/>
    <w:basedOn w:val="Normln"/>
    <w:rsid w:val="00BE32FC"/>
    <w:pPr>
      <w:spacing w:before="60" w:after="120"/>
      <w:jc w:val="both"/>
    </w:pPr>
    <w:rPr>
      <w:rFonts w:ascii="Times New Roman" w:hAnsi="Times New Roman"/>
      <w:iCs/>
      <w:sz w:val="24"/>
      <w:szCs w:val="24"/>
    </w:rPr>
  </w:style>
  <w:style w:type="paragraph" w:styleId="Textbubliny">
    <w:name w:val="Balloon Text"/>
    <w:basedOn w:val="Normln"/>
    <w:link w:val="TextbublinyChar"/>
    <w:rsid w:val="002A175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A175F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C411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41160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C4116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41160"/>
    <w:rPr>
      <w:b/>
      <w:bCs/>
    </w:rPr>
  </w:style>
  <w:style w:type="character" w:customStyle="1" w:styleId="PedmtkomenteChar">
    <w:name w:val="Předmět komentáře Char"/>
    <w:link w:val="Pedmtkomente"/>
    <w:rsid w:val="00C41160"/>
    <w:rPr>
      <w:rFonts w:ascii="Arial" w:hAnsi="Arial"/>
      <w:b/>
      <w:bCs/>
    </w:rPr>
  </w:style>
  <w:style w:type="table" w:styleId="Mkatabulky">
    <w:name w:val="Table Grid"/>
    <w:basedOn w:val="Normlntabulka"/>
    <w:rsid w:val="00750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,Odstavec,Odrážky,Reference List,List Paragraph"/>
    <w:basedOn w:val="Normln"/>
    <w:link w:val="OdstavecseseznamemChar"/>
    <w:uiPriority w:val="99"/>
    <w:qFormat/>
    <w:rsid w:val="00BC3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pis1">
    <w:name w:val="popis1"/>
    <w:rsid w:val="00BC3BED"/>
    <w:rPr>
      <w:vanish w:val="0"/>
      <w:webHidden w:val="0"/>
      <w:specVanish w:val="0"/>
    </w:rPr>
  </w:style>
  <w:style w:type="paragraph" w:customStyle="1" w:styleId="Default">
    <w:name w:val="Default"/>
    <w:rsid w:val="00DF61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273B4D"/>
    <w:rPr>
      <w:rFonts w:ascii="Arial" w:hAnsi="Arial"/>
    </w:rPr>
  </w:style>
  <w:style w:type="paragraph" w:styleId="Rozloendokumentu">
    <w:name w:val="Document Map"/>
    <w:basedOn w:val="Normln"/>
    <w:semiHidden/>
    <w:rsid w:val="002D6294"/>
    <w:pPr>
      <w:shd w:val="clear" w:color="auto" w:fill="000080"/>
    </w:pPr>
    <w:rPr>
      <w:rFonts w:ascii="Tahoma" w:hAnsi="Tahoma" w:cs="Tahoma"/>
    </w:rPr>
  </w:style>
  <w:style w:type="character" w:customStyle="1" w:styleId="Nadpis3Char">
    <w:name w:val="Nadpis 3 Char"/>
    <w:link w:val="Nadpis3"/>
    <w:rsid w:val="0088418D"/>
    <w:rPr>
      <w:rFonts w:ascii="Arial" w:hAnsi="Arial" w:cs="Arial"/>
      <w:b/>
      <w:bCs/>
      <w:sz w:val="26"/>
      <w:szCs w:val="26"/>
    </w:rPr>
  </w:style>
  <w:style w:type="character" w:styleId="Hypertextovodkaz">
    <w:name w:val="Hyperlink"/>
    <w:rsid w:val="00F53F29"/>
    <w:rPr>
      <w:color w:val="0000FF"/>
      <w:u w:val="single"/>
    </w:rPr>
  </w:style>
  <w:style w:type="paragraph" w:styleId="Revize">
    <w:name w:val="Revision"/>
    <w:hidden/>
    <w:uiPriority w:val="99"/>
    <w:semiHidden/>
    <w:rsid w:val="0029613B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23A5D"/>
    <w:rPr>
      <w:rFonts w:ascii="Arial" w:hAnsi="Arial"/>
    </w:rPr>
  </w:style>
  <w:style w:type="paragraph" w:styleId="Bezmezer">
    <w:name w:val="No Spacing"/>
    <w:uiPriority w:val="1"/>
    <w:qFormat/>
    <w:rsid w:val="008128B3"/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"/>
    <w:link w:val="Odstavecseseznamem"/>
    <w:uiPriority w:val="99"/>
    <w:qFormat/>
    <w:locked/>
    <w:rsid w:val="00B13F3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24D76-03B7-4E3F-80C3-9556CE62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4704</Words>
  <Characters>28648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zajištění úklidových prací</vt:lpstr>
    </vt:vector>
  </TitlesOfParts>
  <Company>MMO</Company>
  <LinksUpToDate>false</LinksUpToDate>
  <CharactersWithSpaces>33286</CharactersWithSpaces>
  <SharedDoc>false</SharedDoc>
  <HLinks>
    <vt:vector size="6" baseType="variant"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mailto:xxx@xxx.xx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zajištění úklidových prací</dc:title>
  <dc:subject/>
  <dc:creator>volejnikovave</dc:creator>
  <cp:keywords/>
  <cp:lastModifiedBy>Šatanová Šárka</cp:lastModifiedBy>
  <cp:revision>3</cp:revision>
  <cp:lastPrinted>2021-09-30T11:01:00Z</cp:lastPrinted>
  <dcterms:created xsi:type="dcterms:W3CDTF">2021-09-30T11:00:00Z</dcterms:created>
  <dcterms:modified xsi:type="dcterms:W3CDTF">2021-09-30T11:24:00Z</dcterms:modified>
</cp:coreProperties>
</file>