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C7" w:rsidRDefault="00672BB6">
      <w:pPr>
        <w:pStyle w:val="ZhlavneboZpat0"/>
        <w:framePr w:w="9134" w:h="239" w:hRule="exact" w:wrap="none" w:vAnchor="page" w:hAnchor="page" w:x="649" w:y="574"/>
        <w:shd w:val="clear" w:color="auto" w:fill="auto"/>
        <w:spacing w:line="210" w:lineRule="exact"/>
      </w:pPr>
      <w:bookmarkStart w:id="0" w:name="_GoBack"/>
      <w:bookmarkEnd w:id="0"/>
      <w:r>
        <w:t>REKAPITULACE STAVBY</w:t>
      </w:r>
    </w:p>
    <w:p w:rsidR="00900EC7" w:rsidRDefault="00672BB6">
      <w:pPr>
        <w:pStyle w:val="Zkladntext20"/>
        <w:framePr w:w="10138" w:h="384" w:hRule="exact" w:wrap="none" w:vAnchor="page" w:hAnchor="page" w:x="625" w:y="877"/>
        <w:shd w:val="clear" w:color="auto" w:fill="auto"/>
        <w:tabs>
          <w:tab w:val="left" w:pos="1231"/>
        </w:tabs>
        <w:spacing w:line="150" w:lineRule="exact"/>
      </w:pPr>
      <w:r>
        <w:t>Kód:</w:t>
      </w:r>
      <w:r>
        <w:tab/>
        <w:t>2021_07</w:t>
      </w:r>
    </w:p>
    <w:p w:rsidR="00900EC7" w:rsidRDefault="00672BB6">
      <w:pPr>
        <w:pStyle w:val="Zkladntext30"/>
        <w:framePr w:w="10138" w:h="384" w:hRule="exact" w:wrap="none" w:vAnchor="page" w:hAnchor="page" w:x="625" w:y="877"/>
        <w:shd w:val="clear" w:color="auto" w:fill="auto"/>
        <w:tabs>
          <w:tab w:val="left" w:pos="1231"/>
        </w:tabs>
        <w:spacing w:line="160" w:lineRule="exact"/>
      </w:pPr>
      <w:r>
        <w:t>Stavba:</w:t>
      </w:r>
      <w:r>
        <w:tab/>
        <w:t>Oprava omítek soklu objektu Husova tř. 1846/9, Střední škola obchodní, České Budějovice, Husova 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9"/>
        <w:gridCol w:w="2755"/>
        <w:gridCol w:w="1094"/>
      </w:tblGrid>
      <w:tr w:rsidR="00900EC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78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KSO: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789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Místo: Husova tř. 1846/9, České Budějovice</w:t>
            </w:r>
          </w:p>
        </w:tc>
        <w:tc>
          <w:tcPr>
            <w:tcW w:w="2755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094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22. 7. 2021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8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789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  <w:tc>
          <w:tcPr>
            <w:tcW w:w="2755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8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27607721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789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</w:rPr>
              <w:t>TVInvest s.r.o., Jiráskova 163, VI. Březí 38422</w:t>
            </w:r>
          </w:p>
        </w:tc>
        <w:tc>
          <w:tcPr>
            <w:tcW w:w="2755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094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CZ27607721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8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89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  <w:tc>
          <w:tcPr>
            <w:tcW w:w="2755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8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89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  <w:tc>
          <w:tcPr>
            <w:tcW w:w="2755" w:type="dxa"/>
            <w:shd w:val="clear" w:color="auto" w:fill="FFFFFF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ind w:left="206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78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9638" w:h="2664" w:wrap="none" w:vAnchor="page" w:hAnchor="page" w:x="639" w:y="15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2755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900EC7" w:rsidRDefault="00900EC7">
            <w:pPr>
              <w:framePr w:w="9638" w:h="2664" w:wrap="none" w:vAnchor="page" w:hAnchor="page" w:x="639" w:y="1520"/>
              <w:rPr>
                <w:sz w:val="10"/>
                <w:szCs w:val="10"/>
              </w:rPr>
            </w:pPr>
          </w:p>
        </w:tc>
      </w:tr>
    </w:tbl>
    <w:p w:rsidR="00900EC7" w:rsidRDefault="00672BB6">
      <w:pPr>
        <w:pStyle w:val="Zkladntext20"/>
        <w:framePr w:w="10138" w:h="470" w:hRule="exact" w:wrap="none" w:vAnchor="page" w:hAnchor="page" w:x="625" w:y="4542"/>
        <w:shd w:val="clear" w:color="auto" w:fill="auto"/>
        <w:tabs>
          <w:tab w:val="left" w:pos="9278"/>
        </w:tabs>
        <w:spacing w:line="206" w:lineRule="exact"/>
      </w:pPr>
      <w:r>
        <w:t>Náklady z rozpočtů</w:t>
      </w:r>
      <w:r>
        <w:tab/>
        <w:t>367 777,00</w:t>
      </w:r>
    </w:p>
    <w:p w:rsidR="00900EC7" w:rsidRDefault="00672BB6">
      <w:pPr>
        <w:pStyle w:val="Zkladntext20"/>
        <w:framePr w:w="10138" w:h="470" w:hRule="exact" w:wrap="none" w:vAnchor="page" w:hAnchor="page" w:x="625" w:y="4542"/>
        <w:shd w:val="clear" w:color="auto" w:fill="auto"/>
        <w:tabs>
          <w:tab w:val="left" w:pos="9758"/>
        </w:tabs>
        <w:spacing w:line="206" w:lineRule="exact"/>
      </w:pPr>
      <w:r>
        <w:t>Ostatní náklady ze souhrnného listu</w:t>
      </w:r>
      <w:r>
        <w:tab/>
        <w:t>0.00</w:t>
      </w:r>
    </w:p>
    <w:p w:rsidR="00900EC7" w:rsidRDefault="00672BB6">
      <w:pPr>
        <w:pStyle w:val="Titulektabulky0"/>
        <w:framePr w:wrap="none" w:vAnchor="page" w:hAnchor="page" w:x="644" w:y="5144"/>
        <w:shd w:val="clear" w:color="auto" w:fill="auto"/>
        <w:tabs>
          <w:tab w:val="left" w:pos="9298"/>
        </w:tabs>
        <w:spacing w:line="150" w:lineRule="exact"/>
      </w:pPr>
      <w:r>
        <w:t>Cena bez DPH</w:t>
      </w:r>
      <w:r>
        <w:tab/>
        <w:t>367 777,00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325"/>
        <w:gridCol w:w="701"/>
        <w:gridCol w:w="3782"/>
        <w:gridCol w:w="3082"/>
      </w:tblGrid>
      <w:tr w:rsidR="00900EC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48" w:type="dxa"/>
            <w:shd w:val="clear" w:color="auto" w:fill="FFFFFF"/>
          </w:tcPr>
          <w:p w:rsidR="00900EC7" w:rsidRDefault="00900EC7">
            <w:pPr>
              <w:framePr w:w="10138" w:h="1152" w:wrap="none" w:vAnchor="page" w:hAnchor="page" w:x="625" w:y="5394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701" w:type="dxa"/>
            <w:shd w:val="clear" w:color="auto" w:fill="FFFFFF"/>
          </w:tcPr>
          <w:p w:rsidR="00900EC7" w:rsidRDefault="00900EC7">
            <w:pPr>
              <w:framePr w:w="10138" w:h="1152" w:wrap="none" w:vAnchor="page" w:hAnchor="page" w:x="625" w:y="5394"/>
              <w:rPr>
                <w:sz w:val="10"/>
                <w:szCs w:val="10"/>
              </w:rPr>
            </w:pPr>
          </w:p>
        </w:tc>
        <w:tc>
          <w:tcPr>
            <w:tcW w:w="3782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ind w:right="2140"/>
              <w:jc w:val="right"/>
            </w:pPr>
            <w:r>
              <w:rPr>
                <w:rStyle w:val="Zkladntext21"/>
              </w:rPr>
              <w:t xml:space="preserve">Základ </w:t>
            </w:r>
            <w:r>
              <w:rPr>
                <w:rStyle w:val="Zkladntext21"/>
              </w:rPr>
              <w:t>daně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48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21,00%</w:t>
            </w:r>
          </w:p>
        </w:tc>
        <w:tc>
          <w:tcPr>
            <w:tcW w:w="701" w:type="dxa"/>
            <w:shd w:val="clear" w:color="auto" w:fill="FFFFFF"/>
          </w:tcPr>
          <w:p w:rsidR="00900EC7" w:rsidRDefault="00900EC7">
            <w:pPr>
              <w:framePr w:w="10138" w:h="1152" w:wrap="none" w:vAnchor="page" w:hAnchor="page" w:x="625" w:y="5394"/>
              <w:rPr>
                <w:sz w:val="10"/>
                <w:szCs w:val="10"/>
              </w:rPr>
            </w:pPr>
          </w:p>
        </w:tc>
        <w:tc>
          <w:tcPr>
            <w:tcW w:w="3782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ind w:right="2140"/>
              <w:jc w:val="right"/>
            </w:pPr>
            <w:r>
              <w:rPr>
                <w:rStyle w:val="Zkladntext21"/>
              </w:rPr>
              <w:t>367 777,00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77 233,17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48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15,00%</w:t>
            </w:r>
          </w:p>
        </w:tc>
        <w:tc>
          <w:tcPr>
            <w:tcW w:w="701" w:type="dxa"/>
            <w:shd w:val="clear" w:color="auto" w:fill="FFFFFF"/>
          </w:tcPr>
          <w:p w:rsidR="00900EC7" w:rsidRDefault="00900EC7">
            <w:pPr>
              <w:framePr w:w="10138" w:h="1152" w:wrap="none" w:vAnchor="page" w:hAnchor="page" w:x="625" w:y="5394"/>
              <w:rPr>
                <w:sz w:val="10"/>
                <w:szCs w:val="10"/>
              </w:rPr>
            </w:pPr>
          </w:p>
        </w:tc>
        <w:tc>
          <w:tcPr>
            <w:tcW w:w="3782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60" w:lineRule="exact"/>
              <w:ind w:right="2140"/>
              <w:jc w:val="right"/>
            </w:pPr>
            <w:r>
              <w:rPr>
                <w:rStyle w:val="Zkladntext28pt"/>
                <w:b w:val="0"/>
                <w:bCs w:val="0"/>
              </w:rPr>
              <w:t>0,00</w:t>
            </w:r>
          </w:p>
        </w:tc>
        <w:tc>
          <w:tcPr>
            <w:tcW w:w="3082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 w:val="0"/>
                <w:bCs w:val="0"/>
              </w:rPr>
              <w:t>0,00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Cena s DPH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0EC7" w:rsidRDefault="00900EC7">
            <w:pPr>
              <w:framePr w:w="10138" w:h="1152" w:wrap="none" w:vAnchor="page" w:hAnchor="page" w:x="625" w:y="539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V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60" w:lineRule="exact"/>
              <w:ind w:left="320"/>
              <w:jc w:val="left"/>
            </w:pPr>
            <w:r>
              <w:rPr>
                <w:rStyle w:val="Zkladntext28pt"/>
                <w:b w:val="0"/>
                <w:bCs w:val="0"/>
              </w:rPr>
              <w:t>CZK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138" w:h="1152" w:wrap="none" w:vAnchor="page" w:hAnchor="page" w:x="625" w:y="5394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 w:val="0"/>
                <w:bCs w:val="0"/>
              </w:rPr>
              <w:t>445 010,17</w:t>
            </w:r>
          </w:p>
        </w:tc>
      </w:tr>
    </w:tbl>
    <w:p w:rsidR="00900EC7" w:rsidRDefault="00672BB6">
      <w:pPr>
        <w:pStyle w:val="Zkladntext40"/>
        <w:framePr w:wrap="none" w:vAnchor="page" w:hAnchor="page" w:x="649" w:y="8413"/>
        <w:shd w:val="clear" w:color="auto" w:fill="auto"/>
        <w:spacing w:before="0" w:line="150" w:lineRule="exact"/>
      </w:pPr>
      <w:r>
        <w:t>Projektant</w:t>
      </w:r>
    </w:p>
    <w:p w:rsidR="00900EC7" w:rsidRDefault="00672BB6">
      <w:pPr>
        <w:pStyle w:val="Zkladntext40"/>
        <w:framePr w:wrap="none" w:vAnchor="page" w:hAnchor="page" w:x="625" w:y="8403"/>
        <w:shd w:val="clear" w:color="auto" w:fill="auto"/>
        <w:spacing w:before="0" w:line="150" w:lineRule="exact"/>
        <w:ind w:left="5314"/>
      </w:pPr>
      <w:r>
        <w:t>Zpracovatel</w:t>
      </w:r>
    </w:p>
    <w:p w:rsidR="00900EC7" w:rsidRDefault="00672BB6">
      <w:pPr>
        <w:pStyle w:val="Zkladntext20"/>
        <w:framePr w:wrap="none" w:vAnchor="page" w:hAnchor="page" w:x="644" w:y="10136"/>
        <w:shd w:val="clear" w:color="auto" w:fill="auto"/>
        <w:spacing w:line="150" w:lineRule="exact"/>
        <w:jc w:val="left"/>
      </w:pPr>
      <w:r>
        <w:t>Datum a podpis:</w:t>
      </w:r>
    </w:p>
    <w:p w:rsidR="00900EC7" w:rsidRDefault="00672BB6">
      <w:pPr>
        <w:pStyle w:val="Zkladntext20"/>
        <w:framePr w:wrap="none" w:vAnchor="page" w:hAnchor="page" w:x="3821" w:y="10131"/>
        <w:shd w:val="clear" w:color="auto" w:fill="auto"/>
        <w:spacing w:line="150" w:lineRule="exact"/>
        <w:jc w:val="left"/>
      </w:pPr>
      <w:r>
        <w:t>Razítko</w:t>
      </w:r>
    </w:p>
    <w:p w:rsidR="00900EC7" w:rsidRDefault="00672BB6">
      <w:pPr>
        <w:pStyle w:val="Zkladntext20"/>
        <w:framePr w:wrap="none" w:vAnchor="page" w:hAnchor="page" w:x="5948" w:y="10122"/>
        <w:shd w:val="clear" w:color="auto" w:fill="auto"/>
        <w:spacing w:line="150" w:lineRule="exact"/>
        <w:jc w:val="left"/>
      </w:pPr>
      <w:r>
        <w:t>Datumja podpisy</w:t>
      </w:r>
    </w:p>
    <w:p w:rsidR="00900EC7" w:rsidRDefault="00672BB6">
      <w:pPr>
        <w:pStyle w:val="Zkladntext20"/>
        <w:framePr w:wrap="none" w:vAnchor="page" w:hAnchor="page" w:x="9164" w:y="10117"/>
        <w:shd w:val="clear" w:color="auto" w:fill="auto"/>
        <w:spacing w:line="150" w:lineRule="exact"/>
        <w:jc w:val="left"/>
      </w:pPr>
      <w:r>
        <w:t>Razítko</w:t>
      </w:r>
    </w:p>
    <w:p w:rsidR="00900EC7" w:rsidRDefault="00672BB6">
      <w:pPr>
        <w:pStyle w:val="Zkladntext40"/>
        <w:framePr w:wrap="none" w:vAnchor="page" w:hAnchor="page" w:x="625" w:y="10774"/>
        <w:shd w:val="clear" w:color="auto" w:fill="auto"/>
        <w:spacing w:before="0" w:line="150" w:lineRule="exact"/>
        <w:ind w:left="15"/>
      </w:pPr>
      <w:r>
        <w:t>Objednavatel</w:t>
      </w:r>
    </w:p>
    <w:p w:rsidR="00900EC7" w:rsidRDefault="00672BB6">
      <w:pPr>
        <w:pStyle w:val="Zkladntext40"/>
        <w:framePr w:wrap="none" w:vAnchor="page" w:hAnchor="page" w:x="5948" w:y="10760"/>
        <w:shd w:val="clear" w:color="auto" w:fill="auto"/>
        <w:spacing w:before="0" w:line="150" w:lineRule="exact"/>
      </w:pPr>
      <w:r>
        <w:t>Uchazeč</w:t>
      </w:r>
    </w:p>
    <w:p w:rsidR="00900EC7" w:rsidRDefault="00672BB6">
      <w:pPr>
        <w:pStyle w:val="Zkladntext20"/>
        <w:framePr w:wrap="none" w:vAnchor="page" w:hAnchor="page" w:x="644" w:y="12478"/>
        <w:shd w:val="clear" w:color="auto" w:fill="auto"/>
        <w:spacing w:line="150" w:lineRule="exact"/>
        <w:jc w:val="left"/>
      </w:pPr>
      <w:r>
        <w:t>Datum a podpis:</w:t>
      </w:r>
    </w:p>
    <w:p w:rsidR="00900EC7" w:rsidRDefault="00672BB6">
      <w:pPr>
        <w:pStyle w:val="Zkladntext20"/>
        <w:framePr w:wrap="none" w:vAnchor="page" w:hAnchor="page" w:x="3817" w:y="12479"/>
        <w:shd w:val="clear" w:color="auto" w:fill="auto"/>
        <w:spacing w:line="150" w:lineRule="exact"/>
        <w:jc w:val="left"/>
      </w:pPr>
      <w:r>
        <w:t>Razítko</w:t>
      </w:r>
    </w:p>
    <w:p w:rsidR="00900EC7" w:rsidRDefault="00672BB6">
      <w:pPr>
        <w:pStyle w:val="Zkladntext20"/>
        <w:framePr w:wrap="none" w:vAnchor="page" w:hAnchor="page" w:x="5948" w:y="12474"/>
        <w:shd w:val="clear" w:color="auto" w:fill="auto"/>
        <w:spacing w:line="150" w:lineRule="exact"/>
        <w:jc w:val="left"/>
      </w:pPr>
      <w:r>
        <w:t>Datum a podpis:</w:t>
      </w:r>
    </w:p>
    <w:p w:rsidR="00900EC7" w:rsidRDefault="00672BB6">
      <w:pPr>
        <w:pStyle w:val="Zkladntext20"/>
        <w:framePr w:wrap="none" w:vAnchor="page" w:hAnchor="page" w:x="9164" w:y="12464"/>
        <w:shd w:val="clear" w:color="auto" w:fill="auto"/>
        <w:spacing w:line="150" w:lineRule="exact"/>
        <w:jc w:val="left"/>
      </w:pPr>
      <w:r>
        <w:t>Razítko</w:t>
      </w:r>
    </w:p>
    <w:p w:rsidR="00900EC7" w:rsidRDefault="00672BB6">
      <w:pPr>
        <w:pStyle w:val="ZhlavneboZpat20"/>
        <w:framePr w:wrap="none" w:vAnchor="page" w:hAnchor="page" w:x="5617" w:y="16386"/>
        <w:shd w:val="clear" w:color="auto" w:fill="auto"/>
        <w:spacing w:line="120" w:lineRule="exact"/>
      </w:pPr>
      <w:r>
        <w:t>Strana 1 z 2</w:t>
      </w:r>
    </w:p>
    <w:p w:rsidR="00900EC7" w:rsidRDefault="00900EC7">
      <w:pPr>
        <w:rPr>
          <w:sz w:val="2"/>
          <w:szCs w:val="2"/>
        </w:rPr>
        <w:sectPr w:rsidR="00900E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EC7" w:rsidRDefault="00672BB6">
      <w:pPr>
        <w:pStyle w:val="ZhlavneboZpat0"/>
        <w:framePr w:wrap="none" w:vAnchor="page" w:hAnchor="page" w:x="397" w:y="528"/>
        <w:shd w:val="clear" w:color="auto" w:fill="auto"/>
        <w:spacing w:line="210" w:lineRule="exact"/>
      </w:pPr>
      <w:r>
        <w:lastRenderedPageBreak/>
        <w:t>REKAPITULACE OBJEKTŮ STAVBY A SOUPISŮ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3970"/>
        <w:gridCol w:w="1709"/>
        <w:gridCol w:w="2150"/>
        <w:gridCol w:w="1469"/>
      </w:tblGrid>
      <w:tr w:rsidR="00900EC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63" w:type="dxa"/>
            <w:shd w:val="clear" w:color="auto" w:fill="FFFFFF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Kód:</w:t>
            </w:r>
          </w:p>
        </w:tc>
        <w:tc>
          <w:tcPr>
            <w:tcW w:w="3970" w:type="dxa"/>
            <w:shd w:val="clear" w:color="auto" w:fill="FFFFFF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left="360"/>
              <w:jc w:val="left"/>
            </w:pPr>
            <w:r>
              <w:rPr>
                <w:rStyle w:val="Zkladntext21"/>
              </w:rPr>
              <w:t>2021 07</w:t>
            </w: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63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ind w:right="740"/>
              <w:jc w:val="right"/>
            </w:pPr>
            <w:r>
              <w:rPr>
                <w:rStyle w:val="Zkladntext28pt"/>
                <w:b w:val="0"/>
                <w:bCs w:val="0"/>
              </w:rPr>
              <w:t>Stavba:</w:t>
            </w:r>
          </w:p>
        </w:tc>
        <w:tc>
          <w:tcPr>
            <w:tcW w:w="9298" w:type="dxa"/>
            <w:gridSpan w:val="4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ind w:left="380"/>
              <w:jc w:val="left"/>
            </w:pPr>
            <w:r>
              <w:rPr>
                <w:rStyle w:val="Zkladntext28pt"/>
                <w:b w:val="0"/>
                <w:bCs w:val="0"/>
              </w:rPr>
              <w:t>Oprava omítek soklu objektu Husova tř. 1846/9, Střední škola obchodní, České Budějovice, Husova 9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63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left="360"/>
              <w:jc w:val="left"/>
            </w:pPr>
            <w:r>
              <w:rPr>
                <w:rStyle w:val="Zkladntext2Tun"/>
              </w:rPr>
              <w:t>Husova tř. 1846/9, České Budějovice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left="52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22. 7.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2021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363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after="60" w:line="150" w:lineRule="exact"/>
              <w:jc w:val="left"/>
            </w:pPr>
            <w:r>
              <w:rPr>
                <w:rStyle w:val="Zkladntext21"/>
              </w:rPr>
              <w:t>Zadavatel:</w:t>
            </w:r>
          </w:p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before="60" w:line="150" w:lineRule="exact"/>
              <w:ind w:right="740"/>
              <w:jc w:val="righ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left="360"/>
              <w:jc w:val="left"/>
            </w:pPr>
            <w:r>
              <w:rPr>
                <w:rStyle w:val="Zkladntext21"/>
              </w:rPr>
              <w:t>TVInvest s.r.o., Jiráskova 163, VI. Březí 38422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after="60" w:line="150" w:lineRule="exact"/>
              <w:ind w:left="520"/>
              <w:jc w:val="left"/>
            </w:pPr>
            <w:r>
              <w:rPr>
                <w:rStyle w:val="Zkladntext21"/>
              </w:rPr>
              <w:t>Projektant:</w:t>
            </w:r>
          </w:p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before="60" w:line="150" w:lineRule="exact"/>
              <w:ind w:left="520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150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740"/>
              <w:jc w:val="right"/>
            </w:pPr>
            <w:r>
              <w:rPr>
                <w:rStyle w:val="Zkladntext21"/>
              </w:rPr>
              <w:t>Kód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1"/>
              </w:rPr>
              <w:t>Cena bez DPH [CZK]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Cena s DPH [CZK]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3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1) Náklady z rozpočtů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"/>
                <w:b w:val="0"/>
                <w:bCs w:val="0"/>
              </w:rPr>
              <w:t>367 777,00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 w:val="0"/>
                <w:bCs w:val="0"/>
              </w:rPr>
              <w:t>445 010,17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63" w:type="dxa"/>
            <w:shd w:val="clear" w:color="auto" w:fill="FFFFFF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ind w:left="320"/>
              <w:jc w:val="left"/>
            </w:pPr>
            <w:r>
              <w:rPr>
                <w:rStyle w:val="Zkladntext28pt"/>
                <w:b w:val="0"/>
                <w:bCs w:val="0"/>
              </w:rPr>
              <w:t>01N2</w:t>
            </w:r>
          </w:p>
        </w:tc>
        <w:tc>
          <w:tcPr>
            <w:tcW w:w="3970" w:type="dxa"/>
            <w:shd w:val="clear" w:color="auto" w:fill="FFFFFF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Oprava omítek soklu objektu</w:t>
            </w: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1"/>
              </w:rPr>
              <w:t>367 777,00</w:t>
            </w:r>
          </w:p>
        </w:tc>
        <w:tc>
          <w:tcPr>
            <w:tcW w:w="1469" w:type="dxa"/>
            <w:shd w:val="clear" w:color="auto" w:fill="FFFFFF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445 </w:t>
            </w:r>
            <w:r>
              <w:rPr>
                <w:rStyle w:val="Zkladntext21"/>
              </w:rPr>
              <w:t>010,17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333" w:type="dxa"/>
            <w:gridSpan w:val="2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2) Ostatní náklady ze souhrnného listu</w:t>
            </w: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"/>
                <w:b w:val="0"/>
                <w:bCs w:val="0"/>
              </w:rPr>
              <w:t>0,00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 w:val="0"/>
                <w:bCs w:val="0"/>
              </w:rPr>
              <w:t>0,00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63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Ostatní náklady</w:t>
            </w:r>
          </w:p>
        </w:tc>
        <w:tc>
          <w:tcPr>
            <w:tcW w:w="3970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63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Vyplň vlastní</w:t>
            </w:r>
          </w:p>
        </w:tc>
        <w:tc>
          <w:tcPr>
            <w:tcW w:w="3970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63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Vyplň vlastní</w:t>
            </w:r>
          </w:p>
        </w:tc>
        <w:tc>
          <w:tcPr>
            <w:tcW w:w="3970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63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Vyplň vlastní</w:t>
            </w:r>
          </w:p>
        </w:tc>
        <w:tc>
          <w:tcPr>
            <w:tcW w:w="3970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900EC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333" w:type="dxa"/>
            <w:gridSpan w:val="2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 w:val="0"/>
                <w:bCs w:val="0"/>
              </w:rPr>
              <w:t>Celkové náklady za stavbu 1) + 2)</w:t>
            </w:r>
          </w:p>
        </w:tc>
        <w:tc>
          <w:tcPr>
            <w:tcW w:w="1709" w:type="dxa"/>
            <w:shd w:val="clear" w:color="auto" w:fill="FFFFFF"/>
          </w:tcPr>
          <w:p w:rsidR="00900EC7" w:rsidRDefault="00900EC7">
            <w:pPr>
              <w:framePr w:w="10661" w:h="4934" w:wrap="none" w:vAnchor="page" w:hAnchor="page" w:x="363" w:y="945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"/>
                <w:b w:val="0"/>
                <w:bCs w:val="0"/>
              </w:rPr>
              <w:t>367 777,00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900EC7" w:rsidRDefault="00672BB6">
            <w:pPr>
              <w:pStyle w:val="Zkladntext20"/>
              <w:framePr w:w="10661" w:h="4934" w:wrap="none" w:vAnchor="page" w:hAnchor="page" w:x="363" w:y="945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 w:val="0"/>
                <w:bCs w:val="0"/>
              </w:rPr>
              <w:t>445 010,17</w:t>
            </w:r>
          </w:p>
        </w:tc>
      </w:tr>
    </w:tbl>
    <w:p w:rsidR="00900EC7" w:rsidRDefault="00672BB6">
      <w:pPr>
        <w:pStyle w:val="ZhlavneboZpat20"/>
        <w:framePr w:wrap="none" w:vAnchor="page" w:hAnchor="page" w:x="5345" w:y="16367"/>
        <w:shd w:val="clear" w:color="auto" w:fill="auto"/>
        <w:spacing w:line="120" w:lineRule="exact"/>
      </w:pPr>
      <w:r>
        <w:t>Strana 2 z 2</w:t>
      </w:r>
    </w:p>
    <w:p w:rsidR="00900EC7" w:rsidRDefault="00900EC7">
      <w:pPr>
        <w:rPr>
          <w:sz w:val="2"/>
          <w:szCs w:val="2"/>
        </w:rPr>
      </w:pPr>
    </w:p>
    <w:sectPr w:rsidR="00900E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B6" w:rsidRDefault="00672BB6">
      <w:r>
        <w:separator/>
      </w:r>
    </w:p>
  </w:endnote>
  <w:endnote w:type="continuationSeparator" w:id="0">
    <w:p w:rsidR="00672BB6" w:rsidRDefault="0067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B6" w:rsidRDefault="00672BB6"/>
  </w:footnote>
  <w:footnote w:type="continuationSeparator" w:id="0">
    <w:p w:rsidR="00672BB6" w:rsidRDefault="00672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0EC7"/>
    <w:rsid w:val="005E49A9"/>
    <w:rsid w:val="00672BB6"/>
    <w:rsid w:val="009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C63B6-59D8-4DC3-9104-55C692AD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pt">
    <w:name w:val="Základní text (2) + 8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60" w:line="0" w:lineRule="atLeast"/>
    </w:pPr>
    <w:rPr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2021-09-30T11:07:00Z</dcterms:created>
  <dcterms:modified xsi:type="dcterms:W3CDTF">2021-09-30T11:08:00Z</dcterms:modified>
</cp:coreProperties>
</file>