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B762" w14:textId="1844ACCE" w:rsidR="00D67B9A" w:rsidRDefault="00D67B9A" w:rsidP="00D67B9A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cs-CZ"/>
        </w:rPr>
      </w:pPr>
      <w:r w:rsidRPr="00D67B9A">
        <w:rPr>
          <w:rFonts w:ascii="Arial" w:eastAsia="Times New Roman" w:hAnsi="Arial" w:cs="Arial"/>
          <w:sz w:val="45"/>
          <w:szCs w:val="45"/>
          <w:lang w:eastAsia="cs-CZ"/>
        </w:rPr>
        <w:t>Kupní smlouva o prodeji zboží</w:t>
      </w:r>
      <w:r w:rsidR="001608FF">
        <w:rPr>
          <w:rFonts w:ascii="Arial" w:eastAsia="Times New Roman" w:hAnsi="Arial" w:cs="Arial"/>
          <w:sz w:val="45"/>
          <w:szCs w:val="45"/>
          <w:lang w:eastAsia="cs-CZ"/>
        </w:rPr>
        <w:t xml:space="preserve"> a služeb</w:t>
      </w:r>
      <w:r w:rsidRPr="00D67B9A">
        <w:rPr>
          <w:rFonts w:ascii="Arial" w:eastAsia="Times New Roman" w:hAnsi="Arial" w:cs="Arial"/>
          <w:sz w:val="45"/>
          <w:szCs w:val="45"/>
          <w:lang w:eastAsia="cs-CZ"/>
        </w:rPr>
        <w:t xml:space="preserve">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18AED06" w14:textId="39B3DDE4" w:rsidR="00D67B9A" w:rsidRDefault="00D67B9A" w:rsidP="00D67B9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D67B9A">
        <w:rPr>
          <w:rFonts w:ascii="Arial" w:eastAsia="Times New Roman" w:hAnsi="Arial" w:cs="Arial"/>
          <w:sz w:val="35"/>
          <w:szCs w:val="35"/>
          <w:lang w:eastAsia="cs-CZ"/>
        </w:rPr>
        <w:t xml:space="preserve">Smluvní strany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1.</w:t>
      </w:r>
      <w:r>
        <w:rPr>
          <w:rFonts w:ascii="Courier New" w:eastAsia="Times New Roman" w:hAnsi="Courier New" w:cs="Courier New"/>
          <w:sz w:val="30"/>
          <w:szCs w:val="30"/>
          <w:lang w:eastAsia="cs-CZ"/>
        </w:rPr>
        <w:tab/>
      </w:r>
      <w:r>
        <w:rPr>
          <w:rFonts w:ascii="Arial" w:eastAsia="Times New Roman" w:hAnsi="Arial" w:cs="Arial"/>
          <w:sz w:val="30"/>
          <w:szCs w:val="30"/>
          <w:lang w:eastAsia="cs-CZ"/>
        </w:rPr>
        <w:t>Josef Beran Pomoc s PC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30"/>
          <w:szCs w:val="30"/>
          <w:lang w:eastAsia="cs-CZ"/>
        </w:rPr>
        <w:tab/>
        <w:t>Kublov 260, Kublov 267 41</w:t>
      </w:r>
    </w:p>
    <w:p w14:paraId="44543E15" w14:textId="0D3D46F7" w:rsidR="00D67B9A" w:rsidRDefault="00D67B9A" w:rsidP="00D67B9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Arial" w:eastAsia="Times New Roman" w:hAnsi="Arial" w:cs="Arial"/>
          <w:sz w:val="30"/>
          <w:szCs w:val="30"/>
          <w:lang w:eastAsia="cs-CZ"/>
        </w:rPr>
        <w:tab/>
        <w:t>IČ: 75849992</w:t>
      </w:r>
    </w:p>
    <w:p w14:paraId="3B797397" w14:textId="77777777" w:rsidR="00D67B9A" w:rsidRDefault="00D67B9A" w:rsidP="00DC3DA6">
      <w:pPr>
        <w:spacing w:after="0" w:line="240" w:lineRule="auto"/>
        <w:ind w:firstLine="708"/>
        <w:rPr>
          <w:rFonts w:ascii="Arial" w:eastAsia="Times New Roman" w:hAnsi="Arial" w:cs="Arial"/>
          <w:sz w:val="30"/>
          <w:szCs w:val="30"/>
          <w:lang w:eastAsia="cs-CZ"/>
        </w:rPr>
      </w:pP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(dále jen prodávající)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393AE81" w14:textId="5A31DDA5" w:rsidR="00FB7E54" w:rsidRDefault="00DC3DA6" w:rsidP="00DC3DA6">
      <w:pPr>
        <w:spacing w:after="0" w:line="240" w:lineRule="auto"/>
        <w:ind w:firstLine="708"/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Arial" w:eastAsia="Times New Roman" w:hAnsi="Arial" w:cs="Arial"/>
          <w:sz w:val="30"/>
          <w:szCs w:val="30"/>
          <w:lang w:eastAsia="cs-CZ"/>
        </w:rPr>
        <w:t>a</w:t>
      </w:r>
    </w:p>
    <w:p w14:paraId="00E29E4A" w14:textId="1BB0A766" w:rsidR="00FB7E54" w:rsidRDefault="00D67B9A" w:rsidP="00DC3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2.</w:t>
      </w:r>
      <w:r>
        <w:rPr>
          <w:rFonts w:ascii="Courier New" w:eastAsia="Times New Roman" w:hAnsi="Courier New" w:cs="Courier New"/>
          <w:sz w:val="30"/>
          <w:szCs w:val="30"/>
          <w:lang w:eastAsia="cs-CZ"/>
        </w:rPr>
        <w:tab/>
      </w:r>
      <w:r>
        <w:rPr>
          <w:rFonts w:ascii="Arial" w:eastAsia="Times New Roman" w:hAnsi="Arial" w:cs="Arial"/>
          <w:sz w:val="30"/>
          <w:szCs w:val="30"/>
          <w:lang w:eastAsia="cs-CZ"/>
        </w:rPr>
        <w:t>Domov pro seniory Kobylisy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30"/>
          <w:szCs w:val="30"/>
          <w:lang w:eastAsia="cs-CZ"/>
        </w:rPr>
        <w:tab/>
        <w:t>Mirovická 19/1027, Praha 8 182 00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30"/>
          <w:szCs w:val="30"/>
          <w:lang w:eastAsia="cs-CZ"/>
        </w:rPr>
        <w:tab/>
        <w:t>IČ: 70872996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C3DA6">
        <w:rPr>
          <w:rFonts w:ascii="Arial" w:eastAsia="Times New Roman" w:hAnsi="Arial" w:cs="Arial"/>
          <w:sz w:val="30"/>
          <w:szCs w:val="30"/>
          <w:lang w:eastAsia="cs-CZ"/>
        </w:rPr>
        <w:t xml:space="preserve">     </w:t>
      </w:r>
      <w:proofErr w:type="gramStart"/>
      <w:r w:rsidR="00DC3DA6">
        <w:rPr>
          <w:rFonts w:ascii="Arial" w:eastAsia="Times New Roman" w:hAnsi="Arial" w:cs="Arial"/>
          <w:sz w:val="30"/>
          <w:szCs w:val="30"/>
          <w:lang w:eastAsia="cs-CZ"/>
        </w:rPr>
        <w:t xml:space="preserve">  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(</w:t>
      </w:r>
      <w:proofErr w:type="gramEnd"/>
      <w:r w:rsidRPr="00D67B9A">
        <w:rPr>
          <w:rFonts w:ascii="Arial" w:eastAsia="Times New Roman" w:hAnsi="Arial" w:cs="Arial"/>
          <w:sz w:val="30"/>
          <w:szCs w:val="30"/>
          <w:lang w:eastAsia="cs-CZ"/>
        </w:rPr>
        <w:t>dále jen kupující)</w:t>
      </w:r>
      <w:r w:rsidRPr="00D67B9A">
        <w:rPr>
          <w:rFonts w:ascii="Courier New" w:eastAsia="Times New Roman" w:hAnsi="Courier New" w:cs="Courier New"/>
          <w:sz w:val="28"/>
          <w:szCs w:val="28"/>
          <w:lang w:eastAsia="cs-CZ"/>
        </w:rPr>
        <w:t xml:space="preserve">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Uzavírají níže uvedeného dne, měsíce a roku v souladu s § 2079 </w:t>
      </w:r>
      <w:r w:rsidR="00DC3DA6">
        <w:rPr>
          <w:rFonts w:ascii="Arial" w:eastAsia="Times New Roman" w:hAnsi="Arial" w:cs="Arial"/>
          <w:sz w:val="30"/>
          <w:szCs w:val="30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a násl., zákona č. 89/2012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Sb., Občanského zákoníku tuto kupní smlouvu.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I. Předmět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Prodávající touto smlouvou, za podmínek v ní dohodnutých prodává zboží</w:t>
      </w:r>
      <w:r w:rsidR="00DC3DA6">
        <w:rPr>
          <w:rFonts w:ascii="Arial" w:eastAsia="Times New Roman" w:hAnsi="Arial" w:cs="Arial"/>
          <w:sz w:val="30"/>
          <w:szCs w:val="30"/>
          <w:lang w:eastAsia="cs-CZ"/>
        </w:rPr>
        <w:t xml:space="preserve"> a služby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 dle aktuální</w:t>
      </w:r>
      <w:r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cenové nabídky kupujícímu a ten jej za</w:t>
      </w:r>
      <w:r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dohodnutou kupní cenu kupuje.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II. Kupní cena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Dohodnutá kupní cena bude uhrazena na číslo účtu</w:t>
      </w:r>
      <w:r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(</w:t>
      </w:r>
      <w:r>
        <w:rPr>
          <w:rFonts w:ascii="Arial" w:eastAsia="Times New Roman" w:hAnsi="Arial" w:cs="Arial"/>
          <w:sz w:val="30"/>
          <w:szCs w:val="30"/>
          <w:lang w:eastAsia="cs-CZ"/>
        </w:rPr>
        <w:t>115-3145970247/0100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) uvedeného na</w:t>
      </w:r>
      <w:r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daňovém dokladu nejpozději do data splatnosti.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III. Způsob převzetí zboží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Prodávající předává zboží kupujícímu 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>v místě sídla organizace. Kupující zboží zkontroluje a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 převzetí potvrdí svým podpisem na průvodním dokladu ke zboží (dodací list, faktura).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IV. Ostatní ujednání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1. Nebezpečí škody na věci přechází na kupujícího převzetím zboží specifikovaného v čl. III.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této smlouvy.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2. Teprve zaplacením kupní ceny uvedené v čl. II. přechází na kupujícího vlastnické právo ke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zboží.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lastRenderedPageBreak/>
        <w:t xml:space="preserve">V. Závěrečná ustanovení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1. Smluvní strany prohlašují, že jsou plně svéprávné k právnímu jednání, že si smlouvu před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jejím podpisem řádně přečetly a na důkaz toho připojují své vlastnoruční podpisy.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2. Tato smlouva nabývá platnosti a účinnosti okamžikem jejího podpisu </w:t>
      </w:r>
      <w:r w:rsidR="00DC3DA6" w:rsidRPr="00D67B9A">
        <w:rPr>
          <w:rFonts w:ascii="Arial" w:eastAsia="Times New Roman" w:hAnsi="Arial" w:cs="Arial"/>
          <w:sz w:val="30"/>
          <w:szCs w:val="30"/>
          <w:lang w:eastAsia="cs-CZ"/>
        </w:rPr>
        <w:t>oběma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 smluvními stranami. Tato smlouva je sepsaná na dobu neurčitou s tříměsíční výpovědní lhůtou.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Výpovědní lhůta se počítá od následujícího měsíce po dni doručení výpovědi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doporučenou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poštovní zásilkou.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3. Práva a povinnosti zde v této smlouvě výslovně neuvedené se řídí příslušnými ustanoveními zákona č. 89/2012 Sb. (občanský zákon) v platném znění.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V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 xml:space="preserve"> Praze dne </w:t>
      </w:r>
      <w:r w:rsidR="00DC3DA6">
        <w:rPr>
          <w:rFonts w:ascii="Arial" w:eastAsia="Times New Roman" w:hAnsi="Arial" w:cs="Arial"/>
          <w:sz w:val="30"/>
          <w:szCs w:val="30"/>
          <w:lang w:eastAsia="cs-CZ"/>
        </w:rPr>
        <w:t>8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>.8.2021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B6F00B1" w14:textId="77777777" w:rsidR="00FB7E54" w:rsidRDefault="00FB7E54" w:rsidP="00D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41FEB5" w14:textId="518485A6" w:rsidR="00D67B9A" w:rsidRPr="00D67B9A" w:rsidRDefault="00D67B9A" w:rsidP="00D67B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...........................................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>..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ab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..............................................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ab/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>prodávající</w:t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FB7E54">
        <w:rPr>
          <w:rFonts w:ascii="Arial" w:eastAsia="Times New Roman" w:hAnsi="Arial" w:cs="Arial"/>
          <w:sz w:val="30"/>
          <w:szCs w:val="30"/>
          <w:lang w:eastAsia="cs-CZ"/>
        </w:rPr>
        <w:tab/>
        <w:t>k</w:t>
      </w:r>
      <w:r w:rsidRPr="00D67B9A">
        <w:rPr>
          <w:rFonts w:ascii="Arial" w:eastAsia="Times New Roman" w:hAnsi="Arial" w:cs="Arial"/>
          <w:sz w:val="30"/>
          <w:szCs w:val="30"/>
          <w:lang w:eastAsia="cs-CZ"/>
        </w:rPr>
        <w:t xml:space="preserve">upující </w:t>
      </w:r>
      <w:r w:rsidRPr="00D67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B7E54">
        <w:rPr>
          <w:rFonts w:ascii="Arial" w:eastAsia="Times New Roman" w:hAnsi="Arial" w:cs="Arial"/>
          <w:sz w:val="28"/>
          <w:szCs w:val="28"/>
          <w:lang w:eastAsia="cs-CZ"/>
        </w:rPr>
        <w:tab/>
        <w:t>Josef Beran</w:t>
      </w:r>
      <w:r w:rsidR="00FB7E54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B7E54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B7E54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B7E54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B7E54">
        <w:rPr>
          <w:rFonts w:ascii="Arial" w:eastAsia="Times New Roman" w:hAnsi="Arial" w:cs="Arial"/>
          <w:sz w:val="28"/>
          <w:szCs w:val="28"/>
          <w:lang w:eastAsia="cs-CZ"/>
        </w:rPr>
        <w:tab/>
        <w:t xml:space="preserve">Mgr. Ondřej Šimon MPA </w:t>
      </w:r>
    </w:p>
    <w:p w14:paraId="1AAFBDAB" w14:textId="77777777" w:rsidR="00B440BC" w:rsidRPr="00FB7E54" w:rsidRDefault="00B440BC">
      <w:pPr>
        <w:rPr>
          <w:rFonts w:ascii="Arial" w:hAnsi="Arial" w:cs="Arial"/>
          <w:sz w:val="30"/>
          <w:szCs w:val="30"/>
        </w:rPr>
      </w:pPr>
    </w:p>
    <w:sectPr w:rsidR="00B440BC" w:rsidRPr="00FB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9A"/>
    <w:rsid w:val="001608FF"/>
    <w:rsid w:val="00B440BC"/>
    <w:rsid w:val="00D67B9A"/>
    <w:rsid w:val="00DC3DA6"/>
    <w:rsid w:val="00FB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38B0"/>
  <w15:chartTrackingRefBased/>
  <w15:docId w15:val="{47E1CA8F-F493-48E4-ACAC-DFE86B96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7B9A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D6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Beran</dc:creator>
  <cp:keywords/>
  <dc:description/>
  <cp:lastModifiedBy>Ondřej Šimon</cp:lastModifiedBy>
  <cp:revision>3</cp:revision>
  <dcterms:created xsi:type="dcterms:W3CDTF">2021-09-30T07:22:00Z</dcterms:created>
  <dcterms:modified xsi:type="dcterms:W3CDTF">2021-09-30T07:26:00Z</dcterms:modified>
</cp:coreProperties>
</file>