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BA3C" w14:textId="77777777" w:rsidR="00875E43" w:rsidRPr="00875E43" w:rsidRDefault="00822701" w:rsidP="00A971E1">
      <w:pPr>
        <w:pStyle w:val="Nzevsmlouvy2"/>
        <w:spacing w:after="120"/>
      </w:pPr>
      <w:bookmarkStart w:id="0" w:name="OLE_LINK1"/>
      <w:bookmarkStart w:id="1" w:name="OLE_LINK2"/>
      <w:r>
        <w:t>D</w:t>
      </w:r>
      <w:r w:rsidR="00D3633B">
        <w:t>odatek č. 2</w:t>
      </w:r>
      <w:r>
        <w:t xml:space="preserve"> ke SMLOUVě</w:t>
      </w:r>
      <w:r w:rsidR="00FB29D4" w:rsidRPr="00272098">
        <w:t xml:space="preserve"> O </w:t>
      </w:r>
      <w:r w:rsidR="00A971E1" w:rsidRPr="009548BF">
        <w:t xml:space="preserve">POSKYTOVÁNÍ SLUŽEB </w:t>
      </w:r>
      <w:r w:rsidR="00C47FB1">
        <w:t xml:space="preserve">Zajištění provozu, podpory a rozvoje systému SAP na roky </w:t>
      </w:r>
      <w:proofErr w:type="gramStart"/>
      <w:r w:rsidR="00C47FB1">
        <w:t>2017 - 2021</w:t>
      </w:r>
      <w:proofErr w:type="gramEnd"/>
    </w:p>
    <w:bookmarkEnd w:id="0"/>
    <w:bookmarkEnd w:id="1"/>
    <w:p w14:paraId="69DB6E81" w14:textId="77777777" w:rsidR="00875E43" w:rsidRDefault="00875E43" w:rsidP="00FB29D4">
      <w:pPr>
        <w:pStyle w:val="dajeosmluvnstran2"/>
      </w:pPr>
    </w:p>
    <w:p w14:paraId="222B3B7C" w14:textId="77777777" w:rsidR="00FB29D4" w:rsidRPr="00272098" w:rsidRDefault="00FB29D4" w:rsidP="00FB29D4">
      <w:pPr>
        <w:pStyle w:val="dajeosmluvnstran2"/>
      </w:pPr>
      <w:r w:rsidRPr="00272098">
        <w:t>Smluvní strany:</w:t>
      </w:r>
    </w:p>
    <w:p w14:paraId="6F95B7BF" w14:textId="77777777" w:rsidR="00FB29D4" w:rsidRPr="00272098" w:rsidRDefault="00FB29D4" w:rsidP="00FB29D4">
      <w:pPr>
        <w:pStyle w:val="dajeosmluvnstran2"/>
      </w:pPr>
    </w:p>
    <w:p w14:paraId="5DB700F6" w14:textId="77777777" w:rsidR="00FB29D4" w:rsidRPr="007D2B1E" w:rsidRDefault="00FB29D4" w:rsidP="00FB29D4">
      <w:pPr>
        <w:pStyle w:val="Prohlensmluvnchstran"/>
        <w:rPr>
          <w:szCs w:val="22"/>
          <w:highlight w:val="yellow"/>
        </w:rPr>
      </w:pPr>
      <w:r w:rsidRPr="007D2B1E">
        <w:rPr>
          <w:szCs w:val="22"/>
        </w:rPr>
        <w:t>Česká republika – Ministerstvo zemědělství</w:t>
      </w:r>
    </w:p>
    <w:p w14:paraId="50ACD0D5" w14:textId="77777777"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 xml:space="preserve">se sídlem: </w:t>
      </w:r>
      <w:proofErr w:type="spellStart"/>
      <w:r w:rsidRPr="007D2B1E">
        <w:rPr>
          <w:szCs w:val="22"/>
          <w:lang w:eastAsia="cs-CZ"/>
        </w:rPr>
        <w:t>Těšnov</w:t>
      </w:r>
      <w:proofErr w:type="spellEnd"/>
      <w:r w:rsidRPr="007D2B1E">
        <w:rPr>
          <w:szCs w:val="22"/>
          <w:lang w:eastAsia="cs-CZ"/>
        </w:rPr>
        <w:t xml:space="preserve"> 65/17, 110 00 Praha 1 – Nové Město</w:t>
      </w:r>
    </w:p>
    <w:p w14:paraId="10D451B3" w14:textId="77777777" w:rsidR="00822701" w:rsidRPr="00822701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>IČ</w:t>
      </w:r>
      <w:r w:rsidR="001E5418">
        <w:rPr>
          <w:szCs w:val="22"/>
          <w:lang w:val="cs-CZ"/>
        </w:rPr>
        <w:t>O</w:t>
      </w:r>
      <w:r w:rsidRPr="007D2B1E">
        <w:rPr>
          <w:szCs w:val="22"/>
        </w:rPr>
        <w:t>: 00020478</w:t>
      </w:r>
      <w:r w:rsidR="001E5418">
        <w:rPr>
          <w:szCs w:val="22"/>
          <w:lang w:val="cs-CZ"/>
        </w:rPr>
        <w:t xml:space="preserve">, </w:t>
      </w:r>
      <w:r w:rsidR="00822701">
        <w:rPr>
          <w:szCs w:val="22"/>
          <w:lang w:val="cs-CZ"/>
        </w:rPr>
        <w:t>DIČ: CZ</w:t>
      </w:r>
      <w:r w:rsidR="00822701" w:rsidRPr="007D2B1E">
        <w:rPr>
          <w:szCs w:val="22"/>
        </w:rPr>
        <w:t>00020478</w:t>
      </w:r>
    </w:p>
    <w:p w14:paraId="3C4EFD18" w14:textId="77777777"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>bankovní spojení: Česká národní banka, číslo účtu: 6015-1226001/0710</w:t>
      </w:r>
    </w:p>
    <w:p w14:paraId="3D505CFB" w14:textId="77777777" w:rsidR="002A7A20" w:rsidRPr="00B22453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>zastoupená</w:t>
      </w:r>
      <w:r w:rsidRPr="001758BD">
        <w:rPr>
          <w:szCs w:val="22"/>
        </w:rPr>
        <w:t xml:space="preserve">: </w:t>
      </w:r>
      <w:r w:rsidR="00B22453">
        <w:rPr>
          <w:szCs w:val="22"/>
          <w:lang w:val="cs-CZ"/>
        </w:rPr>
        <w:t>Ing. Olegem Blaškem, ředitelem odboru informačních a komunikačních technologií</w:t>
      </w:r>
    </w:p>
    <w:p w14:paraId="4F0BEC2A" w14:textId="77777777" w:rsidR="00FB29D4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>(dále jen „</w:t>
      </w:r>
      <w:r w:rsidRPr="007D2B1E">
        <w:rPr>
          <w:rStyle w:val="ProhlensmluvnchstranChar"/>
          <w:szCs w:val="22"/>
        </w:rPr>
        <w:t>Objednatel</w:t>
      </w:r>
      <w:r w:rsidRPr="007D2B1E">
        <w:rPr>
          <w:szCs w:val="22"/>
        </w:rPr>
        <w:t>“)</w:t>
      </w:r>
    </w:p>
    <w:p w14:paraId="176FDF14" w14:textId="77777777" w:rsidR="002A5A99" w:rsidRPr="002A5A99" w:rsidRDefault="00DF015C" w:rsidP="00FB29D4">
      <w:pPr>
        <w:pStyle w:val="dajeosmluvnstran"/>
        <w:rPr>
          <w:szCs w:val="22"/>
          <w:lang w:val="cs-CZ"/>
        </w:rPr>
      </w:pPr>
      <w:r>
        <w:rPr>
          <w:szCs w:val="22"/>
          <w:lang w:val="cs-CZ"/>
        </w:rPr>
        <w:t>(číslo Dodatku Objednatele</w:t>
      </w:r>
      <w:r w:rsidRPr="00DF015C">
        <w:rPr>
          <w:szCs w:val="22"/>
        </w:rPr>
        <w:t xml:space="preserve">: </w:t>
      </w:r>
      <w:r w:rsidR="0019480C">
        <w:rPr>
          <w:szCs w:val="22"/>
          <w:lang w:val="cs-CZ"/>
        </w:rPr>
        <w:t>S</w:t>
      </w:r>
      <w:r w:rsidR="00DE7BA5">
        <w:rPr>
          <w:szCs w:val="22"/>
          <w:lang w:val="cs-CZ"/>
        </w:rPr>
        <w:t xml:space="preserve">2021-0037, </w:t>
      </w:r>
      <w:r w:rsidRPr="00DE7BA5">
        <w:rPr>
          <w:szCs w:val="22"/>
        </w:rPr>
        <w:t>DMS:</w:t>
      </w:r>
      <w:r w:rsidRPr="00DF015C">
        <w:rPr>
          <w:szCs w:val="22"/>
        </w:rPr>
        <w:t xml:space="preserve"> </w:t>
      </w:r>
      <w:r w:rsidR="00DE7BA5">
        <w:rPr>
          <w:szCs w:val="22"/>
          <w:lang w:val="cs-CZ"/>
        </w:rPr>
        <w:t xml:space="preserve">211-2017/11150/2, č.j.: </w:t>
      </w:r>
      <w:r w:rsidRPr="00DF015C">
        <w:rPr>
          <w:szCs w:val="22"/>
        </w:rPr>
        <w:t>52919/2021-MZE-11150</w:t>
      </w:r>
    </w:p>
    <w:p w14:paraId="39CDB13F" w14:textId="77777777" w:rsidR="00FB29D4" w:rsidRPr="006865B6" w:rsidRDefault="00822701" w:rsidP="006865B6">
      <w:pPr>
        <w:keepNext/>
        <w:keepLines/>
        <w:spacing w:after="0" w:line="240" w:lineRule="auto"/>
        <w:jc w:val="center"/>
        <w:rPr>
          <w:rStyle w:val="Kurzva"/>
        </w:rPr>
      </w:pPr>
      <w:r>
        <w:rPr>
          <w:rStyle w:val="Kurzva"/>
        </w:rPr>
        <w:t xml:space="preserve"> </w:t>
      </w:r>
    </w:p>
    <w:p w14:paraId="23159375" w14:textId="77777777" w:rsidR="00FB29D4" w:rsidRPr="007D2B1E" w:rsidRDefault="00FB29D4" w:rsidP="00FB29D4">
      <w:pPr>
        <w:pStyle w:val="dajeosmluvnstran"/>
        <w:rPr>
          <w:szCs w:val="22"/>
        </w:rPr>
      </w:pPr>
    </w:p>
    <w:p w14:paraId="0DC6B39E" w14:textId="77777777"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>a</w:t>
      </w:r>
    </w:p>
    <w:p w14:paraId="1AE56C26" w14:textId="77777777" w:rsidR="00FB29D4" w:rsidRPr="007D2B1E" w:rsidRDefault="00FB29D4" w:rsidP="00FB29D4">
      <w:pPr>
        <w:pStyle w:val="dajeosmluvnstran"/>
        <w:rPr>
          <w:szCs w:val="22"/>
        </w:rPr>
      </w:pPr>
    </w:p>
    <w:p w14:paraId="6E72A6AC" w14:textId="77777777" w:rsidR="00A971E1" w:rsidRPr="0000221E" w:rsidRDefault="00A971E1" w:rsidP="00A971E1">
      <w:pPr>
        <w:pStyle w:val="doplnuchaze"/>
        <w:rPr>
          <w:highlight w:val="yellow"/>
          <w:lang w:val="cs-CZ"/>
        </w:rPr>
      </w:pPr>
      <w:r w:rsidRPr="0000221E">
        <w:rPr>
          <w:lang w:val="cs-CZ"/>
        </w:rPr>
        <w:t>O2</w:t>
      </w:r>
      <w:r w:rsidRPr="0000221E">
        <w:t xml:space="preserve"> </w:t>
      </w:r>
      <w:r w:rsidR="00C47FB1">
        <w:rPr>
          <w:lang w:val="cs-CZ"/>
        </w:rPr>
        <w:t xml:space="preserve">IT </w:t>
      </w:r>
      <w:proofErr w:type="spellStart"/>
      <w:r w:rsidR="00C47FB1">
        <w:rPr>
          <w:lang w:val="cs-CZ"/>
        </w:rPr>
        <w:t>Services</w:t>
      </w:r>
      <w:proofErr w:type="spellEnd"/>
      <w:r w:rsidR="00C47FB1">
        <w:rPr>
          <w:lang w:val="cs-CZ"/>
        </w:rPr>
        <w:t xml:space="preserve"> s.r.o.</w:t>
      </w:r>
    </w:p>
    <w:p w14:paraId="3F710F84" w14:textId="77777777" w:rsidR="00A971E1" w:rsidRPr="003C6F9E" w:rsidRDefault="00A971E1" w:rsidP="00A971E1">
      <w:pPr>
        <w:pStyle w:val="RLdajeosmluvnstran"/>
        <w:rPr>
          <w:szCs w:val="22"/>
          <w:highlight w:val="yellow"/>
        </w:rPr>
      </w:pPr>
      <w:r w:rsidRPr="003C6F9E">
        <w:rPr>
          <w:szCs w:val="22"/>
        </w:rPr>
        <w:t xml:space="preserve">se sídlem: </w:t>
      </w:r>
      <w:r w:rsidR="00C47FB1">
        <w:rPr>
          <w:szCs w:val="22"/>
        </w:rPr>
        <w:t xml:space="preserve">Za Brumlovkou 266/2, Michle, 140 00 </w:t>
      </w:r>
      <w:r w:rsidRPr="0000221E">
        <w:t>Praha 4</w:t>
      </w:r>
    </w:p>
    <w:p w14:paraId="6F6D1EAE" w14:textId="77777777" w:rsidR="00A971E1" w:rsidRPr="006711AB" w:rsidRDefault="00A971E1" w:rsidP="00A971E1">
      <w:pPr>
        <w:pStyle w:val="ZKLADN"/>
        <w:jc w:val="center"/>
        <w:rPr>
          <w:rFonts w:ascii="Calibri" w:hAnsi="Calibri"/>
          <w:sz w:val="22"/>
          <w:szCs w:val="22"/>
        </w:rPr>
      </w:pPr>
      <w:r w:rsidRPr="006711AB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6711AB">
        <w:rPr>
          <w:rFonts w:ascii="Calibri" w:hAnsi="Calibri"/>
          <w:sz w:val="22"/>
          <w:szCs w:val="22"/>
        </w:rPr>
        <w:t xml:space="preserve">: </w:t>
      </w:r>
      <w:r w:rsidR="00C47FB1">
        <w:rPr>
          <w:rFonts w:ascii="Calibri" w:hAnsi="Calibri"/>
          <w:sz w:val="22"/>
          <w:szCs w:val="22"/>
          <w:lang w:val="cs-CZ"/>
        </w:rPr>
        <w:t>02819678</w:t>
      </w:r>
      <w:r w:rsidRPr="006711AB">
        <w:rPr>
          <w:rStyle w:val="platne1"/>
          <w:rFonts w:ascii="Calibri" w:hAnsi="Calibri"/>
          <w:sz w:val="22"/>
          <w:szCs w:val="22"/>
        </w:rPr>
        <w:t xml:space="preserve">, </w:t>
      </w:r>
      <w:r w:rsidRPr="006711AB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>CZ</w:t>
      </w:r>
      <w:r w:rsidR="00C47FB1">
        <w:rPr>
          <w:rFonts w:ascii="Calibri" w:hAnsi="Calibri"/>
          <w:sz w:val="22"/>
          <w:szCs w:val="22"/>
          <w:lang w:val="cs-CZ"/>
        </w:rPr>
        <w:t>02819678</w:t>
      </w:r>
    </w:p>
    <w:p w14:paraId="483EF059" w14:textId="77777777" w:rsidR="00A971E1" w:rsidRPr="003C6F9E" w:rsidRDefault="00A971E1" w:rsidP="00A971E1">
      <w:pPr>
        <w:pStyle w:val="RLdajeosmluvnstran"/>
        <w:rPr>
          <w:szCs w:val="22"/>
        </w:rPr>
      </w:pPr>
      <w:r w:rsidRPr="003C6F9E">
        <w:rPr>
          <w:szCs w:val="22"/>
        </w:rPr>
        <w:t xml:space="preserve">společnost zapsaná v obchodním rejstříku vedeném </w:t>
      </w:r>
      <w:r>
        <w:t>Městským soudem v Praze</w:t>
      </w:r>
      <w:r w:rsidRPr="003C6F9E">
        <w:rPr>
          <w:szCs w:val="22"/>
        </w:rPr>
        <w:t xml:space="preserve">, </w:t>
      </w:r>
    </w:p>
    <w:p w14:paraId="319758FB" w14:textId="77777777" w:rsidR="00A971E1" w:rsidRPr="003C6F9E" w:rsidRDefault="00A971E1" w:rsidP="00A971E1">
      <w:pPr>
        <w:pStyle w:val="RLdajeosmluvnstran"/>
        <w:rPr>
          <w:szCs w:val="22"/>
        </w:rPr>
      </w:pPr>
      <w:r w:rsidRPr="003C6F9E">
        <w:rPr>
          <w:szCs w:val="22"/>
        </w:rPr>
        <w:t xml:space="preserve">spisová značka </w:t>
      </w:r>
      <w:r w:rsidR="00C47FB1">
        <w:rPr>
          <w:szCs w:val="22"/>
        </w:rPr>
        <w:t>C</w:t>
      </w:r>
      <w:r w:rsidR="00686D93">
        <w:rPr>
          <w:szCs w:val="22"/>
        </w:rPr>
        <w:t xml:space="preserve"> </w:t>
      </w:r>
      <w:r w:rsidR="00C47FB1">
        <w:rPr>
          <w:szCs w:val="22"/>
        </w:rPr>
        <w:t>223566</w:t>
      </w:r>
    </w:p>
    <w:p w14:paraId="163D5613" w14:textId="77777777" w:rsidR="009A3FB5" w:rsidRDefault="00A971E1" w:rsidP="00A971E1">
      <w:pPr>
        <w:pStyle w:val="RLdajeosmluvnstran"/>
      </w:pPr>
      <w:r w:rsidRPr="003C6F9E">
        <w:rPr>
          <w:szCs w:val="22"/>
        </w:rPr>
        <w:t xml:space="preserve">bankovní spojení: </w:t>
      </w:r>
      <w:r w:rsidR="00C47FB1">
        <w:rPr>
          <w:szCs w:val="22"/>
        </w:rPr>
        <w:t>PPF</w:t>
      </w:r>
      <w:r w:rsidR="007F7A9E" w:rsidRPr="007F7A9E">
        <w:t xml:space="preserve"> banka, a.s., </w:t>
      </w:r>
      <w:r w:rsidRPr="003C6F9E">
        <w:rPr>
          <w:szCs w:val="22"/>
        </w:rPr>
        <w:t xml:space="preserve">číslo účtu: </w:t>
      </w:r>
      <w:r w:rsidR="007F7A9E" w:rsidRPr="007F7A9E">
        <w:t>2</w:t>
      </w:r>
      <w:r w:rsidR="009A3FB5">
        <w:t>019110006/6000</w:t>
      </w:r>
    </w:p>
    <w:p w14:paraId="4A1BD5EB" w14:textId="6FCDEBC1" w:rsidR="00A971E1" w:rsidRPr="003C6F9E" w:rsidRDefault="009A3FB5" w:rsidP="00A971E1">
      <w:pPr>
        <w:pStyle w:val="RLdajeosmluvnstran"/>
        <w:rPr>
          <w:szCs w:val="22"/>
        </w:rPr>
      </w:pPr>
      <w:r>
        <w:t>za</w:t>
      </w:r>
      <w:r w:rsidR="00A971E1" w:rsidRPr="003C6F9E">
        <w:rPr>
          <w:szCs w:val="22"/>
        </w:rPr>
        <w:t xml:space="preserve">stoupená: </w:t>
      </w:r>
      <w:proofErr w:type="spellStart"/>
      <w:r w:rsidR="00352870">
        <w:t>xxx</w:t>
      </w:r>
      <w:proofErr w:type="spellEnd"/>
      <w:r w:rsidR="00B22453">
        <w:t>,</w:t>
      </w:r>
      <w:r>
        <w:t xml:space="preserve"> jednatelem společnosti a </w:t>
      </w:r>
      <w:proofErr w:type="spellStart"/>
      <w:r w:rsidR="00352870">
        <w:t>xxx</w:t>
      </w:r>
      <w:proofErr w:type="spellEnd"/>
      <w:r>
        <w:t>, jednatelem společnosti</w:t>
      </w:r>
    </w:p>
    <w:p w14:paraId="28EA68FF" w14:textId="77777777" w:rsidR="00FB29D4" w:rsidRPr="00483BD6" w:rsidRDefault="00A971E1" w:rsidP="00A971E1">
      <w:pPr>
        <w:pStyle w:val="dajeosmluvnstran"/>
        <w:rPr>
          <w:szCs w:val="22"/>
          <w:lang w:val="cs-CZ"/>
        </w:rPr>
      </w:pPr>
      <w:r w:rsidRPr="003C6F9E">
        <w:rPr>
          <w:szCs w:val="22"/>
        </w:rPr>
        <w:t>(dále jen „</w:t>
      </w:r>
      <w:r w:rsidRPr="003C6F9E">
        <w:rPr>
          <w:rStyle w:val="RLProhlensmluvnchstranChar"/>
          <w:szCs w:val="22"/>
        </w:rPr>
        <w:t>Poskytovatel</w:t>
      </w:r>
      <w:r w:rsidRPr="003C6F9E">
        <w:rPr>
          <w:szCs w:val="22"/>
        </w:rPr>
        <w:t>“)</w:t>
      </w:r>
    </w:p>
    <w:p w14:paraId="43CAC332" w14:textId="77777777" w:rsidR="00FB29D4" w:rsidRPr="00822701" w:rsidRDefault="00822701" w:rsidP="00FB29D4">
      <w:pPr>
        <w:pStyle w:val="dajeosmluvnstran"/>
        <w:rPr>
          <w:rStyle w:val="Kurzva"/>
          <w:szCs w:val="22"/>
          <w:lang w:val="cs-CZ"/>
        </w:rPr>
      </w:pPr>
      <w:r>
        <w:rPr>
          <w:rStyle w:val="Kurzva"/>
          <w:szCs w:val="22"/>
          <w:lang w:val="cs-CZ"/>
        </w:rPr>
        <w:t xml:space="preserve"> </w:t>
      </w:r>
    </w:p>
    <w:p w14:paraId="54AF36B8" w14:textId="77777777" w:rsidR="00FB29D4" w:rsidRPr="00272098" w:rsidRDefault="00FB29D4" w:rsidP="00FB29D4">
      <w:pPr>
        <w:jc w:val="center"/>
      </w:pPr>
    </w:p>
    <w:p w14:paraId="60D31DB6" w14:textId="77777777" w:rsidR="00FB29D4" w:rsidRPr="00272098" w:rsidRDefault="00805034" w:rsidP="00FB29D4">
      <w:pPr>
        <w:jc w:val="center"/>
      </w:pPr>
      <w:r w:rsidRPr="00E6491C">
        <w:t xml:space="preserve">dnešního dne uzavřely </w:t>
      </w:r>
      <w:r w:rsidR="00D3633B">
        <w:t>tento dodatek č. 2</w:t>
      </w:r>
      <w:r w:rsidR="00A971E1">
        <w:t xml:space="preserve"> ke Smlouvě o</w:t>
      </w:r>
      <w:r w:rsidR="00A971E1" w:rsidRPr="00272098">
        <w:t xml:space="preserve"> </w:t>
      </w:r>
      <w:r w:rsidR="00A971E1" w:rsidRPr="009548BF">
        <w:t xml:space="preserve">poskytování služeb </w:t>
      </w:r>
      <w:r w:rsidR="009A3FB5">
        <w:t>zajištění provozu, podpory a rozvoje systému SAP na roky 2017-2021</w:t>
      </w:r>
    </w:p>
    <w:p w14:paraId="1E27CC66" w14:textId="77777777" w:rsidR="00FB29D4" w:rsidRDefault="00FB29D4" w:rsidP="00805034">
      <w:pPr>
        <w:jc w:val="center"/>
      </w:pPr>
      <w:r w:rsidRPr="00272098">
        <w:t>(dále jen „</w:t>
      </w:r>
      <w:r w:rsidR="00805034" w:rsidRPr="00C62F70">
        <w:rPr>
          <w:b/>
        </w:rPr>
        <w:t>Dodatek</w:t>
      </w:r>
      <w:r w:rsidRPr="00272098">
        <w:t>“)</w:t>
      </w:r>
      <w:r w:rsidR="000968B3">
        <w:t>.</w:t>
      </w:r>
    </w:p>
    <w:p w14:paraId="77D93380" w14:textId="77777777" w:rsidR="00805034" w:rsidRDefault="00805034" w:rsidP="00805034">
      <w:pPr>
        <w:jc w:val="center"/>
      </w:pPr>
    </w:p>
    <w:p w14:paraId="6299BC85" w14:textId="77777777" w:rsidR="00805034" w:rsidRDefault="00805034" w:rsidP="00805034">
      <w:pPr>
        <w:jc w:val="center"/>
      </w:pPr>
    </w:p>
    <w:p w14:paraId="3EE22072" w14:textId="77777777" w:rsidR="00805034" w:rsidRPr="00805034" w:rsidRDefault="00805034" w:rsidP="00805034">
      <w:pPr>
        <w:jc w:val="center"/>
      </w:pPr>
    </w:p>
    <w:p w14:paraId="04037EFF" w14:textId="77777777" w:rsidR="00FB29D4" w:rsidRPr="00272098" w:rsidRDefault="00FB29D4" w:rsidP="00FB29D4">
      <w:pPr>
        <w:pStyle w:val="lneksmlouvy"/>
      </w:pPr>
      <w:r w:rsidRPr="00272098">
        <w:lastRenderedPageBreak/>
        <w:t>ÚVODNÍ USTANOVENÍ</w:t>
      </w:r>
    </w:p>
    <w:p w14:paraId="152BBE5A" w14:textId="7C65F0A7" w:rsidR="00BB3328" w:rsidRDefault="00BB3328" w:rsidP="00FB29D4">
      <w:pPr>
        <w:pStyle w:val="Textlnkuslovan"/>
      </w:pPr>
      <w:r>
        <w:rPr>
          <w:szCs w:val="22"/>
        </w:rPr>
        <w:t xml:space="preserve">Smluvní strany uzavřely dne </w:t>
      </w:r>
      <w:r w:rsidR="00590D2C">
        <w:rPr>
          <w:szCs w:val="22"/>
          <w:lang w:val="cs-CZ"/>
        </w:rPr>
        <w:t>17. 8</w:t>
      </w:r>
      <w:r w:rsidRPr="00E6491C">
        <w:rPr>
          <w:szCs w:val="22"/>
        </w:rPr>
        <w:t>.</w:t>
      </w:r>
      <w:r w:rsidR="00481441">
        <w:rPr>
          <w:szCs w:val="22"/>
        </w:rPr>
        <w:t xml:space="preserve"> 201</w:t>
      </w:r>
      <w:r w:rsidR="00481441">
        <w:rPr>
          <w:szCs w:val="22"/>
          <w:lang w:val="cs-CZ"/>
        </w:rPr>
        <w:t>7</w:t>
      </w:r>
      <w:r>
        <w:rPr>
          <w:szCs w:val="22"/>
        </w:rPr>
        <w:t xml:space="preserve"> </w:t>
      </w:r>
      <w:r>
        <w:t>Smlouvu</w:t>
      </w:r>
      <w:r>
        <w:rPr>
          <w:lang w:val="cs-CZ"/>
        </w:rPr>
        <w:t xml:space="preserve"> </w:t>
      </w:r>
      <w:r w:rsidR="00CB3552">
        <w:t>o</w:t>
      </w:r>
      <w:r w:rsidR="00CB3552" w:rsidRPr="00272098">
        <w:t xml:space="preserve"> </w:t>
      </w:r>
      <w:r w:rsidR="00CB3552" w:rsidRPr="009548BF">
        <w:t xml:space="preserve">poskytování služeb </w:t>
      </w:r>
      <w:r w:rsidR="00590D2C">
        <w:rPr>
          <w:lang w:val="cs-CZ"/>
        </w:rPr>
        <w:t>zajištění provozu, podpory a rozvoje systému SAP na roky 2017-2021</w:t>
      </w:r>
      <w:r w:rsidR="00127C6A">
        <w:rPr>
          <w:lang w:val="cs-CZ"/>
        </w:rPr>
        <w:t xml:space="preserve">, která byla následně změněna </w:t>
      </w:r>
      <w:r w:rsidR="00D41273">
        <w:rPr>
          <w:lang w:val="cs-CZ"/>
        </w:rPr>
        <w:t>d</w:t>
      </w:r>
      <w:r w:rsidR="00127C6A">
        <w:rPr>
          <w:lang w:val="cs-CZ"/>
        </w:rPr>
        <w:t>odatkem č. 1 ze dne 27. 9. 2017</w:t>
      </w:r>
      <w:r w:rsidR="007A3E8E">
        <w:rPr>
          <w:lang w:val="cs-CZ"/>
        </w:rPr>
        <w:t>,</w:t>
      </w:r>
      <w:r w:rsidR="00590D2C">
        <w:rPr>
          <w:lang w:val="cs-CZ"/>
        </w:rPr>
        <w:t xml:space="preserve"> </w:t>
      </w:r>
      <w:r>
        <w:t>(</w:t>
      </w:r>
      <w:r w:rsidR="007A3E8E">
        <w:rPr>
          <w:lang w:val="cs-CZ"/>
        </w:rPr>
        <w:t xml:space="preserve">Smlouva ve znění </w:t>
      </w:r>
      <w:r w:rsidR="00D41273">
        <w:rPr>
          <w:lang w:val="cs-CZ"/>
        </w:rPr>
        <w:t>d</w:t>
      </w:r>
      <w:r w:rsidR="007A3E8E">
        <w:rPr>
          <w:lang w:val="cs-CZ"/>
        </w:rPr>
        <w:t xml:space="preserve">odatku č. 1 </w:t>
      </w:r>
      <w:r>
        <w:t xml:space="preserve">dále jen </w:t>
      </w:r>
      <w:r w:rsidR="007A3E8E">
        <w:rPr>
          <w:lang w:val="cs-CZ"/>
        </w:rPr>
        <w:t xml:space="preserve">jako </w:t>
      </w:r>
      <w:r>
        <w:t>„</w:t>
      </w:r>
      <w:r w:rsidRPr="004769F4">
        <w:rPr>
          <w:b/>
        </w:rPr>
        <w:t>Smlouva</w:t>
      </w:r>
      <w:r>
        <w:t>“).</w:t>
      </w:r>
    </w:p>
    <w:p w14:paraId="4A3241A3" w14:textId="77777777" w:rsidR="00FB29D4" w:rsidRDefault="00BB3328" w:rsidP="00FB29D4">
      <w:pPr>
        <w:pStyle w:val="Textlnkuslovan"/>
      </w:pPr>
      <w:r>
        <w:t>Smluvní strany se dohodly na změnách Smlouvy uvedených v tomto Dodatku.</w:t>
      </w:r>
    </w:p>
    <w:p w14:paraId="050CD3E0" w14:textId="4C2E3E8F" w:rsidR="00BB3328" w:rsidRPr="0011428F" w:rsidRDefault="00496AE1" w:rsidP="00197DBA">
      <w:pPr>
        <w:pStyle w:val="Textlnkuslovan"/>
      </w:pPr>
      <w:r>
        <w:t>Účelem tohoto Dodatku je</w:t>
      </w:r>
      <w:r w:rsidR="001D54DD">
        <w:t xml:space="preserve"> prodloužení</w:t>
      </w:r>
      <w:r w:rsidR="0071495A">
        <w:t xml:space="preserve"> stávající Smlouvy o </w:t>
      </w:r>
      <w:r w:rsidR="00EF643B">
        <w:t>sedm</w:t>
      </w:r>
      <w:r w:rsidR="0071495A">
        <w:t xml:space="preserve"> měsíců </w:t>
      </w:r>
      <w:r w:rsidR="001D54DD">
        <w:t>z důvodu zrušení veřejné zakázky s názvem „</w:t>
      </w:r>
      <w:r w:rsidR="00BB177E">
        <w:t>Zajištění provozu a rozvoje systému SAP-2021+</w:t>
      </w:r>
      <w:r w:rsidR="001D54DD">
        <w:t>“</w:t>
      </w:r>
      <w:r w:rsidR="00BB177E">
        <w:t xml:space="preserve"> </w:t>
      </w:r>
      <w:r w:rsidR="00BB177E">
        <w:rPr>
          <w:szCs w:val="22"/>
        </w:rPr>
        <w:t xml:space="preserve">v souladu s § 127 odst. 2 písm. d) </w:t>
      </w:r>
      <w:r w:rsidR="0041009F" w:rsidRPr="00EF0B8C">
        <w:t>zákona č. 134/2016 Sb., o zadávání veřejných zakázek</w:t>
      </w:r>
      <w:r w:rsidR="0041009F">
        <w:rPr>
          <w:lang w:val="cs-CZ"/>
        </w:rPr>
        <w:t>, v platném znění</w:t>
      </w:r>
      <w:r w:rsidR="0041009F">
        <w:t xml:space="preserve"> (dále jen „</w:t>
      </w:r>
      <w:r w:rsidR="0041009F" w:rsidRPr="00E16EAC">
        <w:rPr>
          <w:b/>
        </w:rPr>
        <w:t>ZZVZ</w:t>
      </w:r>
      <w:r w:rsidR="0041009F">
        <w:t>“)</w:t>
      </w:r>
      <w:r w:rsidR="001F322D">
        <w:rPr>
          <w:szCs w:val="22"/>
          <w:lang w:val="cs-CZ"/>
        </w:rPr>
        <w:t>, které Objednatel jednající s náležitou péčí nemohl předvídat,</w:t>
      </w:r>
      <w:r w:rsidR="00197DBA">
        <w:rPr>
          <w:szCs w:val="22"/>
        </w:rPr>
        <w:t xml:space="preserve"> </w:t>
      </w:r>
      <w:r w:rsidR="00197DBA" w:rsidRPr="00197DBA">
        <w:rPr>
          <w:szCs w:val="22"/>
        </w:rPr>
        <w:t xml:space="preserve">a nezbytnost zajištění provozu stávajícího systému SAP </w:t>
      </w:r>
      <w:proofErr w:type="spellStart"/>
      <w:r w:rsidR="00197DBA" w:rsidRPr="00197DBA">
        <w:rPr>
          <w:szCs w:val="22"/>
        </w:rPr>
        <w:t>MZe</w:t>
      </w:r>
      <w:proofErr w:type="spellEnd"/>
      <w:r w:rsidR="00197DBA" w:rsidRPr="00197DBA">
        <w:rPr>
          <w:szCs w:val="22"/>
        </w:rPr>
        <w:t xml:space="preserve"> do doby než bude vybrán (formou otevřeného nadlimitního řízení) nový poskytovatel služeb podpory a rozvoje systému SAP </w:t>
      </w:r>
      <w:proofErr w:type="spellStart"/>
      <w:r w:rsidR="00197DBA" w:rsidRPr="00197DBA">
        <w:rPr>
          <w:szCs w:val="22"/>
        </w:rPr>
        <w:t>MZe</w:t>
      </w:r>
      <w:proofErr w:type="spellEnd"/>
      <w:r w:rsidR="00197DBA" w:rsidRPr="00197DBA">
        <w:rPr>
          <w:szCs w:val="22"/>
        </w:rPr>
        <w:t xml:space="preserve"> na období 48 měsíců.</w:t>
      </w:r>
    </w:p>
    <w:p w14:paraId="5828DAB1" w14:textId="7BEB5E0A" w:rsidR="00BB3328" w:rsidRDefault="00BB3328" w:rsidP="00BF0EEE">
      <w:pPr>
        <w:pStyle w:val="Textlnkuslovan"/>
      </w:pPr>
      <w:r>
        <w:rPr>
          <w:lang w:val="cs-CZ"/>
        </w:rPr>
        <w:t>Tento Dodatek nepředstavuje podstatnou změnu</w:t>
      </w:r>
      <w:r w:rsidR="00BF0EEE">
        <w:rPr>
          <w:lang w:val="cs-CZ"/>
        </w:rPr>
        <w:t xml:space="preserve"> </w:t>
      </w:r>
      <w:r w:rsidR="00BF0EEE" w:rsidRPr="00BF0EEE">
        <w:rPr>
          <w:lang w:val="cs-CZ"/>
        </w:rPr>
        <w:t>závazku ze</w:t>
      </w:r>
      <w:r>
        <w:rPr>
          <w:lang w:val="cs-CZ"/>
        </w:rPr>
        <w:t xml:space="preserve"> Smlouvy ve smyslu </w:t>
      </w:r>
      <w:r w:rsidR="0041009F">
        <w:rPr>
          <w:lang w:val="cs-CZ"/>
        </w:rPr>
        <w:t xml:space="preserve">ZZVZ </w:t>
      </w:r>
      <w:r w:rsidR="00127C6A">
        <w:rPr>
          <w:lang w:val="cs-CZ"/>
        </w:rPr>
        <w:t>a je uz</w:t>
      </w:r>
      <w:r w:rsidR="00760481">
        <w:rPr>
          <w:lang w:val="cs-CZ"/>
        </w:rPr>
        <w:t>avírán v souladu s § 222 odst. 6</w:t>
      </w:r>
      <w:r w:rsidR="00127C6A">
        <w:rPr>
          <w:lang w:val="cs-CZ"/>
        </w:rPr>
        <w:t xml:space="preserve"> ZZVZ. V rámci tohoto dodatku dochází k</w:t>
      </w:r>
      <w:r w:rsidR="00261E1D">
        <w:rPr>
          <w:lang w:val="cs-CZ"/>
        </w:rPr>
        <w:t> </w:t>
      </w:r>
      <w:r w:rsidR="00127C6A">
        <w:rPr>
          <w:lang w:val="cs-CZ"/>
        </w:rPr>
        <w:t>převodu</w:t>
      </w:r>
      <w:r w:rsidR="00261E1D">
        <w:rPr>
          <w:lang w:val="cs-CZ"/>
        </w:rPr>
        <w:t xml:space="preserve"> části</w:t>
      </w:r>
      <w:r w:rsidR="004D08C4">
        <w:rPr>
          <w:lang w:val="cs-CZ"/>
        </w:rPr>
        <w:t xml:space="preserve"> (701 MD)</w:t>
      </w:r>
      <w:r w:rsidR="00127C6A">
        <w:rPr>
          <w:lang w:val="cs-CZ"/>
        </w:rPr>
        <w:t xml:space="preserve"> nevyčerpaných finančních prostředků za </w:t>
      </w:r>
      <w:r w:rsidR="006B749A">
        <w:rPr>
          <w:lang w:val="cs-CZ"/>
        </w:rPr>
        <w:t>A</w:t>
      </w:r>
      <w:r w:rsidR="00127C6A">
        <w:rPr>
          <w:lang w:val="cs-CZ"/>
        </w:rPr>
        <w:t>d</w:t>
      </w:r>
      <w:r w:rsidR="006B749A">
        <w:rPr>
          <w:lang w:val="cs-CZ"/>
        </w:rPr>
        <w:t xml:space="preserve"> </w:t>
      </w:r>
      <w:r w:rsidR="00127C6A">
        <w:rPr>
          <w:lang w:val="cs-CZ"/>
        </w:rPr>
        <w:t>hoc služby</w:t>
      </w:r>
      <w:r w:rsidR="00BB177E">
        <w:rPr>
          <w:lang w:val="cs-CZ"/>
        </w:rPr>
        <w:t xml:space="preserve"> k zajištění </w:t>
      </w:r>
      <w:r w:rsidR="006B749A">
        <w:rPr>
          <w:lang w:val="cs-CZ"/>
        </w:rPr>
        <w:t>P</w:t>
      </w:r>
      <w:r w:rsidR="00BB177E">
        <w:rPr>
          <w:lang w:val="cs-CZ"/>
        </w:rPr>
        <w:t xml:space="preserve">aušálních služeb po dobu </w:t>
      </w:r>
      <w:r w:rsidR="00EF643B">
        <w:rPr>
          <w:lang w:val="cs-CZ"/>
        </w:rPr>
        <w:t>sedmi</w:t>
      </w:r>
      <w:r w:rsidR="00BB177E">
        <w:rPr>
          <w:lang w:val="cs-CZ"/>
        </w:rPr>
        <w:t xml:space="preserve"> měsíců. Celková výše převedený</w:t>
      </w:r>
      <w:r w:rsidR="00B22453">
        <w:rPr>
          <w:lang w:val="cs-CZ"/>
        </w:rPr>
        <w:t>ch fina</w:t>
      </w:r>
      <w:r w:rsidR="00024455">
        <w:rPr>
          <w:lang w:val="cs-CZ"/>
        </w:rPr>
        <w:t xml:space="preserve">nčních prostředků činí </w:t>
      </w:r>
      <w:proofErr w:type="gramStart"/>
      <w:r w:rsidR="00EF643B">
        <w:rPr>
          <w:lang w:val="cs-CZ"/>
        </w:rPr>
        <w:t>5.600.990</w:t>
      </w:r>
      <w:r w:rsidR="00B22453">
        <w:rPr>
          <w:lang w:val="cs-CZ"/>
        </w:rPr>
        <w:t>,-</w:t>
      </w:r>
      <w:proofErr w:type="gramEnd"/>
      <w:r w:rsidR="00B22453">
        <w:rPr>
          <w:lang w:val="cs-CZ"/>
        </w:rPr>
        <w:t xml:space="preserve"> Kč bez DPH.</w:t>
      </w:r>
    </w:p>
    <w:p w14:paraId="325A997C" w14:textId="77777777" w:rsidR="002864C2" w:rsidRPr="00127C6A" w:rsidRDefault="002864C2" w:rsidP="00BF0EEE">
      <w:pPr>
        <w:pStyle w:val="Textlnkuslovan"/>
      </w:pPr>
      <w:r>
        <w:rPr>
          <w:lang w:val="cs-CZ"/>
        </w:rPr>
        <w:t xml:space="preserve">Pojmy uvedené v tomto Dodatku budou vykládány v souladu s jejich definicí uvedenou ve Smlouvě. </w:t>
      </w:r>
    </w:p>
    <w:p w14:paraId="58BEF413" w14:textId="77777777" w:rsidR="00FB29D4" w:rsidRDefault="00FB29D4" w:rsidP="00FB29D4">
      <w:pPr>
        <w:pStyle w:val="lneksmlouvy"/>
        <w:rPr>
          <w:lang w:val="cs-CZ"/>
        </w:rPr>
      </w:pPr>
      <w:bookmarkStart w:id="2" w:name="_Toc212632746"/>
      <w:r w:rsidRPr="00272098">
        <w:t xml:space="preserve">PŘEDMĚT </w:t>
      </w:r>
      <w:bookmarkEnd w:id="2"/>
      <w:r w:rsidR="0062635D">
        <w:rPr>
          <w:lang w:val="cs-CZ"/>
        </w:rPr>
        <w:t>DODATKU</w:t>
      </w:r>
    </w:p>
    <w:p w14:paraId="30A6686D" w14:textId="77777777" w:rsidR="00472A60" w:rsidRDefault="0071495A" w:rsidP="00261E1D">
      <w:pPr>
        <w:pStyle w:val="Textlnkuslovan"/>
        <w:rPr>
          <w:lang w:val="cs-CZ" w:eastAsia="x-none"/>
        </w:rPr>
      </w:pPr>
      <w:r>
        <w:rPr>
          <w:szCs w:val="22"/>
        </w:rPr>
        <w:t>Smluvní strany se dohodly, že</w:t>
      </w:r>
      <w:r>
        <w:rPr>
          <w:szCs w:val="22"/>
          <w:lang w:val="cs-CZ"/>
        </w:rPr>
        <w:t xml:space="preserve"> v odst. 16.2 Smlouvy se číslo „49“ nahrazuje číslem „5</w:t>
      </w:r>
      <w:r w:rsidR="00EF643B">
        <w:rPr>
          <w:szCs w:val="22"/>
          <w:lang w:val="cs-CZ"/>
        </w:rPr>
        <w:t>6</w:t>
      </w:r>
      <w:r>
        <w:rPr>
          <w:szCs w:val="22"/>
          <w:lang w:val="cs-CZ"/>
        </w:rPr>
        <w:t xml:space="preserve">“ a třetí věta odst. 17.1 Smlouvy </w:t>
      </w:r>
      <w:proofErr w:type="gramStart"/>
      <w:r>
        <w:rPr>
          <w:szCs w:val="22"/>
          <w:lang w:val="cs-CZ"/>
        </w:rPr>
        <w:t>zní:  „</w:t>
      </w:r>
      <w:proofErr w:type="gramEnd"/>
      <w:r w:rsidRPr="00E6491C">
        <w:rPr>
          <w:szCs w:val="22"/>
        </w:rPr>
        <w:t xml:space="preserve">Tato Smlouva se uzavírá na dobu určitou, která skončí </w:t>
      </w:r>
      <w:r>
        <w:t xml:space="preserve">posledním kalendářním dnem </w:t>
      </w:r>
      <w:r>
        <w:rPr>
          <w:lang w:val="cs-CZ"/>
        </w:rPr>
        <w:t>5</w:t>
      </w:r>
      <w:r w:rsidR="00EF643B">
        <w:rPr>
          <w:lang w:val="cs-CZ"/>
        </w:rPr>
        <w:t>5</w:t>
      </w:r>
      <w:r w:rsidRPr="00E6491C">
        <w:t xml:space="preserve">. měsíce </w:t>
      </w:r>
      <w:r>
        <w:rPr>
          <w:lang w:val="cs-CZ"/>
        </w:rPr>
        <w:t>poskytování Paušálních služeb.“</w:t>
      </w:r>
      <w:r w:rsidR="001F322D">
        <w:rPr>
          <w:lang w:val="cs-CZ"/>
        </w:rPr>
        <w:t>.</w:t>
      </w:r>
    </w:p>
    <w:p w14:paraId="7B00EA2C" w14:textId="39E70185" w:rsidR="002A35A1" w:rsidRPr="00DF015C" w:rsidRDefault="002A35A1" w:rsidP="00261E1D">
      <w:pPr>
        <w:pStyle w:val="Textlnkuslovan"/>
        <w:rPr>
          <w:lang w:val="cs-CZ" w:eastAsia="x-none"/>
        </w:rPr>
      </w:pPr>
      <w:r w:rsidRPr="00DF015C">
        <w:rPr>
          <w:lang w:val="cs-CZ"/>
        </w:rPr>
        <w:t>Smluvní strany se dohodly</w:t>
      </w:r>
      <w:r w:rsidR="0019480C">
        <w:rPr>
          <w:lang w:val="cs-CZ"/>
        </w:rPr>
        <w:t xml:space="preserve"> na snížení maximální ceny za Ad</w:t>
      </w:r>
      <w:r w:rsidR="006B749A">
        <w:rPr>
          <w:lang w:val="cs-CZ"/>
        </w:rPr>
        <w:t xml:space="preserve"> </w:t>
      </w:r>
      <w:r w:rsidR="0019480C">
        <w:rPr>
          <w:lang w:val="cs-CZ"/>
        </w:rPr>
        <w:t xml:space="preserve">hoc služby uvedené </w:t>
      </w:r>
      <w:r w:rsidRPr="00DF015C">
        <w:rPr>
          <w:lang w:val="cs-CZ"/>
        </w:rPr>
        <w:t xml:space="preserve">v odst. 6.3 Smlouvy </w:t>
      </w:r>
      <w:r w:rsidR="0019480C">
        <w:rPr>
          <w:lang w:val="cs-CZ"/>
        </w:rPr>
        <w:t>a</w:t>
      </w:r>
      <w:r w:rsidR="00197DBA">
        <w:rPr>
          <w:lang w:val="cs-CZ"/>
        </w:rPr>
        <w:t xml:space="preserve"> </w:t>
      </w:r>
      <w:r w:rsidR="0019480C">
        <w:rPr>
          <w:lang w:val="cs-CZ"/>
        </w:rPr>
        <w:t xml:space="preserve">to </w:t>
      </w:r>
      <w:proofErr w:type="gramStart"/>
      <w:r w:rsidR="0019480C">
        <w:rPr>
          <w:lang w:val="cs-CZ"/>
        </w:rPr>
        <w:t xml:space="preserve">následovně: </w:t>
      </w:r>
      <w:r w:rsidRPr="00DF015C">
        <w:rPr>
          <w:lang w:val="cs-CZ"/>
        </w:rPr>
        <w:t xml:space="preserve"> částka</w:t>
      </w:r>
      <w:proofErr w:type="gramEnd"/>
      <w:r w:rsidRPr="00DF015C">
        <w:rPr>
          <w:lang w:val="cs-CZ"/>
        </w:rPr>
        <w:t xml:space="preserve"> „47.300.800,-„ </w:t>
      </w:r>
      <w:r w:rsidR="0019480C">
        <w:rPr>
          <w:lang w:val="cs-CZ"/>
        </w:rPr>
        <w:t xml:space="preserve">se </w:t>
      </w:r>
      <w:r w:rsidRPr="00DF015C">
        <w:rPr>
          <w:lang w:val="cs-CZ"/>
        </w:rPr>
        <w:t>nahrazuje částkou „</w:t>
      </w:r>
      <w:r w:rsidR="00EF643B">
        <w:rPr>
          <w:lang w:val="cs-CZ"/>
        </w:rPr>
        <w:t>41.699.810</w:t>
      </w:r>
      <w:r w:rsidRPr="00DF015C">
        <w:rPr>
          <w:lang w:val="cs-CZ"/>
        </w:rPr>
        <w:t>“, částka „9.933.168,-„ se nahrazuje částkou „</w:t>
      </w:r>
      <w:r w:rsidR="00EF643B">
        <w:rPr>
          <w:lang w:val="cs-CZ"/>
        </w:rPr>
        <w:t>8.756.960,1</w:t>
      </w:r>
      <w:r w:rsidR="00197DBA">
        <w:rPr>
          <w:lang w:val="cs-CZ"/>
        </w:rPr>
        <w:t>0</w:t>
      </w:r>
      <w:r w:rsidRPr="00DF015C">
        <w:rPr>
          <w:lang w:val="cs-CZ"/>
        </w:rPr>
        <w:t>“ a částka „57.233.968,-„ se nahrazuje částkou „</w:t>
      </w:r>
      <w:r w:rsidR="00EF643B">
        <w:rPr>
          <w:lang w:val="cs-CZ"/>
        </w:rPr>
        <w:t>50.456.770,1</w:t>
      </w:r>
      <w:r w:rsidR="00197DBA">
        <w:rPr>
          <w:lang w:val="cs-CZ"/>
        </w:rPr>
        <w:t>0</w:t>
      </w:r>
      <w:r w:rsidRPr="00DF015C">
        <w:rPr>
          <w:lang w:val="cs-CZ"/>
        </w:rPr>
        <w:t>“</w:t>
      </w:r>
      <w:r w:rsidR="001F322D">
        <w:rPr>
          <w:lang w:val="cs-CZ"/>
        </w:rPr>
        <w:t>.</w:t>
      </w:r>
    </w:p>
    <w:p w14:paraId="6D248C3F" w14:textId="1186A6B6" w:rsidR="00024455" w:rsidRPr="00DF015C" w:rsidRDefault="00024455" w:rsidP="00261E1D">
      <w:pPr>
        <w:pStyle w:val="Textlnkuslovan"/>
        <w:rPr>
          <w:lang w:val="cs-CZ" w:eastAsia="x-none"/>
        </w:rPr>
      </w:pPr>
      <w:r w:rsidRPr="00DF015C">
        <w:rPr>
          <w:lang w:val="cs-CZ"/>
        </w:rPr>
        <w:t>Smluvní strany se dohodly, že</w:t>
      </w:r>
      <w:r w:rsidR="004D08C4">
        <w:rPr>
          <w:lang w:val="cs-CZ"/>
        </w:rPr>
        <w:t xml:space="preserve"> úpravy provedené v odst. 6.3. </w:t>
      </w:r>
      <w:r w:rsidR="00EF2782">
        <w:rPr>
          <w:lang w:val="cs-CZ"/>
        </w:rPr>
        <w:t>jsou</w:t>
      </w:r>
      <w:r w:rsidR="004D08C4">
        <w:rPr>
          <w:lang w:val="cs-CZ"/>
        </w:rPr>
        <w:t xml:space="preserve"> zohledněny také v příloze</w:t>
      </w:r>
      <w:r w:rsidRPr="00DF015C">
        <w:rPr>
          <w:lang w:val="cs-CZ"/>
        </w:rPr>
        <w:t xml:space="preserve"> </w:t>
      </w:r>
      <w:r w:rsidR="004D08C4">
        <w:rPr>
          <w:lang w:val="cs-CZ"/>
        </w:rPr>
        <w:t>č.</w:t>
      </w:r>
      <w:r w:rsidR="00224887">
        <w:rPr>
          <w:lang w:val="cs-CZ"/>
        </w:rPr>
        <w:t xml:space="preserve"> </w:t>
      </w:r>
      <w:r w:rsidR="004D08C4">
        <w:rPr>
          <w:lang w:val="cs-CZ"/>
        </w:rPr>
        <w:t>8 „Souhrnná cenová tabulka“</w:t>
      </w:r>
      <w:r w:rsidR="00EF2782">
        <w:rPr>
          <w:lang w:val="cs-CZ"/>
        </w:rPr>
        <w:t>,</w:t>
      </w:r>
      <w:r w:rsidR="004D08C4">
        <w:rPr>
          <w:lang w:val="cs-CZ"/>
        </w:rPr>
        <w:t xml:space="preserve"> jejíž aktualizovaná podoba</w:t>
      </w:r>
      <w:r w:rsidR="00224887">
        <w:rPr>
          <w:lang w:val="cs-CZ"/>
        </w:rPr>
        <w:t xml:space="preserve"> nahrazující dosavadní znění přílohy č. 8 Smlouvy</w:t>
      </w:r>
      <w:r w:rsidR="004D08C4">
        <w:rPr>
          <w:lang w:val="cs-CZ"/>
        </w:rPr>
        <w:t xml:space="preserve"> je </w:t>
      </w:r>
      <w:proofErr w:type="gramStart"/>
      <w:r w:rsidR="004D08C4">
        <w:rPr>
          <w:lang w:val="cs-CZ"/>
        </w:rPr>
        <w:t>přílohou  tohoto</w:t>
      </w:r>
      <w:proofErr w:type="gramEnd"/>
      <w:r w:rsidR="004D08C4">
        <w:rPr>
          <w:lang w:val="cs-CZ"/>
        </w:rPr>
        <w:t xml:space="preserve"> dodatku</w:t>
      </w:r>
      <w:r w:rsidR="00197DBA">
        <w:rPr>
          <w:lang w:val="cs-CZ"/>
        </w:rPr>
        <w:t>.</w:t>
      </w:r>
      <w:r w:rsidR="004D08C4">
        <w:rPr>
          <w:lang w:val="cs-CZ"/>
        </w:rPr>
        <w:t xml:space="preserve"> </w:t>
      </w:r>
    </w:p>
    <w:p w14:paraId="2E254D3E" w14:textId="6B69BEC9" w:rsidR="009E03DB" w:rsidRPr="00197DBA" w:rsidRDefault="005B0237" w:rsidP="00261E1D">
      <w:pPr>
        <w:pStyle w:val="Textlnkuslovan"/>
        <w:rPr>
          <w:lang w:eastAsia="x-none"/>
        </w:rPr>
      </w:pPr>
      <w:r w:rsidRPr="00197DBA">
        <w:t xml:space="preserve">Smluvní strany se dohodly, </w:t>
      </w:r>
      <w:r w:rsidR="00261E1D" w:rsidRPr="00197DBA">
        <w:rPr>
          <w:lang w:val="cs-CZ"/>
        </w:rPr>
        <w:t>že</w:t>
      </w:r>
      <w:r w:rsidR="004342DC">
        <w:rPr>
          <w:lang w:val="cs-CZ"/>
        </w:rPr>
        <w:t xml:space="preserve"> v odst. 17.6 Smlouvy se text „s výpovědní dobou 3 měsíců“ nahrazuje zněním „s výpovědní dobou 1 měsíc“</w:t>
      </w:r>
      <w:r w:rsidR="0002008A">
        <w:rPr>
          <w:lang w:val="cs-CZ"/>
        </w:rPr>
        <w:t>; možnost ukončení účinnosti Smlouvy vzájemnou dohodou smluvních stran tím není nijak dotčena</w:t>
      </w:r>
    </w:p>
    <w:p w14:paraId="6810FCD7" w14:textId="4881FD7C" w:rsidR="00472A60" w:rsidRPr="00F87C32" w:rsidRDefault="00472A60" w:rsidP="00097DD1">
      <w:pPr>
        <w:pStyle w:val="Textlnkuslovan"/>
        <w:rPr>
          <w:lang w:val="cs-CZ" w:eastAsia="x-none"/>
        </w:rPr>
      </w:pPr>
      <w:r w:rsidRPr="00F87C32">
        <w:rPr>
          <w:lang w:val="cs-CZ" w:eastAsia="x-none"/>
        </w:rPr>
        <w:t>Pro vyloučení pochybností strany uvádí, že na základě tohoto Dodatku</w:t>
      </w:r>
      <w:r w:rsidR="002D6B09" w:rsidRPr="00F87C32">
        <w:rPr>
          <w:lang w:val="cs-CZ" w:eastAsia="x-none"/>
        </w:rPr>
        <w:t xml:space="preserve"> </w:t>
      </w:r>
      <w:r w:rsidR="002D6B09" w:rsidRPr="00F87C32">
        <w:t>dochází</w:t>
      </w:r>
      <w:r w:rsidR="0002008A" w:rsidRPr="00F87C32">
        <w:rPr>
          <w:lang w:val="cs-CZ"/>
        </w:rPr>
        <w:t xml:space="preserve"> z důvodu zajištění provozu systému SAP </w:t>
      </w:r>
      <w:r w:rsidR="002D6B09" w:rsidRPr="00F87C32">
        <w:t xml:space="preserve"> </w:t>
      </w:r>
      <w:r w:rsidR="0002008A" w:rsidRPr="00F87C32">
        <w:rPr>
          <w:lang w:val="cs-CZ"/>
        </w:rPr>
        <w:t xml:space="preserve"> </w:t>
      </w:r>
      <w:r w:rsidR="0002008A" w:rsidRPr="00F87C32">
        <w:rPr>
          <w:lang w:val="cs-CZ" w:eastAsia="x-none"/>
        </w:rPr>
        <w:t xml:space="preserve">k prodloužení </w:t>
      </w:r>
      <w:proofErr w:type="gramStart"/>
      <w:r w:rsidR="0002008A" w:rsidRPr="00F87C32">
        <w:rPr>
          <w:lang w:val="cs-CZ" w:eastAsia="x-none"/>
        </w:rPr>
        <w:t>doby  účinnosti</w:t>
      </w:r>
      <w:proofErr w:type="gramEnd"/>
      <w:r w:rsidR="0002008A" w:rsidRPr="00F87C32">
        <w:rPr>
          <w:lang w:val="cs-CZ" w:eastAsia="x-none"/>
        </w:rPr>
        <w:t xml:space="preserve"> Smlouvy a též </w:t>
      </w:r>
      <w:r w:rsidR="0002008A" w:rsidRPr="00F87C32">
        <w:t xml:space="preserve"> </w:t>
      </w:r>
      <w:r w:rsidR="002D6B09" w:rsidRPr="00F87C32">
        <w:t xml:space="preserve">ke změně rozsahu plnění smlouvy, a to převodem části </w:t>
      </w:r>
      <w:r w:rsidR="0002008A" w:rsidRPr="00F87C32">
        <w:rPr>
          <w:lang w:val="cs-CZ"/>
        </w:rPr>
        <w:t xml:space="preserve">nevyčerpaných finančních prostředků za </w:t>
      </w:r>
      <w:r w:rsidR="006B749A" w:rsidRPr="00F87C32">
        <w:rPr>
          <w:lang w:val="cs-CZ"/>
        </w:rPr>
        <w:t>A</w:t>
      </w:r>
      <w:r w:rsidR="002D6B09" w:rsidRPr="00F87C32">
        <w:t>d</w:t>
      </w:r>
      <w:r w:rsidR="006B749A" w:rsidRPr="00F87C32">
        <w:rPr>
          <w:lang w:val="cs-CZ"/>
        </w:rPr>
        <w:t xml:space="preserve"> </w:t>
      </w:r>
      <w:r w:rsidR="002D6B09" w:rsidRPr="00F87C32">
        <w:t>hoc služb</w:t>
      </w:r>
      <w:r w:rsidR="006B749A" w:rsidRPr="00F87C32">
        <w:rPr>
          <w:lang w:val="cs-CZ"/>
        </w:rPr>
        <w:t>y</w:t>
      </w:r>
      <w:r w:rsidR="002D6B09" w:rsidRPr="00F87C32">
        <w:t xml:space="preserve"> na </w:t>
      </w:r>
      <w:r w:rsidR="0002008A" w:rsidRPr="00F87C32">
        <w:rPr>
          <w:lang w:val="cs-CZ"/>
        </w:rPr>
        <w:t>zajištění P</w:t>
      </w:r>
      <w:proofErr w:type="spellStart"/>
      <w:r w:rsidR="002D6B09" w:rsidRPr="00F87C32">
        <w:t>aušální</w:t>
      </w:r>
      <w:r w:rsidR="0002008A" w:rsidRPr="00F87C32">
        <w:rPr>
          <w:lang w:val="cs-CZ"/>
        </w:rPr>
        <w:t>ch</w:t>
      </w:r>
      <w:proofErr w:type="spellEnd"/>
      <w:r w:rsidR="002D6B09" w:rsidRPr="00F87C32">
        <w:t xml:space="preserve"> služ</w:t>
      </w:r>
      <w:r w:rsidR="0002008A" w:rsidRPr="00F87C32">
        <w:rPr>
          <w:lang w:val="cs-CZ"/>
        </w:rPr>
        <w:t xml:space="preserve">eb; </w:t>
      </w:r>
      <w:r w:rsidR="002D6B09" w:rsidRPr="00F87C32">
        <w:t xml:space="preserve">tato změna </w:t>
      </w:r>
      <w:r w:rsidR="0002008A" w:rsidRPr="00F87C32">
        <w:rPr>
          <w:lang w:val="cs-CZ"/>
        </w:rPr>
        <w:t xml:space="preserve">však </w:t>
      </w:r>
      <w:r w:rsidR="002D6B09" w:rsidRPr="00F87C32">
        <w:t>není podstatnou změn</w:t>
      </w:r>
      <w:r w:rsidR="0002008A" w:rsidRPr="00F87C32">
        <w:rPr>
          <w:lang w:val="cs-CZ"/>
        </w:rPr>
        <w:t>ou</w:t>
      </w:r>
      <w:r w:rsidR="002D6B09" w:rsidRPr="00F87C32">
        <w:t xml:space="preserve"> dle § 222 </w:t>
      </w:r>
      <w:r w:rsidR="0002008A" w:rsidRPr="00F87C32">
        <w:rPr>
          <w:lang w:val="cs-CZ"/>
        </w:rPr>
        <w:t>ZZVZ.</w:t>
      </w:r>
      <w:r w:rsidRPr="00F87C32">
        <w:rPr>
          <w:lang w:val="cs-CZ" w:eastAsia="x-none"/>
        </w:rPr>
        <w:t xml:space="preserve"> </w:t>
      </w:r>
    </w:p>
    <w:p w14:paraId="6EC0C295" w14:textId="77777777" w:rsidR="00FB29D4" w:rsidRPr="00272098" w:rsidRDefault="00FB29D4" w:rsidP="00BF0EEE">
      <w:pPr>
        <w:pStyle w:val="lneksmlouvy"/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Start w:id="10" w:name="_Toc212632765"/>
      <w:bookmarkStart w:id="11" w:name="_Toc295034745"/>
      <w:bookmarkEnd w:id="3"/>
      <w:bookmarkEnd w:id="4"/>
      <w:bookmarkEnd w:id="5"/>
      <w:bookmarkEnd w:id="6"/>
      <w:bookmarkEnd w:id="7"/>
      <w:bookmarkEnd w:id="8"/>
      <w:bookmarkEnd w:id="9"/>
      <w:r w:rsidRPr="00272098">
        <w:t xml:space="preserve">ZÁVĚREČNÁ </w:t>
      </w:r>
      <w:r w:rsidRPr="00BF0EEE">
        <w:rPr>
          <w:lang w:val="cs-CZ"/>
        </w:rPr>
        <w:t>USTANOVENÍ</w:t>
      </w:r>
      <w:bookmarkEnd w:id="10"/>
      <w:bookmarkEnd w:id="11"/>
    </w:p>
    <w:p w14:paraId="73F5BF58" w14:textId="77777777" w:rsidR="00805034" w:rsidRDefault="00805034" w:rsidP="00805034">
      <w:pPr>
        <w:pStyle w:val="Textlnkuslovan"/>
        <w:numPr>
          <w:ilvl w:val="1"/>
          <w:numId w:val="2"/>
        </w:numPr>
      </w:pPr>
      <w:bookmarkStart w:id="12" w:name="_Hlt313951407"/>
      <w:bookmarkEnd w:id="12"/>
      <w:r w:rsidRPr="00805034">
        <w:t>Tento Dodatek nabývá platnosti dnem jeho podpis</w:t>
      </w:r>
      <w:r w:rsidR="00C57076">
        <w:t>u poslední ze smluvních stran a </w:t>
      </w:r>
      <w:r w:rsidRPr="00805034">
        <w:t>účinnosti dnem</w:t>
      </w:r>
      <w:r>
        <w:rPr>
          <w:lang w:val="cs-CZ"/>
        </w:rPr>
        <w:t xml:space="preserve"> </w:t>
      </w:r>
      <w:r w:rsidR="00A545F9">
        <w:rPr>
          <w:lang w:val="cs-CZ"/>
        </w:rPr>
        <w:t xml:space="preserve">jeho </w:t>
      </w:r>
      <w:r>
        <w:rPr>
          <w:lang w:val="cs-CZ"/>
        </w:rPr>
        <w:t xml:space="preserve">uveřejnění v registru smluv. </w:t>
      </w:r>
    </w:p>
    <w:p w14:paraId="35BA7E7E" w14:textId="77777777" w:rsidR="00805034" w:rsidRPr="008E2019" w:rsidRDefault="00805034" w:rsidP="00805034">
      <w:pPr>
        <w:pStyle w:val="Textlnkuslovan"/>
        <w:numPr>
          <w:ilvl w:val="1"/>
          <w:numId w:val="2"/>
        </w:numPr>
      </w:pPr>
      <w:r w:rsidRPr="008E2019">
        <w:lastRenderedPageBreak/>
        <w:t>Tento Dodatek představuje úplnou dohodu smluvních stran o předmětu tohoto Dodatku.</w:t>
      </w:r>
    </w:p>
    <w:p w14:paraId="4E93746D" w14:textId="77777777" w:rsidR="008B61BE" w:rsidRPr="00D3633B" w:rsidRDefault="00805034" w:rsidP="00805034">
      <w:pPr>
        <w:pStyle w:val="Textlnkuslovan"/>
        <w:numPr>
          <w:ilvl w:val="1"/>
          <w:numId w:val="2"/>
        </w:numPr>
      </w:pPr>
      <w:r w:rsidRPr="008E2019">
        <w:t>Ostatní ustanovení Smlouvy a jejích příloh, nedotčená tímto Dodatkem, zůstávají beze změny.</w:t>
      </w:r>
    </w:p>
    <w:p w14:paraId="09E64C79" w14:textId="2D5EB45A" w:rsidR="00F03C7C" w:rsidRDefault="00D41273" w:rsidP="00D41273">
      <w:pPr>
        <w:pStyle w:val="Textlnkuslovan"/>
        <w:numPr>
          <w:ilvl w:val="0"/>
          <w:numId w:val="0"/>
        </w:numPr>
        <w:ind w:left="1474"/>
      </w:pPr>
      <w:proofErr w:type="spellStart"/>
      <w:r>
        <w:rPr>
          <w:lang w:val="cs-CZ"/>
        </w:rPr>
        <w:t>Poskyto</w:t>
      </w:r>
      <w:r w:rsidRPr="00D41273">
        <w:t>vatel</w:t>
      </w:r>
      <w:proofErr w:type="spellEnd"/>
      <w:r w:rsidRPr="00D41273">
        <w:t xml:space="preserve"> svým podpisem n</w:t>
      </w:r>
      <w:r>
        <w:rPr>
          <w:lang w:val="cs-CZ"/>
        </w:rPr>
        <w:t>í</w:t>
      </w:r>
      <w:r w:rsidRPr="00D41273">
        <w:t>že potvrzuje, že souhlasí s tím, aby</w:t>
      </w:r>
      <w:r>
        <w:rPr>
          <w:lang w:val="cs-CZ"/>
        </w:rPr>
        <w:t xml:space="preserve"> </w:t>
      </w:r>
      <w:r w:rsidRPr="00D41273">
        <w:t xml:space="preserve">obraz </w:t>
      </w:r>
      <w:r>
        <w:rPr>
          <w:lang w:val="cs-CZ"/>
        </w:rPr>
        <w:t>Dodatku</w:t>
      </w:r>
      <w:r w:rsidRPr="00D41273">
        <w:t xml:space="preserve"> včetně jeh</w:t>
      </w:r>
      <w:r>
        <w:rPr>
          <w:lang w:val="cs-CZ"/>
        </w:rPr>
        <w:t>o</w:t>
      </w:r>
      <w:r w:rsidRPr="00D41273">
        <w:t xml:space="preserve"> příloh</w:t>
      </w:r>
      <w:r>
        <w:rPr>
          <w:lang w:val="cs-CZ"/>
        </w:rPr>
        <w:t>, stejně jako obraz Smlouvy, od níže je Dodatek odvozen,</w:t>
      </w:r>
      <w:r w:rsidRPr="00D41273">
        <w:t xml:space="preserve"> a metadata k</w:t>
      </w:r>
      <w:r>
        <w:t> </w:t>
      </w:r>
      <w:r>
        <w:rPr>
          <w:lang w:val="cs-CZ"/>
        </w:rPr>
        <w:t xml:space="preserve">Dodatku a k </w:t>
      </w:r>
      <w:r w:rsidRPr="00D41273">
        <w:t>této Smlouvě byly</w:t>
      </w:r>
      <w:r>
        <w:rPr>
          <w:lang w:val="cs-CZ"/>
        </w:rPr>
        <w:t xml:space="preserve"> </w:t>
      </w:r>
      <w:r w:rsidRPr="00D41273">
        <w:t xml:space="preserve">uveřejněny v registru smluv v souladu se zákonem </w:t>
      </w:r>
      <w:r w:rsidR="00F87C32">
        <w:br/>
      </w:r>
      <w:r>
        <w:rPr>
          <w:lang w:val="cs-CZ"/>
        </w:rPr>
        <w:t>č.</w:t>
      </w:r>
      <w:r w:rsidRPr="00D41273">
        <w:t xml:space="preserve"> 340/2015 Sb., o zvláštních podmínkách</w:t>
      </w:r>
      <w:r>
        <w:rPr>
          <w:lang w:val="cs-CZ"/>
        </w:rPr>
        <w:t xml:space="preserve"> </w:t>
      </w:r>
      <w:r w:rsidRPr="00D41273">
        <w:t>účinnosti některých smluv, uveřejňováni těchto smluv a o registru smluv (zákon o registru</w:t>
      </w:r>
      <w:r>
        <w:rPr>
          <w:lang w:val="cs-CZ"/>
        </w:rPr>
        <w:t xml:space="preserve"> </w:t>
      </w:r>
      <w:r w:rsidRPr="00D41273">
        <w:t>smluv), ve zněn</w:t>
      </w:r>
      <w:r>
        <w:rPr>
          <w:lang w:val="cs-CZ"/>
        </w:rPr>
        <w:t>í</w:t>
      </w:r>
      <w:r w:rsidRPr="00D41273">
        <w:t xml:space="preserve"> pozdějš</w:t>
      </w:r>
      <w:r>
        <w:rPr>
          <w:lang w:val="cs-CZ"/>
        </w:rPr>
        <w:t>í</w:t>
      </w:r>
      <w:r w:rsidRPr="00D41273">
        <w:t>ch předpisů. Smluvní strany se dohodly, že podklady dle předchoz</w:t>
      </w:r>
      <w:r>
        <w:rPr>
          <w:lang w:val="cs-CZ"/>
        </w:rPr>
        <w:t xml:space="preserve">í </w:t>
      </w:r>
      <w:r w:rsidRPr="00D41273">
        <w:t xml:space="preserve">věty odešle za účelem jejich uveřejnění správci registru smluv </w:t>
      </w:r>
      <w:proofErr w:type="spellStart"/>
      <w:r w:rsidRPr="00D41273">
        <w:t>Ob</w:t>
      </w:r>
      <w:r>
        <w:rPr>
          <w:lang w:val="cs-CZ"/>
        </w:rPr>
        <w:t>jedna</w:t>
      </w:r>
      <w:proofErr w:type="spellEnd"/>
      <w:r w:rsidRPr="00D41273">
        <w:t>tel; tím není dotčeno</w:t>
      </w:r>
      <w:r>
        <w:rPr>
          <w:lang w:val="cs-CZ"/>
        </w:rPr>
        <w:t xml:space="preserve"> </w:t>
      </w:r>
      <w:r w:rsidRPr="00D41273">
        <w:t xml:space="preserve">právo </w:t>
      </w:r>
      <w:proofErr w:type="spellStart"/>
      <w:r>
        <w:rPr>
          <w:lang w:val="cs-CZ"/>
        </w:rPr>
        <w:t>Poskyto</w:t>
      </w:r>
      <w:r w:rsidRPr="00D41273">
        <w:t>vatele</w:t>
      </w:r>
      <w:proofErr w:type="spellEnd"/>
      <w:r w:rsidRPr="00D41273">
        <w:t xml:space="preserve"> </w:t>
      </w:r>
      <w:r w:rsidR="00F87C32">
        <w:br/>
      </w:r>
      <w:r w:rsidRPr="00D41273">
        <w:t>k</w:t>
      </w:r>
      <w:r>
        <w:rPr>
          <w:lang w:val="cs-CZ"/>
        </w:rPr>
        <w:t xml:space="preserve"> </w:t>
      </w:r>
      <w:r w:rsidRPr="00D41273">
        <w:t>jejich odeslání.</w:t>
      </w:r>
      <w:r>
        <w:rPr>
          <w:lang w:val="cs-CZ"/>
        </w:rPr>
        <w:t xml:space="preserve"> </w:t>
      </w:r>
    </w:p>
    <w:p w14:paraId="63106D63" w14:textId="77777777" w:rsidR="00C45F9A" w:rsidRPr="00197DBA" w:rsidRDefault="00FB29D4" w:rsidP="007A3DA1">
      <w:pPr>
        <w:pStyle w:val="Textlnkuslovan"/>
        <w:numPr>
          <w:ilvl w:val="1"/>
          <w:numId w:val="2"/>
        </w:numPr>
        <w:rPr>
          <w:b/>
        </w:rPr>
      </w:pPr>
      <w:r w:rsidRPr="00272098">
        <w:t>T</w:t>
      </w:r>
      <w:r w:rsidR="00805034">
        <w:rPr>
          <w:lang w:val="cs-CZ"/>
        </w:rPr>
        <w:t>en</w:t>
      </w:r>
      <w:r w:rsidR="00805034">
        <w:t>to Dodatek</w:t>
      </w:r>
      <w:r w:rsidRPr="00272098">
        <w:t xml:space="preserve"> </w:t>
      </w:r>
      <w:r w:rsidR="00635C42">
        <w:rPr>
          <w:lang w:val="cs-CZ"/>
        </w:rPr>
        <w:t>se vyhotovuje v elektronické podobě ve formátu (.</w:t>
      </w:r>
      <w:proofErr w:type="spellStart"/>
      <w:r w:rsidR="00635C42">
        <w:rPr>
          <w:lang w:val="cs-CZ"/>
        </w:rPr>
        <w:t>pdf</w:t>
      </w:r>
      <w:proofErr w:type="spellEnd"/>
      <w:r w:rsidR="00635C42">
        <w:rPr>
          <w:lang w:val="cs-CZ"/>
        </w:rPr>
        <w:t xml:space="preserve">), přičemž každá ze smluvních stran obdrží oboustranně elektronicky podepsaný datový soubor tohoto dodatku. </w:t>
      </w:r>
    </w:p>
    <w:p w14:paraId="084147FC" w14:textId="77777777" w:rsidR="004D08C4" w:rsidRPr="00197DBA" w:rsidRDefault="004D08C4" w:rsidP="007A3DA1">
      <w:pPr>
        <w:pStyle w:val="Textlnkuslovan"/>
        <w:numPr>
          <w:ilvl w:val="1"/>
          <w:numId w:val="2"/>
        </w:numPr>
        <w:rPr>
          <w:b/>
        </w:rPr>
      </w:pPr>
      <w:r>
        <w:rPr>
          <w:lang w:val="cs-CZ"/>
        </w:rPr>
        <w:t>Nedílnou součást Dodatku tvoří tato aktualizovaná příloha:</w:t>
      </w:r>
    </w:p>
    <w:p w14:paraId="4B7339EE" w14:textId="77777777" w:rsidR="004D08C4" w:rsidRPr="00CA16DE" w:rsidRDefault="004D08C4" w:rsidP="00197DBA">
      <w:pPr>
        <w:pStyle w:val="Textlnkuslovan"/>
        <w:numPr>
          <w:ilvl w:val="0"/>
          <w:numId w:val="0"/>
        </w:numPr>
        <w:ind w:left="1474"/>
        <w:rPr>
          <w:b/>
        </w:rPr>
      </w:pPr>
      <w:r>
        <w:rPr>
          <w:lang w:val="cs-CZ"/>
        </w:rPr>
        <w:t>Příloha č. 8:</w:t>
      </w:r>
      <w:r>
        <w:rPr>
          <w:lang w:val="cs-CZ"/>
        </w:rPr>
        <w:tab/>
        <w:t xml:space="preserve">Souhrnná cenová tabulka </w:t>
      </w:r>
    </w:p>
    <w:p w14:paraId="1E823FD2" w14:textId="77777777" w:rsidR="00FB29D4" w:rsidRPr="00805034" w:rsidRDefault="00805034" w:rsidP="00516638">
      <w:pPr>
        <w:jc w:val="center"/>
        <w:rPr>
          <w:b/>
        </w:rPr>
      </w:pPr>
      <w:r w:rsidRPr="00805034">
        <w:rPr>
          <w:b/>
        </w:rPr>
        <w:t>Smluvní strany prohlašují, že si tento Dodatek přečetly, že s jeho obsahem souhlasí a na důkaz toho k němu připojují svoje podpisy.</w:t>
      </w:r>
    </w:p>
    <w:p w14:paraId="05D72566" w14:textId="77777777" w:rsidR="00FB29D4" w:rsidRPr="00272098" w:rsidRDefault="00FB29D4" w:rsidP="00FB29D4">
      <w:pPr>
        <w:pStyle w:val="Prohlensmluvnchstra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FB29D4" w:rsidRPr="008936AD" w14:paraId="2A7B84A3" w14:textId="77777777" w:rsidTr="00FB29D4">
        <w:trPr>
          <w:jc w:val="center"/>
        </w:trPr>
        <w:tc>
          <w:tcPr>
            <w:tcW w:w="4605" w:type="dxa"/>
          </w:tcPr>
          <w:p w14:paraId="29C25FD2" w14:textId="77777777" w:rsidR="00FB29D4" w:rsidRPr="007E340B" w:rsidRDefault="00FB29D4" w:rsidP="00FB29D4">
            <w:pPr>
              <w:pStyle w:val="Prohlensmluvnchstran"/>
              <w:rPr>
                <w:lang w:val="cs-CZ"/>
              </w:rPr>
            </w:pPr>
            <w:r w:rsidRPr="007E340B">
              <w:rPr>
                <w:lang w:val="cs-CZ"/>
              </w:rPr>
              <w:t>Objednatel</w:t>
            </w:r>
            <w:r w:rsidR="00224887">
              <w:rPr>
                <w:lang w:val="cs-CZ"/>
              </w:rPr>
              <w:t>:</w:t>
            </w:r>
          </w:p>
          <w:p w14:paraId="20E2C3BF" w14:textId="77777777" w:rsidR="00FB29D4" w:rsidRPr="00272098" w:rsidRDefault="00FB29D4" w:rsidP="00FB29D4">
            <w:pPr>
              <w:pStyle w:val="dajeosmluvnstran2"/>
            </w:pPr>
            <w:r w:rsidRPr="00272098">
              <w:t xml:space="preserve">V </w:t>
            </w:r>
            <w:r w:rsidR="00197DBA">
              <w:t>Praze</w:t>
            </w:r>
            <w:r w:rsidR="00197DBA" w:rsidRPr="00272098">
              <w:t xml:space="preserve"> </w:t>
            </w:r>
            <w:r w:rsidRPr="00272098">
              <w:t>dne</w:t>
            </w:r>
            <w:r w:rsidR="00197DBA">
              <w:t>:</w:t>
            </w:r>
          </w:p>
          <w:p w14:paraId="367C42AA" w14:textId="77777777" w:rsidR="00FB29D4" w:rsidRPr="008936AD" w:rsidRDefault="00FB29D4" w:rsidP="00FB29D4"/>
          <w:p w14:paraId="58164A26" w14:textId="77777777" w:rsidR="00FB29D4" w:rsidRPr="008936AD" w:rsidRDefault="00FB29D4" w:rsidP="00FB29D4"/>
        </w:tc>
        <w:tc>
          <w:tcPr>
            <w:tcW w:w="4605" w:type="dxa"/>
          </w:tcPr>
          <w:p w14:paraId="6A277E33" w14:textId="77777777" w:rsidR="00FB29D4" w:rsidRPr="00272098" w:rsidRDefault="00CA16DE" w:rsidP="00FB29D4">
            <w:pPr>
              <w:pStyle w:val="dajeosmluvnstran2"/>
              <w:rPr>
                <w:b/>
              </w:rPr>
            </w:pPr>
            <w:r w:rsidRPr="003C6F9E">
              <w:rPr>
                <w:rStyle w:val="RLProhlensmluvnchstranChar"/>
                <w:szCs w:val="22"/>
              </w:rPr>
              <w:t>Poskytovatel</w:t>
            </w:r>
            <w:r w:rsidR="00224887">
              <w:rPr>
                <w:rStyle w:val="RLProhlensmluvnchstranChar"/>
                <w:szCs w:val="22"/>
                <w:lang w:val="cs-CZ"/>
              </w:rPr>
              <w:t>:</w:t>
            </w:r>
            <w:r w:rsidRPr="00272098">
              <w:rPr>
                <w:b/>
              </w:rPr>
              <w:t xml:space="preserve"> </w:t>
            </w:r>
          </w:p>
          <w:p w14:paraId="08216809" w14:textId="77777777" w:rsidR="00FB29D4" w:rsidRPr="003E134C" w:rsidRDefault="00FB29D4" w:rsidP="00FB29D4">
            <w:pPr>
              <w:pStyle w:val="dajeosmluvnstran2"/>
            </w:pPr>
            <w:r w:rsidRPr="00272098">
              <w:t xml:space="preserve">V </w:t>
            </w:r>
            <w:r w:rsidR="00197DBA">
              <w:t>Praze</w:t>
            </w:r>
            <w:r w:rsidR="00197DBA" w:rsidRPr="00272098">
              <w:t xml:space="preserve"> </w:t>
            </w:r>
            <w:r>
              <w:t>dne</w:t>
            </w:r>
            <w:r w:rsidR="00197DBA">
              <w:t>:</w:t>
            </w:r>
          </w:p>
          <w:p w14:paraId="04A0DE44" w14:textId="77777777" w:rsidR="00FB29D4" w:rsidRPr="00272098" w:rsidRDefault="00FB29D4" w:rsidP="00FB29D4">
            <w:pPr>
              <w:pStyle w:val="dajeosmluvnstran2"/>
            </w:pPr>
          </w:p>
        </w:tc>
      </w:tr>
      <w:tr w:rsidR="00FB29D4" w:rsidRPr="008936AD" w14:paraId="03AFB4C0" w14:textId="77777777" w:rsidTr="00FB29D4">
        <w:trPr>
          <w:jc w:val="center"/>
        </w:trPr>
        <w:tc>
          <w:tcPr>
            <w:tcW w:w="4605" w:type="dxa"/>
          </w:tcPr>
          <w:p w14:paraId="5F9C21F4" w14:textId="77777777" w:rsidR="00FB29D4" w:rsidRPr="003E134C" w:rsidRDefault="00FB29D4" w:rsidP="00FB29D4">
            <w:pPr>
              <w:pStyle w:val="dajeosmluvnstran2"/>
            </w:pPr>
            <w:r>
              <w:t>________________________________</w:t>
            </w:r>
          </w:p>
          <w:p w14:paraId="03CF6516" w14:textId="77777777" w:rsidR="00FB29D4" w:rsidRDefault="00FB29D4" w:rsidP="00FB29D4">
            <w:pPr>
              <w:pStyle w:val="dajeosmluvnstran2"/>
              <w:rPr>
                <w:b/>
              </w:rPr>
            </w:pPr>
            <w:r w:rsidRPr="003E134C">
              <w:rPr>
                <w:b/>
              </w:rPr>
              <w:t>Česká republika – Ministerstvo zemědělství</w:t>
            </w:r>
          </w:p>
          <w:p w14:paraId="4665AF7E" w14:textId="77777777" w:rsidR="006676E5" w:rsidRPr="005B432F" w:rsidRDefault="006676E5" w:rsidP="00FB29D4">
            <w:pPr>
              <w:pStyle w:val="dajeosmluvnstran2"/>
            </w:pPr>
            <w:r w:rsidRPr="005B432F">
              <w:t xml:space="preserve">Ing. Oleg Blaško </w:t>
            </w:r>
            <w:r w:rsidR="00197DBA">
              <w:br/>
            </w:r>
            <w:r w:rsidRPr="005B432F">
              <w:t>ředitel odboru informačních a komunikačních technologií</w:t>
            </w:r>
          </w:p>
          <w:p w14:paraId="460A5EF2" w14:textId="77777777" w:rsidR="00FB29D4" w:rsidRPr="00272098" w:rsidRDefault="00483BD6" w:rsidP="00141C73">
            <w:pPr>
              <w:pStyle w:val="dajeosmluvnstran2"/>
              <w:spacing w:after="0"/>
            </w:pPr>
            <w:r>
              <w:t xml:space="preserve">                                                </w:t>
            </w:r>
          </w:p>
        </w:tc>
        <w:tc>
          <w:tcPr>
            <w:tcW w:w="4605" w:type="dxa"/>
          </w:tcPr>
          <w:p w14:paraId="16E95284" w14:textId="77777777" w:rsidR="00FB29D4" w:rsidRPr="003E134C" w:rsidRDefault="00FB29D4" w:rsidP="00E26129">
            <w:pPr>
              <w:pStyle w:val="dajeosmluvnstran2"/>
              <w:spacing w:after="0"/>
            </w:pPr>
            <w:r>
              <w:t xml:space="preserve"> ________________________________</w:t>
            </w:r>
          </w:p>
          <w:p w14:paraId="100F5B50" w14:textId="77777777" w:rsidR="00141C73" w:rsidRDefault="00CA16DE" w:rsidP="00E26129">
            <w:pPr>
              <w:pStyle w:val="dajeosmluvnstran2"/>
              <w:spacing w:after="0"/>
              <w:rPr>
                <w:b/>
              </w:rPr>
            </w:pPr>
            <w:r w:rsidRPr="00E26129">
              <w:rPr>
                <w:b/>
              </w:rPr>
              <w:t xml:space="preserve">O2 </w:t>
            </w:r>
            <w:r w:rsidR="00141C73" w:rsidRPr="00E26129">
              <w:rPr>
                <w:b/>
              </w:rPr>
              <w:t xml:space="preserve">IT </w:t>
            </w:r>
            <w:proofErr w:type="spellStart"/>
            <w:r w:rsidR="00141C73" w:rsidRPr="00E26129">
              <w:rPr>
                <w:b/>
              </w:rPr>
              <w:t>Services</w:t>
            </w:r>
            <w:proofErr w:type="spellEnd"/>
            <w:r w:rsidR="00141C73" w:rsidRPr="00E26129">
              <w:rPr>
                <w:b/>
              </w:rPr>
              <w:t xml:space="preserve"> s.r.o.</w:t>
            </w:r>
          </w:p>
          <w:p w14:paraId="382EB8DF" w14:textId="53BC09E9" w:rsidR="005B432F" w:rsidRPr="005B432F" w:rsidRDefault="00352870" w:rsidP="00E26129">
            <w:pPr>
              <w:pStyle w:val="dajeosmluvnstran2"/>
              <w:spacing w:after="0"/>
            </w:pPr>
            <w:proofErr w:type="spellStart"/>
            <w:r>
              <w:t>xxx</w:t>
            </w:r>
            <w:proofErr w:type="spellEnd"/>
            <w:r w:rsidR="005B432F" w:rsidRPr="005B432F">
              <w:t xml:space="preserve"> </w:t>
            </w:r>
            <w:r w:rsidR="00197DBA">
              <w:br/>
            </w:r>
            <w:r w:rsidR="005B432F" w:rsidRPr="005B432F">
              <w:t>jednatel společnosti</w:t>
            </w:r>
          </w:p>
          <w:p w14:paraId="73770E50" w14:textId="77777777" w:rsidR="000A7646" w:rsidRPr="00E26129" w:rsidRDefault="000A7646" w:rsidP="00760481">
            <w:pPr>
              <w:pStyle w:val="dajeosmluvnstran2"/>
              <w:spacing w:after="0"/>
            </w:pPr>
          </w:p>
          <w:p w14:paraId="396D01F5" w14:textId="77777777" w:rsidR="00141C73" w:rsidRPr="00E26129" w:rsidRDefault="00141C73" w:rsidP="00E26129">
            <w:pPr>
              <w:pStyle w:val="dajeosmluvnstran2"/>
              <w:spacing w:after="0"/>
            </w:pPr>
          </w:p>
          <w:p w14:paraId="25F0E740" w14:textId="77777777" w:rsidR="00141C73" w:rsidRPr="00E26129" w:rsidRDefault="00141C73" w:rsidP="00E26129">
            <w:pPr>
              <w:pStyle w:val="dajeosmluvnstran2"/>
              <w:spacing w:after="0"/>
            </w:pPr>
          </w:p>
          <w:p w14:paraId="438B5D17" w14:textId="77777777" w:rsidR="000A7646" w:rsidRDefault="000A7646" w:rsidP="00E26129">
            <w:pPr>
              <w:pStyle w:val="dajeosmluvnstran2"/>
              <w:spacing w:after="0"/>
            </w:pPr>
            <w:r>
              <w:t xml:space="preserve">       </w:t>
            </w:r>
            <w:r w:rsidRPr="000A7646">
              <w:t>________________________________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47F0EF9" w14:textId="77777777" w:rsidR="000A7646" w:rsidRDefault="000A7646" w:rsidP="00E26129">
            <w:pPr>
              <w:pStyle w:val="dajeosmluvnstran2"/>
              <w:spacing w:after="0"/>
            </w:pPr>
            <w:r w:rsidRPr="00E26129">
              <w:rPr>
                <w:b/>
              </w:rPr>
              <w:t xml:space="preserve">O2 </w:t>
            </w:r>
            <w:r w:rsidR="00141C73" w:rsidRPr="00E26129">
              <w:rPr>
                <w:b/>
              </w:rPr>
              <w:t xml:space="preserve">IT </w:t>
            </w:r>
            <w:proofErr w:type="spellStart"/>
            <w:r w:rsidR="00141C73" w:rsidRPr="00E26129">
              <w:rPr>
                <w:b/>
              </w:rPr>
              <w:t>Services</w:t>
            </w:r>
            <w:proofErr w:type="spellEnd"/>
            <w:r w:rsidR="00141C73" w:rsidRPr="00E26129">
              <w:rPr>
                <w:b/>
              </w:rPr>
              <w:t xml:space="preserve"> s.r.o</w:t>
            </w:r>
            <w:r w:rsidR="00141C73" w:rsidRPr="00E26129">
              <w:t>.</w:t>
            </w:r>
          </w:p>
          <w:p w14:paraId="296E5B92" w14:textId="5951F9B9" w:rsidR="005B432F" w:rsidRPr="00E26129" w:rsidRDefault="00352870" w:rsidP="00E26129">
            <w:pPr>
              <w:pStyle w:val="dajeosmluvnstran2"/>
              <w:spacing w:after="0"/>
            </w:pPr>
            <w:r>
              <w:t>xxx</w:t>
            </w:r>
            <w:r w:rsidR="005B432F">
              <w:t xml:space="preserve"> </w:t>
            </w:r>
            <w:r w:rsidR="00197DBA">
              <w:br/>
            </w:r>
            <w:r w:rsidR="005B432F">
              <w:t>jednatel společnosti</w:t>
            </w:r>
          </w:p>
          <w:p w14:paraId="09BBC636" w14:textId="77777777" w:rsidR="000A7646" w:rsidRPr="00272098" w:rsidRDefault="000A7646" w:rsidP="00760481">
            <w:pPr>
              <w:pStyle w:val="dajeosmluvnstran2"/>
              <w:spacing w:after="0"/>
            </w:pPr>
          </w:p>
        </w:tc>
      </w:tr>
    </w:tbl>
    <w:p w14:paraId="06B5E6E5" w14:textId="77777777" w:rsidR="009641D2" w:rsidRDefault="009641D2" w:rsidP="00805034">
      <w:pPr>
        <w:pStyle w:val="Prohlensmluvnchstran"/>
        <w:jc w:val="left"/>
      </w:pPr>
    </w:p>
    <w:p w14:paraId="0B679B10" w14:textId="77777777" w:rsidR="00113E29" w:rsidRDefault="00113E29" w:rsidP="00805034">
      <w:pPr>
        <w:pStyle w:val="Prohlensmluvnchstran"/>
        <w:jc w:val="left"/>
      </w:pPr>
    </w:p>
    <w:p w14:paraId="20B46D50" w14:textId="77777777" w:rsidR="00113E29" w:rsidRDefault="00113E29" w:rsidP="00805034">
      <w:pPr>
        <w:pStyle w:val="Prohlensmluvnchstran"/>
        <w:jc w:val="left"/>
      </w:pPr>
    </w:p>
    <w:p w14:paraId="44D247E4" w14:textId="77777777" w:rsidR="00113E29" w:rsidRDefault="00113E29" w:rsidP="00805034">
      <w:pPr>
        <w:pStyle w:val="Prohlensmluvnchstran"/>
        <w:jc w:val="left"/>
      </w:pPr>
    </w:p>
    <w:p w14:paraId="43EB96D6" w14:textId="77777777" w:rsidR="00113E29" w:rsidRPr="00E6491C" w:rsidRDefault="00113E29" w:rsidP="00113E29">
      <w:pPr>
        <w:pStyle w:val="Nadpis1"/>
        <w:keepNext w:val="0"/>
        <w:jc w:val="center"/>
        <w:rPr>
          <w:rFonts w:ascii="Calibri" w:hAnsi="Calibri"/>
          <w:sz w:val="22"/>
          <w:szCs w:val="22"/>
        </w:rPr>
      </w:pPr>
      <w:r w:rsidRPr="00E6491C">
        <w:rPr>
          <w:rFonts w:ascii="Calibri" w:hAnsi="Calibri"/>
          <w:sz w:val="22"/>
          <w:szCs w:val="22"/>
        </w:rPr>
        <w:lastRenderedPageBreak/>
        <w:t>Příloha č. 8</w:t>
      </w:r>
      <w:bookmarkStart w:id="13" w:name="Annex08"/>
    </w:p>
    <w:bookmarkEnd w:id="13"/>
    <w:p w14:paraId="40065C3F" w14:textId="77777777" w:rsidR="00113E29" w:rsidRDefault="00113E29" w:rsidP="00113E29">
      <w:pPr>
        <w:pStyle w:val="RLProhlensmluvnchstran"/>
        <w:spacing w:after="60"/>
      </w:pPr>
      <w:r>
        <w:t>Souhrnná cenová tabulka</w:t>
      </w:r>
    </w:p>
    <w:p w14:paraId="4F0DA1D2" w14:textId="77777777" w:rsidR="00113E29" w:rsidRPr="00E6491C" w:rsidRDefault="00113E29" w:rsidP="00113E29">
      <w:pPr>
        <w:pStyle w:val="RLProhlensmluvnchstran"/>
        <w:spacing w:after="60"/>
      </w:pP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106"/>
        <w:gridCol w:w="2075"/>
        <w:gridCol w:w="1571"/>
        <w:gridCol w:w="2073"/>
        <w:gridCol w:w="1949"/>
      </w:tblGrid>
      <w:tr w:rsidR="00113E29" w:rsidRPr="00D16356" w14:paraId="4F88EF6B" w14:textId="77777777" w:rsidTr="00E26F4A">
        <w:trPr>
          <w:trHeight w:val="508"/>
          <w:jc w:val="center"/>
        </w:trPr>
        <w:tc>
          <w:tcPr>
            <w:tcW w:w="5000" w:type="pct"/>
            <w:gridSpan w:val="6"/>
            <w:shd w:val="clear" w:color="auto" w:fill="00B050"/>
          </w:tcPr>
          <w:p w14:paraId="5905D353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Cena za Inicializaci</w:t>
            </w:r>
          </w:p>
        </w:tc>
      </w:tr>
      <w:tr w:rsidR="00113E29" w:rsidRPr="00D16356" w14:paraId="274124DC" w14:textId="77777777" w:rsidTr="00E26F4A">
        <w:trPr>
          <w:trHeight w:val="508"/>
          <w:jc w:val="center"/>
        </w:trPr>
        <w:tc>
          <w:tcPr>
            <w:tcW w:w="526" w:type="pct"/>
            <w:shd w:val="clear" w:color="auto" w:fill="00B050"/>
            <w:vAlign w:val="center"/>
          </w:tcPr>
          <w:p w14:paraId="5355B4A9" w14:textId="77777777" w:rsidR="00113E29" w:rsidRPr="00D16356" w:rsidRDefault="00113E29" w:rsidP="00E26F4A">
            <w:pPr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ID KL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1A009A9A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Název</w:t>
            </w:r>
          </w:p>
        </w:tc>
        <w:tc>
          <w:tcPr>
            <w:tcW w:w="1058" w:type="pct"/>
            <w:shd w:val="clear" w:color="auto" w:fill="00B050"/>
            <w:vAlign w:val="center"/>
          </w:tcPr>
          <w:p w14:paraId="2437CC4E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Cena v Kč bez DPH za Inicializaci</w:t>
            </w:r>
          </w:p>
        </w:tc>
        <w:tc>
          <w:tcPr>
            <w:tcW w:w="801" w:type="pct"/>
            <w:shd w:val="clear" w:color="auto" w:fill="00B050"/>
          </w:tcPr>
          <w:p w14:paraId="0BA59552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Sazba DPH</w:t>
            </w:r>
          </w:p>
        </w:tc>
        <w:tc>
          <w:tcPr>
            <w:tcW w:w="1057" w:type="pct"/>
            <w:shd w:val="clear" w:color="auto" w:fill="00B050"/>
            <w:vAlign w:val="center"/>
          </w:tcPr>
          <w:p w14:paraId="6A5E1B1E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 v Kč</w:t>
            </w:r>
          </w:p>
        </w:tc>
        <w:tc>
          <w:tcPr>
            <w:tcW w:w="994" w:type="pct"/>
            <w:shd w:val="clear" w:color="auto" w:fill="00B050"/>
            <w:vAlign w:val="center"/>
          </w:tcPr>
          <w:p w14:paraId="37432DCF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Cena v Kč včetně DPH za Inicializaci</w:t>
            </w:r>
          </w:p>
        </w:tc>
      </w:tr>
      <w:tr w:rsidR="00113E29" w:rsidRPr="00D16356" w14:paraId="41E7EFE9" w14:textId="77777777" w:rsidTr="00E26F4A">
        <w:trPr>
          <w:trHeight w:val="328"/>
          <w:jc w:val="center"/>
        </w:trPr>
        <w:tc>
          <w:tcPr>
            <w:tcW w:w="526" w:type="pct"/>
            <w:shd w:val="clear" w:color="auto" w:fill="auto"/>
            <w:vAlign w:val="center"/>
          </w:tcPr>
          <w:p w14:paraId="092FCA6A" w14:textId="77777777" w:rsidR="00113E29" w:rsidRPr="00D16356" w:rsidRDefault="00113E29" w:rsidP="00E26F4A">
            <w:pPr>
              <w:rPr>
                <w:b/>
              </w:rPr>
            </w:pPr>
            <w:r>
              <w:rPr>
                <w:b/>
              </w:rPr>
              <w:t>SAP</w:t>
            </w:r>
            <w:r w:rsidRPr="00D16356">
              <w:rPr>
                <w:b/>
              </w:rPr>
              <w:t>-001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9750AB8" w14:textId="77777777" w:rsidR="00113E29" w:rsidRPr="00D16356" w:rsidRDefault="00113E29" w:rsidP="00E26F4A">
            <w:pPr>
              <w:rPr>
                <w:b/>
              </w:rPr>
            </w:pPr>
            <w:r w:rsidRPr="008C1855">
              <w:rPr>
                <w:b/>
              </w:rPr>
              <w:t>APP/SAP</w:t>
            </w:r>
          </w:p>
        </w:tc>
        <w:tc>
          <w:tcPr>
            <w:tcW w:w="1058" w:type="pct"/>
          </w:tcPr>
          <w:p w14:paraId="6A28EFE3" w14:textId="77777777" w:rsidR="00113E29" w:rsidRPr="00D16356" w:rsidRDefault="00113E29" w:rsidP="00E26F4A">
            <w:pPr>
              <w:jc w:val="right"/>
              <w:rPr>
                <w:highlight w:val="yellow"/>
              </w:rPr>
            </w:pPr>
            <w:r>
              <w:rPr>
                <w:rFonts w:ascii="Arial" w:hAnsi="Arial" w:cs="Arial"/>
              </w:rPr>
              <w:t>150</w:t>
            </w:r>
            <w:r w:rsidRPr="00D961B0">
              <w:rPr>
                <w:rFonts w:ascii="Arial" w:hAnsi="Arial" w:cs="Arial"/>
              </w:rPr>
              <w:t>.000</w:t>
            </w:r>
          </w:p>
        </w:tc>
        <w:tc>
          <w:tcPr>
            <w:tcW w:w="801" w:type="pct"/>
            <w:vAlign w:val="center"/>
          </w:tcPr>
          <w:p w14:paraId="3F87B666" w14:textId="77777777" w:rsidR="00113E29" w:rsidRPr="00D16356" w:rsidRDefault="00113E29" w:rsidP="00E26F4A">
            <w:pPr>
              <w:jc w:val="center"/>
            </w:pPr>
            <w:r>
              <w:rPr>
                <w:rFonts w:ascii="Arial" w:hAnsi="Arial" w:cs="Arial"/>
              </w:rPr>
              <w:t>21 %</w:t>
            </w:r>
          </w:p>
        </w:tc>
        <w:tc>
          <w:tcPr>
            <w:tcW w:w="1057" w:type="pct"/>
            <w:shd w:val="clear" w:color="auto" w:fill="auto"/>
          </w:tcPr>
          <w:p w14:paraId="546D4636" w14:textId="77777777" w:rsidR="00113E29" w:rsidRPr="00D16356" w:rsidRDefault="00113E29" w:rsidP="00E26F4A">
            <w:pPr>
              <w:jc w:val="right"/>
            </w:pPr>
            <w:r>
              <w:rPr>
                <w:rFonts w:ascii="Arial" w:hAnsi="Arial" w:cs="Arial"/>
              </w:rPr>
              <w:t>31.500</w:t>
            </w:r>
          </w:p>
        </w:tc>
        <w:tc>
          <w:tcPr>
            <w:tcW w:w="994" w:type="pct"/>
            <w:shd w:val="clear" w:color="auto" w:fill="auto"/>
          </w:tcPr>
          <w:p w14:paraId="7F2B79AD" w14:textId="77777777" w:rsidR="00113E29" w:rsidRPr="00D16356" w:rsidRDefault="00113E29" w:rsidP="00E26F4A">
            <w:pPr>
              <w:jc w:val="right"/>
            </w:pPr>
            <w:r>
              <w:rPr>
                <w:rFonts w:ascii="Arial" w:hAnsi="Arial" w:cs="Arial"/>
              </w:rPr>
              <w:t>181.500</w:t>
            </w:r>
          </w:p>
        </w:tc>
      </w:tr>
    </w:tbl>
    <w:p w14:paraId="79EBA677" w14:textId="77777777" w:rsidR="00113E29" w:rsidRDefault="00113E29" w:rsidP="00113E29">
      <w:pPr>
        <w:spacing w:before="120" w:after="160" w:line="259" w:lineRule="auto"/>
        <w:jc w:val="both"/>
        <w:rPr>
          <w:i/>
          <w:lang w:eastAsia="x-none"/>
        </w:rPr>
      </w:pPr>
      <w:r w:rsidRPr="00AF2E43">
        <w:rPr>
          <w:i/>
          <w:lang w:eastAsia="x-none"/>
        </w:rPr>
        <w:t>Pozn.: Cena za Inicializac</w:t>
      </w:r>
      <w:r>
        <w:rPr>
          <w:i/>
          <w:lang w:eastAsia="x-none"/>
        </w:rPr>
        <w:t>i</w:t>
      </w:r>
      <w:r w:rsidRPr="00AF2E43">
        <w:rPr>
          <w:i/>
          <w:lang w:eastAsia="x-none"/>
        </w:rPr>
        <w:t xml:space="preserve"> nesmí přesáhnout </w:t>
      </w:r>
      <w:r>
        <w:rPr>
          <w:i/>
          <w:lang w:eastAsia="x-none"/>
        </w:rPr>
        <w:t>dvojnásobek</w:t>
      </w:r>
      <w:r w:rsidRPr="00AF2E43">
        <w:rPr>
          <w:i/>
          <w:lang w:eastAsia="x-none"/>
        </w:rPr>
        <w:t xml:space="preserve"> měsíční ceny za poskytování Paušálních služeb dle předmětného KL.</w:t>
      </w:r>
    </w:p>
    <w:p w14:paraId="605E27DA" w14:textId="77777777" w:rsidR="00113E29" w:rsidRPr="00AF2E43" w:rsidRDefault="00113E29" w:rsidP="00113E29">
      <w:pPr>
        <w:spacing w:before="120" w:after="160" w:line="259" w:lineRule="auto"/>
        <w:jc w:val="both"/>
        <w:rPr>
          <w:i/>
          <w:lang w:val="x-none" w:eastAsia="x-none"/>
        </w:rPr>
      </w:pPr>
    </w:p>
    <w:tbl>
      <w:tblPr>
        <w:tblW w:w="54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104"/>
        <w:gridCol w:w="2074"/>
        <w:gridCol w:w="1388"/>
        <w:gridCol w:w="2185"/>
        <w:gridCol w:w="2054"/>
      </w:tblGrid>
      <w:tr w:rsidR="00113E29" w:rsidRPr="00D16356" w14:paraId="04F87952" w14:textId="77777777" w:rsidTr="00E26F4A">
        <w:trPr>
          <w:trHeight w:val="406"/>
        </w:trPr>
        <w:tc>
          <w:tcPr>
            <w:tcW w:w="5000" w:type="pct"/>
            <w:gridSpan w:val="6"/>
            <w:shd w:val="clear" w:color="auto" w:fill="00B050"/>
          </w:tcPr>
          <w:p w14:paraId="172BC385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za měsíc</w:t>
            </w:r>
          </w:p>
        </w:tc>
      </w:tr>
      <w:tr w:rsidR="00113E29" w:rsidRPr="00D16356" w14:paraId="65867585" w14:textId="77777777" w:rsidTr="00E26F4A">
        <w:trPr>
          <w:trHeight w:val="406"/>
        </w:trPr>
        <w:tc>
          <w:tcPr>
            <w:tcW w:w="559" w:type="pct"/>
            <w:shd w:val="clear" w:color="auto" w:fill="00B050"/>
            <w:vAlign w:val="center"/>
          </w:tcPr>
          <w:p w14:paraId="4B52F483" w14:textId="77777777" w:rsidR="00113E29" w:rsidRPr="00D16356" w:rsidRDefault="00113E29" w:rsidP="00E26F4A">
            <w:pPr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ID KL</w:t>
            </w:r>
          </w:p>
        </w:tc>
        <w:tc>
          <w:tcPr>
            <w:tcW w:w="557" w:type="pct"/>
            <w:shd w:val="clear" w:color="auto" w:fill="00B050"/>
            <w:vAlign w:val="center"/>
          </w:tcPr>
          <w:p w14:paraId="487B287F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Název</w:t>
            </w:r>
          </w:p>
        </w:tc>
        <w:tc>
          <w:tcPr>
            <w:tcW w:w="1046" w:type="pct"/>
            <w:shd w:val="clear" w:color="auto" w:fill="00B050"/>
            <w:vAlign w:val="center"/>
          </w:tcPr>
          <w:p w14:paraId="37CD60FC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v Kč</w:t>
            </w:r>
            <w:r w:rsidRPr="00D16356">
              <w:rPr>
                <w:b/>
                <w:color w:val="000000"/>
              </w:rPr>
              <w:t xml:space="preserve"> bez DPH za měsíc</w:t>
            </w:r>
          </w:p>
        </w:tc>
        <w:tc>
          <w:tcPr>
            <w:tcW w:w="700" w:type="pct"/>
            <w:shd w:val="clear" w:color="auto" w:fill="00B050"/>
            <w:vAlign w:val="center"/>
          </w:tcPr>
          <w:p w14:paraId="5D0E7D03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Sazba </w:t>
            </w:r>
            <w:r w:rsidRPr="00D16356">
              <w:rPr>
                <w:b/>
                <w:color w:val="000000"/>
              </w:rPr>
              <w:t>DPH</w:t>
            </w:r>
          </w:p>
        </w:tc>
        <w:tc>
          <w:tcPr>
            <w:tcW w:w="1102" w:type="pct"/>
            <w:shd w:val="clear" w:color="auto" w:fill="00B050"/>
            <w:vAlign w:val="center"/>
          </w:tcPr>
          <w:p w14:paraId="0FDEB149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 za měsíc v Kč</w:t>
            </w:r>
          </w:p>
        </w:tc>
        <w:tc>
          <w:tcPr>
            <w:tcW w:w="1036" w:type="pct"/>
            <w:shd w:val="clear" w:color="auto" w:fill="00B050"/>
            <w:vAlign w:val="center"/>
          </w:tcPr>
          <w:p w14:paraId="6D440526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Paušálních služeb v Kč </w:t>
            </w:r>
            <w:r w:rsidRPr="00D16356">
              <w:rPr>
                <w:b/>
                <w:color w:val="000000"/>
              </w:rPr>
              <w:t>včetně DPH za měsíc</w:t>
            </w:r>
          </w:p>
        </w:tc>
      </w:tr>
      <w:tr w:rsidR="00113E29" w:rsidRPr="00D16356" w14:paraId="44B7634E" w14:textId="77777777" w:rsidTr="00E26F4A">
        <w:trPr>
          <w:trHeight w:val="453"/>
        </w:trPr>
        <w:tc>
          <w:tcPr>
            <w:tcW w:w="559" w:type="pct"/>
            <w:shd w:val="clear" w:color="auto" w:fill="auto"/>
            <w:vAlign w:val="center"/>
          </w:tcPr>
          <w:p w14:paraId="72574CC0" w14:textId="77777777" w:rsidR="00113E29" w:rsidRPr="00D16356" w:rsidRDefault="00113E29" w:rsidP="00E26F4A">
            <w:pPr>
              <w:rPr>
                <w:b/>
              </w:rPr>
            </w:pPr>
            <w:r>
              <w:rPr>
                <w:b/>
              </w:rPr>
              <w:t>SAP</w:t>
            </w:r>
            <w:r w:rsidRPr="00D16356">
              <w:rPr>
                <w:b/>
              </w:rPr>
              <w:t>-001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A284F00" w14:textId="77777777" w:rsidR="00113E29" w:rsidRPr="00D16356" w:rsidRDefault="00113E29" w:rsidP="00E26F4A">
            <w:pPr>
              <w:rPr>
                <w:b/>
              </w:rPr>
            </w:pPr>
            <w:r>
              <w:t xml:space="preserve"> </w:t>
            </w:r>
            <w:r w:rsidRPr="008C1855">
              <w:rPr>
                <w:b/>
              </w:rPr>
              <w:t>APP/SAP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76B602F" w14:textId="77777777" w:rsidR="00113E29" w:rsidRPr="00D16356" w:rsidRDefault="00113E29" w:rsidP="00E26F4A">
            <w:pPr>
              <w:jc w:val="right"/>
            </w:pPr>
            <w:r>
              <w:rPr>
                <w:rFonts w:ascii="Arial" w:hAnsi="Arial" w:cs="Arial"/>
              </w:rPr>
              <w:t>799.913</w:t>
            </w:r>
          </w:p>
        </w:tc>
        <w:tc>
          <w:tcPr>
            <w:tcW w:w="700" w:type="pct"/>
            <w:vAlign w:val="center"/>
          </w:tcPr>
          <w:p w14:paraId="0D55B2DC" w14:textId="77777777" w:rsidR="00113E29" w:rsidRPr="00D16356" w:rsidRDefault="00113E29" w:rsidP="00E26F4A">
            <w:pPr>
              <w:jc w:val="center"/>
            </w:pPr>
            <w:r>
              <w:rPr>
                <w:rFonts w:ascii="Arial" w:hAnsi="Arial" w:cs="Arial"/>
              </w:rPr>
              <w:t>21 %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BBB55D9" w14:textId="77777777" w:rsidR="00113E29" w:rsidRPr="00D16356" w:rsidRDefault="00113E29" w:rsidP="00E26F4A">
            <w:pPr>
              <w:jc w:val="right"/>
            </w:pPr>
            <w:r>
              <w:rPr>
                <w:rFonts w:ascii="Arial" w:hAnsi="Arial" w:cs="Arial"/>
              </w:rPr>
              <w:t>167.981,73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CD93AF3" w14:textId="77777777" w:rsidR="00113E29" w:rsidRPr="00D16356" w:rsidRDefault="00113E29" w:rsidP="00E26F4A">
            <w:pPr>
              <w:jc w:val="right"/>
            </w:pPr>
            <w:r>
              <w:rPr>
                <w:rFonts w:ascii="Arial" w:hAnsi="Arial" w:cs="Arial"/>
              </w:rPr>
              <w:t>967.894,73</w:t>
            </w:r>
          </w:p>
        </w:tc>
      </w:tr>
    </w:tbl>
    <w:p w14:paraId="4A6977CF" w14:textId="77777777" w:rsidR="00113E29" w:rsidRDefault="00113E29" w:rsidP="00113E29">
      <w:pPr>
        <w:rPr>
          <w:lang w:val="x-none" w:eastAsia="x-none"/>
        </w:rPr>
      </w:pPr>
    </w:p>
    <w:p w14:paraId="4B261D2F" w14:textId="77777777" w:rsidR="00113E29" w:rsidRDefault="00113E29" w:rsidP="00113E29">
      <w:pPr>
        <w:jc w:val="both"/>
        <w:rPr>
          <w:lang w:val="x-none" w:eastAsia="x-none"/>
        </w:rPr>
      </w:pPr>
      <w:r w:rsidRPr="00E6491C">
        <w:t xml:space="preserve">Pro vyloučení pochybností se uvádí, že </w:t>
      </w:r>
      <w:r>
        <w:t>cena Paušálních služeb</w:t>
      </w:r>
      <w:r w:rsidRPr="00E6491C">
        <w:t xml:space="preserve"> bude hrazena pouze v případě poskytování Paušálních služeb dle příslušného KL v příslušném měsíci, poté, co dojde k řádné Inicializaci, přičemž Poskytovateli vzniká </w:t>
      </w:r>
      <w:r>
        <w:t>právní nárok na úhradu ceny Paušálních služeb za měsíce, kdy byly Paušální služby poskytovány</w:t>
      </w:r>
      <w:r w:rsidRPr="00E6491C">
        <w:t>.</w:t>
      </w:r>
      <w:r>
        <w:t xml:space="preserve"> </w:t>
      </w:r>
    </w:p>
    <w:tbl>
      <w:tblPr>
        <w:tblW w:w="5608" w:type="pct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055"/>
        <w:gridCol w:w="1923"/>
        <w:gridCol w:w="1274"/>
        <w:gridCol w:w="2124"/>
        <w:gridCol w:w="2106"/>
      </w:tblGrid>
      <w:tr w:rsidR="00113E29" w:rsidRPr="00D16356" w14:paraId="0B06B651" w14:textId="77777777" w:rsidTr="00E26F4A">
        <w:trPr>
          <w:trHeight w:val="397"/>
        </w:trPr>
        <w:tc>
          <w:tcPr>
            <w:tcW w:w="5000" w:type="pct"/>
            <w:gridSpan w:val="6"/>
            <w:shd w:val="clear" w:color="auto" w:fill="00B050"/>
          </w:tcPr>
          <w:p w14:paraId="103A7DE0" w14:textId="77777777" w:rsidR="00113E29" w:rsidRPr="00E6491C" w:rsidRDefault="00113E29" w:rsidP="00E26F4A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HR-001</w:t>
            </w:r>
            <w:r>
              <w:rPr>
                <w:b/>
                <w:color w:val="000000"/>
              </w:rPr>
              <w:t xml:space="preserve"> - </w:t>
            </w:r>
            <w:r w:rsidRPr="008C1855">
              <w:rPr>
                <w:b/>
              </w:rPr>
              <w:t>APP/SAP</w:t>
            </w:r>
          </w:p>
          <w:p w14:paraId="2EFBC022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Cena za Ad hoc služby</w:t>
            </w:r>
          </w:p>
        </w:tc>
      </w:tr>
      <w:tr w:rsidR="00113E29" w:rsidRPr="00D16356" w14:paraId="64581132" w14:textId="77777777" w:rsidTr="00E26F4A">
        <w:trPr>
          <w:trHeight w:val="397"/>
        </w:trPr>
        <w:tc>
          <w:tcPr>
            <w:tcW w:w="827" w:type="pct"/>
            <w:shd w:val="clear" w:color="auto" w:fill="00B050"/>
            <w:vAlign w:val="center"/>
          </w:tcPr>
          <w:p w14:paraId="1B8CEC5D" w14:textId="77777777" w:rsidR="00113E29" w:rsidRPr="00D16356" w:rsidRDefault="00113E29" w:rsidP="00E26F4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08546256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MD</w:t>
            </w:r>
          </w:p>
        </w:tc>
        <w:tc>
          <w:tcPr>
            <w:tcW w:w="946" w:type="pct"/>
            <w:shd w:val="clear" w:color="auto" w:fill="00B050"/>
            <w:vAlign w:val="center"/>
          </w:tcPr>
          <w:p w14:paraId="284D39B6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v Kč</w:t>
            </w:r>
            <w:r w:rsidRPr="00D16356">
              <w:rPr>
                <w:b/>
                <w:color w:val="000000"/>
              </w:rPr>
              <w:t xml:space="preserve"> bez DPH </w:t>
            </w:r>
          </w:p>
        </w:tc>
        <w:tc>
          <w:tcPr>
            <w:tcW w:w="627" w:type="pct"/>
            <w:shd w:val="clear" w:color="auto" w:fill="00B050"/>
            <w:vAlign w:val="center"/>
          </w:tcPr>
          <w:p w14:paraId="35ABC4FF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Sazba </w:t>
            </w:r>
            <w:r w:rsidRPr="00D16356">
              <w:rPr>
                <w:b/>
                <w:color w:val="000000"/>
              </w:rPr>
              <w:t>DPH</w:t>
            </w:r>
          </w:p>
        </w:tc>
        <w:tc>
          <w:tcPr>
            <w:tcW w:w="1045" w:type="pct"/>
            <w:shd w:val="clear" w:color="auto" w:fill="00B050"/>
            <w:vAlign w:val="center"/>
          </w:tcPr>
          <w:p w14:paraId="19B1483A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 v Kč</w:t>
            </w:r>
          </w:p>
        </w:tc>
        <w:tc>
          <w:tcPr>
            <w:tcW w:w="1036" w:type="pct"/>
            <w:shd w:val="clear" w:color="auto" w:fill="00B050"/>
            <w:vAlign w:val="center"/>
          </w:tcPr>
          <w:p w14:paraId="412C8787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v Kč </w:t>
            </w:r>
            <w:r w:rsidRPr="00D16356">
              <w:rPr>
                <w:b/>
                <w:color w:val="000000"/>
              </w:rPr>
              <w:t xml:space="preserve">včetně DPH </w:t>
            </w:r>
          </w:p>
        </w:tc>
      </w:tr>
      <w:tr w:rsidR="00113E29" w:rsidRPr="00D16356" w14:paraId="60478DE8" w14:textId="77777777" w:rsidTr="00E26F4A">
        <w:trPr>
          <w:trHeight w:val="442"/>
        </w:trPr>
        <w:tc>
          <w:tcPr>
            <w:tcW w:w="827" w:type="pct"/>
            <w:shd w:val="clear" w:color="auto" w:fill="auto"/>
            <w:vAlign w:val="center"/>
          </w:tcPr>
          <w:p w14:paraId="21988C20" w14:textId="77777777" w:rsidR="00113E29" w:rsidRPr="00D16356" w:rsidRDefault="00113E29" w:rsidP="00E26F4A">
            <w:pPr>
              <w:rPr>
                <w:b/>
              </w:rPr>
            </w:pPr>
            <w:r>
              <w:rPr>
                <w:b/>
              </w:rPr>
              <w:t>Cena za 1 člověkoden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4445CBF" w14:textId="77777777" w:rsidR="00113E29" w:rsidRPr="00D16356" w:rsidRDefault="00113E29" w:rsidP="00E26F4A">
            <w:pPr>
              <w:jc w:val="center"/>
              <w:rPr>
                <w:b/>
              </w:rPr>
            </w:pPr>
            <w:r w:rsidRPr="00DE0865">
              <w:t>1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DA70345" w14:textId="77777777" w:rsidR="00113E29" w:rsidRPr="00D16356" w:rsidRDefault="00113E29" w:rsidP="00E26F4A">
            <w:pPr>
              <w:jc w:val="right"/>
            </w:pPr>
            <w:r>
              <w:rPr>
                <w:rFonts w:ascii="Arial" w:hAnsi="Arial" w:cs="Arial"/>
              </w:rPr>
              <w:t>7.990</w:t>
            </w:r>
          </w:p>
        </w:tc>
        <w:tc>
          <w:tcPr>
            <w:tcW w:w="627" w:type="pct"/>
          </w:tcPr>
          <w:p w14:paraId="0B355FE3" w14:textId="77777777" w:rsidR="00113E29" w:rsidRPr="00D16356" w:rsidRDefault="00113E29" w:rsidP="00E26F4A">
            <w:pPr>
              <w:jc w:val="center"/>
            </w:pPr>
            <w:r w:rsidRPr="00697A03">
              <w:rPr>
                <w:rFonts w:ascii="Arial" w:hAnsi="Arial" w:cs="Arial"/>
              </w:rPr>
              <w:t>21 %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9AC37A5" w14:textId="77777777" w:rsidR="00113E29" w:rsidRPr="00D16356" w:rsidRDefault="00113E29" w:rsidP="00E26F4A">
            <w:pPr>
              <w:jc w:val="right"/>
            </w:pPr>
            <w:r>
              <w:rPr>
                <w:rFonts w:ascii="Arial" w:hAnsi="Arial" w:cs="Arial"/>
              </w:rPr>
              <w:t>1.677,90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EDF86E9" w14:textId="77777777" w:rsidR="00113E29" w:rsidRPr="00D16356" w:rsidRDefault="00113E29" w:rsidP="00E26F4A">
            <w:pPr>
              <w:jc w:val="right"/>
            </w:pPr>
            <w:r>
              <w:rPr>
                <w:rFonts w:ascii="Arial" w:hAnsi="Arial" w:cs="Arial"/>
              </w:rPr>
              <w:t>9.667,90</w:t>
            </w:r>
          </w:p>
        </w:tc>
      </w:tr>
      <w:tr w:rsidR="00113E29" w:rsidRPr="00D16356" w14:paraId="319ECF97" w14:textId="77777777" w:rsidTr="00E26F4A">
        <w:trPr>
          <w:trHeight w:val="442"/>
        </w:trPr>
        <w:tc>
          <w:tcPr>
            <w:tcW w:w="827" w:type="pct"/>
            <w:shd w:val="clear" w:color="auto" w:fill="auto"/>
            <w:vAlign w:val="center"/>
          </w:tcPr>
          <w:p w14:paraId="341BE176" w14:textId="77777777" w:rsidR="00113E29" w:rsidRDefault="00113E29" w:rsidP="00E26F4A">
            <w:pPr>
              <w:rPr>
                <w:b/>
              </w:rPr>
            </w:pPr>
            <w:r>
              <w:rPr>
                <w:b/>
              </w:rPr>
              <w:t>Celková maximální cena za Ad hoc služby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CA54017" w14:textId="77777777" w:rsidR="00113E29" w:rsidRDefault="00EF643B" w:rsidP="00E26F4A">
            <w:r>
              <w:rPr>
                <w:rFonts w:cs="Calibri"/>
              </w:rPr>
              <w:t>5219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A986C20" w14:textId="77777777" w:rsidR="00113E29" w:rsidRPr="00D16356" w:rsidRDefault="00EF643B" w:rsidP="00E26F4A">
            <w:pPr>
              <w:jc w:val="right"/>
              <w:rPr>
                <w:highlight w:val="yellow"/>
              </w:rPr>
            </w:pPr>
            <w:r>
              <w:rPr>
                <w:rFonts w:ascii="Arial" w:hAnsi="Arial" w:cs="Arial"/>
              </w:rPr>
              <w:t>41.699.810</w:t>
            </w:r>
          </w:p>
        </w:tc>
        <w:tc>
          <w:tcPr>
            <w:tcW w:w="627" w:type="pct"/>
          </w:tcPr>
          <w:p w14:paraId="2478E330" w14:textId="77777777" w:rsidR="00113E29" w:rsidRPr="00D16356" w:rsidRDefault="00113E29" w:rsidP="00E26F4A">
            <w:pPr>
              <w:jc w:val="center"/>
              <w:rPr>
                <w:highlight w:val="yellow"/>
              </w:rPr>
            </w:pPr>
            <w:r w:rsidRPr="00697A03">
              <w:rPr>
                <w:rFonts w:ascii="Arial" w:hAnsi="Arial" w:cs="Arial"/>
              </w:rPr>
              <w:t>21 %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CB080ED" w14:textId="77777777" w:rsidR="00113E29" w:rsidRPr="00D16356" w:rsidRDefault="00EF643B" w:rsidP="00E26F4A">
            <w:pPr>
              <w:jc w:val="right"/>
              <w:rPr>
                <w:highlight w:val="yellow"/>
              </w:rPr>
            </w:pPr>
            <w:r>
              <w:rPr>
                <w:rFonts w:ascii="Arial" w:hAnsi="Arial" w:cs="Arial"/>
              </w:rPr>
              <w:t>8.756.960,1</w:t>
            </w:r>
            <w:r w:rsidR="00197DBA">
              <w:rPr>
                <w:rFonts w:ascii="Arial" w:hAnsi="Arial" w:cs="Arial"/>
              </w:rPr>
              <w:t>0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A4EF1CB" w14:textId="77777777" w:rsidR="00113E29" w:rsidRPr="00590A06" w:rsidRDefault="00EF643B" w:rsidP="00E26F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50.456.770,1</w:t>
            </w:r>
            <w:r w:rsidR="00197DBA">
              <w:rPr>
                <w:rFonts w:ascii="Arial" w:hAnsi="Arial" w:cs="Arial"/>
              </w:rPr>
              <w:t>0</w:t>
            </w:r>
          </w:p>
        </w:tc>
      </w:tr>
    </w:tbl>
    <w:p w14:paraId="348E9B57" w14:textId="77777777" w:rsidR="00113E29" w:rsidRPr="009641D2" w:rsidRDefault="00113E29" w:rsidP="00197DBA">
      <w:bookmarkStart w:id="14" w:name="_Příloha_č._9"/>
      <w:bookmarkEnd w:id="14"/>
      <w:r w:rsidRPr="00AF2E43">
        <w:rPr>
          <w:i/>
          <w:lang w:eastAsia="x-none"/>
        </w:rPr>
        <w:t xml:space="preserve">Pozn.: </w:t>
      </w:r>
      <w:r>
        <w:rPr>
          <w:i/>
          <w:lang w:eastAsia="x-none"/>
        </w:rPr>
        <w:t>Účastník</w:t>
      </w:r>
      <w:r w:rsidRPr="00AF2E43">
        <w:rPr>
          <w:i/>
          <w:lang w:eastAsia="x-none"/>
        </w:rPr>
        <w:t xml:space="preserve"> doplní výše uvedenou Maximální cena za Ad hoc služby i do čl. 6 Smlouvy.</w:t>
      </w:r>
    </w:p>
    <w:sectPr w:rsidR="00113E29" w:rsidRPr="009641D2" w:rsidSect="00805034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C73BC" w14:textId="77777777" w:rsidR="00BC3FBC" w:rsidRDefault="00BC3FBC" w:rsidP="00FB29D4">
      <w:pPr>
        <w:spacing w:after="0" w:line="240" w:lineRule="auto"/>
      </w:pPr>
      <w:r>
        <w:separator/>
      </w:r>
    </w:p>
  </w:endnote>
  <w:endnote w:type="continuationSeparator" w:id="0">
    <w:p w14:paraId="01CA78D6" w14:textId="77777777" w:rsidR="00BC3FBC" w:rsidRDefault="00BC3FBC" w:rsidP="00FB29D4">
      <w:pPr>
        <w:spacing w:after="0" w:line="240" w:lineRule="auto"/>
      </w:pPr>
      <w:r>
        <w:continuationSeparator/>
      </w:r>
    </w:p>
  </w:endnote>
  <w:endnote w:type="continuationNotice" w:id="1">
    <w:p w14:paraId="0B85AF3E" w14:textId="77777777" w:rsidR="00BC3FBC" w:rsidRDefault="00BC3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24624" w14:textId="1949BBCF" w:rsidR="00C64003" w:rsidRPr="00272098" w:rsidRDefault="00C64003" w:rsidP="00FB29D4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C7E3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352870">
      <w:fldChar w:fldCharType="begin"/>
    </w:r>
    <w:r w:rsidR="00352870">
      <w:instrText xml:space="preserve"> SECTIONPAGES  \* Arabic  \* MERGEFORMAT </w:instrText>
    </w:r>
    <w:r w:rsidR="00352870">
      <w:fldChar w:fldCharType="separate"/>
    </w:r>
    <w:r w:rsidR="00352870">
      <w:rPr>
        <w:noProof/>
      </w:rPr>
      <w:t>4</w:t>
    </w:r>
    <w:r w:rsidR="00352870">
      <w:rPr>
        <w:noProof/>
      </w:rPr>
      <w:fldChar w:fldCharType="end"/>
    </w:r>
  </w:p>
  <w:p w14:paraId="0649A4D4" w14:textId="77777777" w:rsidR="00C64003" w:rsidRPr="00141373" w:rsidRDefault="00C64003" w:rsidP="00FB2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2277E" w14:textId="77777777" w:rsidR="00BC3FBC" w:rsidRDefault="00BC3FBC" w:rsidP="00FB29D4">
      <w:pPr>
        <w:spacing w:after="0" w:line="240" w:lineRule="auto"/>
      </w:pPr>
      <w:r>
        <w:separator/>
      </w:r>
    </w:p>
  </w:footnote>
  <w:footnote w:type="continuationSeparator" w:id="0">
    <w:p w14:paraId="408076DB" w14:textId="77777777" w:rsidR="00BC3FBC" w:rsidRDefault="00BC3FBC" w:rsidP="00FB29D4">
      <w:pPr>
        <w:spacing w:after="0" w:line="240" w:lineRule="auto"/>
      </w:pPr>
      <w:r>
        <w:continuationSeparator/>
      </w:r>
    </w:p>
  </w:footnote>
  <w:footnote w:type="continuationNotice" w:id="1">
    <w:p w14:paraId="49744FB1" w14:textId="77777777" w:rsidR="00BC3FBC" w:rsidRDefault="00BC3F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45pt;height:139.6pt" o:bullet="t">
        <v:imagedata r:id="rId1" o:title="odrazka"/>
      </v:shape>
    </w:pict>
  </w:numPicBullet>
  <w:abstractNum w:abstractNumId="0" w15:restartNumberingAfterBreak="0">
    <w:nsid w:val="14B937A9"/>
    <w:multiLevelType w:val="hybridMultilevel"/>
    <w:tmpl w:val="4CEC5478"/>
    <w:lvl w:ilvl="0" w:tplc="03529AB0">
      <w:start w:val="1"/>
      <w:numFmt w:val="decimal"/>
      <w:pStyle w:val="MZesty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C6FCD"/>
    <w:multiLevelType w:val="multilevel"/>
    <w:tmpl w:val="A40E4B24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D4"/>
    <w:rsid w:val="00000638"/>
    <w:rsid w:val="00000F4D"/>
    <w:rsid w:val="000036D8"/>
    <w:rsid w:val="00007307"/>
    <w:rsid w:val="0000741F"/>
    <w:rsid w:val="00012803"/>
    <w:rsid w:val="00014D69"/>
    <w:rsid w:val="00016BE1"/>
    <w:rsid w:val="000172CE"/>
    <w:rsid w:val="000174D5"/>
    <w:rsid w:val="0002008A"/>
    <w:rsid w:val="0002195D"/>
    <w:rsid w:val="000224F0"/>
    <w:rsid w:val="00022C5B"/>
    <w:rsid w:val="00024455"/>
    <w:rsid w:val="00025320"/>
    <w:rsid w:val="0002794D"/>
    <w:rsid w:val="00030576"/>
    <w:rsid w:val="00031680"/>
    <w:rsid w:val="00033C40"/>
    <w:rsid w:val="00035EA6"/>
    <w:rsid w:val="00042A40"/>
    <w:rsid w:val="00044408"/>
    <w:rsid w:val="000469F3"/>
    <w:rsid w:val="000516DC"/>
    <w:rsid w:val="00051B2E"/>
    <w:rsid w:val="00053866"/>
    <w:rsid w:val="00060AE1"/>
    <w:rsid w:val="00067051"/>
    <w:rsid w:val="0007340E"/>
    <w:rsid w:val="000801E2"/>
    <w:rsid w:val="00080235"/>
    <w:rsid w:val="000802BE"/>
    <w:rsid w:val="00084095"/>
    <w:rsid w:val="000918D5"/>
    <w:rsid w:val="00094451"/>
    <w:rsid w:val="000968B3"/>
    <w:rsid w:val="00097DD1"/>
    <w:rsid w:val="000A260D"/>
    <w:rsid w:val="000A32BD"/>
    <w:rsid w:val="000A3652"/>
    <w:rsid w:val="000A372C"/>
    <w:rsid w:val="000A40AB"/>
    <w:rsid w:val="000A5618"/>
    <w:rsid w:val="000A59B5"/>
    <w:rsid w:val="000A7646"/>
    <w:rsid w:val="000B3FCB"/>
    <w:rsid w:val="000B7CBE"/>
    <w:rsid w:val="000C1972"/>
    <w:rsid w:val="000D38D1"/>
    <w:rsid w:val="000D3B0B"/>
    <w:rsid w:val="000D4BC8"/>
    <w:rsid w:val="000D665B"/>
    <w:rsid w:val="000D70EA"/>
    <w:rsid w:val="000E587E"/>
    <w:rsid w:val="000F553E"/>
    <w:rsid w:val="000F6718"/>
    <w:rsid w:val="00101283"/>
    <w:rsid w:val="00102AAA"/>
    <w:rsid w:val="00105E67"/>
    <w:rsid w:val="00111C09"/>
    <w:rsid w:val="001128F2"/>
    <w:rsid w:val="00113E29"/>
    <w:rsid w:val="0011428F"/>
    <w:rsid w:val="00114A03"/>
    <w:rsid w:val="00120BEB"/>
    <w:rsid w:val="00121316"/>
    <w:rsid w:val="00126840"/>
    <w:rsid w:val="00127C6A"/>
    <w:rsid w:val="00141C73"/>
    <w:rsid w:val="00142C34"/>
    <w:rsid w:val="00144457"/>
    <w:rsid w:val="00145D51"/>
    <w:rsid w:val="00146077"/>
    <w:rsid w:val="001535E0"/>
    <w:rsid w:val="001565F3"/>
    <w:rsid w:val="00156CFF"/>
    <w:rsid w:val="00156F4E"/>
    <w:rsid w:val="00165323"/>
    <w:rsid w:val="00165E43"/>
    <w:rsid w:val="00173621"/>
    <w:rsid w:val="0018314C"/>
    <w:rsid w:val="00184FCD"/>
    <w:rsid w:val="00190699"/>
    <w:rsid w:val="00191DF2"/>
    <w:rsid w:val="001925A7"/>
    <w:rsid w:val="00193F1A"/>
    <w:rsid w:val="0019476B"/>
    <w:rsid w:val="0019480C"/>
    <w:rsid w:val="001954E3"/>
    <w:rsid w:val="001966FD"/>
    <w:rsid w:val="001975A3"/>
    <w:rsid w:val="00197DBA"/>
    <w:rsid w:val="001A141A"/>
    <w:rsid w:val="001A1D36"/>
    <w:rsid w:val="001A7538"/>
    <w:rsid w:val="001A7DDB"/>
    <w:rsid w:val="001B1212"/>
    <w:rsid w:val="001B2B82"/>
    <w:rsid w:val="001B34A8"/>
    <w:rsid w:val="001C1DE3"/>
    <w:rsid w:val="001C422A"/>
    <w:rsid w:val="001C4687"/>
    <w:rsid w:val="001C4B8D"/>
    <w:rsid w:val="001C7700"/>
    <w:rsid w:val="001C7E34"/>
    <w:rsid w:val="001C7F70"/>
    <w:rsid w:val="001D0A44"/>
    <w:rsid w:val="001D2F0E"/>
    <w:rsid w:val="001D54DD"/>
    <w:rsid w:val="001D5E7D"/>
    <w:rsid w:val="001E0461"/>
    <w:rsid w:val="001E2CD8"/>
    <w:rsid w:val="001E2CDA"/>
    <w:rsid w:val="001E4DB1"/>
    <w:rsid w:val="001E5418"/>
    <w:rsid w:val="001F182D"/>
    <w:rsid w:val="001F322D"/>
    <w:rsid w:val="001F4098"/>
    <w:rsid w:val="001F4F70"/>
    <w:rsid w:val="001F54C3"/>
    <w:rsid w:val="001F75B1"/>
    <w:rsid w:val="00200F01"/>
    <w:rsid w:val="00203258"/>
    <w:rsid w:val="00203288"/>
    <w:rsid w:val="00205753"/>
    <w:rsid w:val="002100B8"/>
    <w:rsid w:val="0021325B"/>
    <w:rsid w:val="00213329"/>
    <w:rsid w:val="00214098"/>
    <w:rsid w:val="00217425"/>
    <w:rsid w:val="002208ED"/>
    <w:rsid w:val="00221F26"/>
    <w:rsid w:val="0022340B"/>
    <w:rsid w:val="002240AC"/>
    <w:rsid w:val="00224887"/>
    <w:rsid w:val="002249A4"/>
    <w:rsid w:val="00226B83"/>
    <w:rsid w:val="00232380"/>
    <w:rsid w:val="00234250"/>
    <w:rsid w:val="00235AB2"/>
    <w:rsid w:val="00237228"/>
    <w:rsid w:val="00237A8E"/>
    <w:rsid w:val="00241209"/>
    <w:rsid w:val="00243310"/>
    <w:rsid w:val="00243980"/>
    <w:rsid w:val="002442CB"/>
    <w:rsid w:val="0024567A"/>
    <w:rsid w:val="00252C9F"/>
    <w:rsid w:val="00253005"/>
    <w:rsid w:val="00254A1D"/>
    <w:rsid w:val="00261948"/>
    <w:rsid w:val="00261E1D"/>
    <w:rsid w:val="00262C98"/>
    <w:rsid w:val="0027070F"/>
    <w:rsid w:val="00272361"/>
    <w:rsid w:val="00275893"/>
    <w:rsid w:val="00275961"/>
    <w:rsid w:val="00275FE0"/>
    <w:rsid w:val="00281662"/>
    <w:rsid w:val="00286166"/>
    <w:rsid w:val="002864C2"/>
    <w:rsid w:val="002A04D6"/>
    <w:rsid w:val="002A35A1"/>
    <w:rsid w:val="002A5A99"/>
    <w:rsid w:val="002A7751"/>
    <w:rsid w:val="002A7A20"/>
    <w:rsid w:val="002B0FAF"/>
    <w:rsid w:val="002B78D6"/>
    <w:rsid w:val="002C4F8E"/>
    <w:rsid w:val="002C6F1A"/>
    <w:rsid w:val="002D49B7"/>
    <w:rsid w:val="002D4D0F"/>
    <w:rsid w:val="002D612D"/>
    <w:rsid w:val="002D6B09"/>
    <w:rsid w:val="002D7CD5"/>
    <w:rsid w:val="002E49BE"/>
    <w:rsid w:val="002E6B62"/>
    <w:rsid w:val="003036AA"/>
    <w:rsid w:val="00303DC2"/>
    <w:rsid w:val="00304292"/>
    <w:rsid w:val="00307F27"/>
    <w:rsid w:val="0031250D"/>
    <w:rsid w:val="00314C2A"/>
    <w:rsid w:val="003335C0"/>
    <w:rsid w:val="00333AE7"/>
    <w:rsid w:val="00333FF9"/>
    <w:rsid w:val="0033460C"/>
    <w:rsid w:val="00347CE0"/>
    <w:rsid w:val="0035110A"/>
    <w:rsid w:val="00352870"/>
    <w:rsid w:val="003534E2"/>
    <w:rsid w:val="0035388F"/>
    <w:rsid w:val="003557AE"/>
    <w:rsid w:val="00355E8B"/>
    <w:rsid w:val="003648FB"/>
    <w:rsid w:val="00370368"/>
    <w:rsid w:val="00371546"/>
    <w:rsid w:val="00371C44"/>
    <w:rsid w:val="00371E89"/>
    <w:rsid w:val="00377A6D"/>
    <w:rsid w:val="00387285"/>
    <w:rsid w:val="00390C25"/>
    <w:rsid w:val="00393A36"/>
    <w:rsid w:val="00394012"/>
    <w:rsid w:val="003965D2"/>
    <w:rsid w:val="003A0C57"/>
    <w:rsid w:val="003A0F99"/>
    <w:rsid w:val="003B3222"/>
    <w:rsid w:val="003B567A"/>
    <w:rsid w:val="003B707E"/>
    <w:rsid w:val="003C21BE"/>
    <w:rsid w:val="003C3991"/>
    <w:rsid w:val="003C485E"/>
    <w:rsid w:val="003C661D"/>
    <w:rsid w:val="003D2D25"/>
    <w:rsid w:val="003E105E"/>
    <w:rsid w:val="003E3350"/>
    <w:rsid w:val="003E45E3"/>
    <w:rsid w:val="003F4F76"/>
    <w:rsid w:val="003F57BE"/>
    <w:rsid w:val="003F6311"/>
    <w:rsid w:val="003F7E78"/>
    <w:rsid w:val="00404276"/>
    <w:rsid w:val="00405DDD"/>
    <w:rsid w:val="00407A6C"/>
    <w:rsid w:val="0041009F"/>
    <w:rsid w:val="004105F3"/>
    <w:rsid w:val="00410634"/>
    <w:rsid w:val="0041602B"/>
    <w:rsid w:val="00416556"/>
    <w:rsid w:val="00416E51"/>
    <w:rsid w:val="0042055E"/>
    <w:rsid w:val="00422D71"/>
    <w:rsid w:val="0042420A"/>
    <w:rsid w:val="00424881"/>
    <w:rsid w:val="004342DC"/>
    <w:rsid w:val="00436B72"/>
    <w:rsid w:val="00437226"/>
    <w:rsid w:val="00440C7F"/>
    <w:rsid w:val="00442934"/>
    <w:rsid w:val="004451F4"/>
    <w:rsid w:val="00464FF4"/>
    <w:rsid w:val="00465F93"/>
    <w:rsid w:val="00472A60"/>
    <w:rsid w:val="004770E2"/>
    <w:rsid w:val="00477DA3"/>
    <w:rsid w:val="00481441"/>
    <w:rsid w:val="00483BD6"/>
    <w:rsid w:val="00487C1D"/>
    <w:rsid w:val="0049365A"/>
    <w:rsid w:val="004937F3"/>
    <w:rsid w:val="00496AE1"/>
    <w:rsid w:val="00497993"/>
    <w:rsid w:val="00497E6F"/>
    <w:rsid w:val="004A22A8"/>
    <w:rsid w:val="004A30CC"/>
    <w:rsid w:val="004A4A54"/>
    <w:rsid w:val="004A5828"/>
    <w:rsid w:val="004B19DC"/>
    <w:rsid w:val="004B3BFB"/>
    <w:rsid w:val="004B3FB2"/>
    <w:rsid w:val="004B4823"/>
    <w:rsid w:val="004B77D1"/>
    <w:rsid w:val="004C1194"/>
    <w:rsid w:val="004C3308"/>
    <w:rsid w:val="004C3AFF"/>
    <w:rsid w:val="004C4F44"/>
    <w:rsid w:val="004C6D81"/>
    <w:rsid w:val="004D08C4"/>
    <w:rsid w:val="004D1AD7"/>
    <w:rsid w:val="004D64B4"/>
    <w:rsid w:val="004E50B0"/>
    <w:rsid w:val="004E5509"/>
    <w:rsid w:val="004E5D40"/>
    <w:rsid w:val="004E7315"/>
    <w:rsid w:val="004F18A7"/>
    <w:rsid w:val="004F2EF9"/>
    <w:rsid w:val="004F3C05"/>
    <w:rsid w:val="004F5042"/>
    <w:rsid w:val="004F7CE9"/>
    <w:rsid w:val="004F7F81"/>
    <w:rsid w:val="005047C5"/>
    <w:rsid w:val="00504EA1"/>
    <w:rsid w:val="0050670B"/>
    <w:rsid w:val="00516638"/>
    <w:rsid w:val="005201E4"/>
    <w:rsid w:val="00521E00"/>
    <w:rsid w:val="005242A8"/>
    <w:rsid w:val="00524EE8"/>
    <w:rsid w:val="005250A4"/>
    <w:rsid w:val="00525BC0"/>
    <w:rsid w:val="005300F6"/>
    <w:rsid w:val="005318A0"/>
    <w:rsid w:val="0053257F"/>
    <w:rsid w:val="00540279"/>
    <w:rsid w:val="005421EC"/>
    <w:rsid w:val="00550CF5"/>
    <w:rsid w:val="0055148B"/>
    <w:rsid w:val="00552C4A"/>
    <w:rsid w:val="00552FEA"/>
    <w:rsid w:val="00556B3B"/>
    <w:rsid w:val="00560101"/>
    <w:rsid w:val="00560BBF"/>
    <w:rsid w:val="00560CD3"/>
    <w:rsid w:val="005618F6"/>
    <w:rsid w:val="00565E3D"/>
    <w:rsid w:val="005670D9"/>
    <w:rsid w:val="005717C5"/>
    <w:rsid w:val="00571AED"/>
    <w:rsid w:val="005720A1"/>
    <w:rsid w:val="00572BBC"/>
    <w:rsid w:val="00577F51"/>
    <w:rsid w:val="00581C5C"/>
    <w:rsid w:val="005865B1"/>
    <w:rsid w:val="0058681F"/>
    <w:rsid w:val="00590D2C"/>
    <w:rsid w:val="00591FB6"/>
    <w:rsid w:val="0059372A"/>
    <w:rsid w:val="00595B32"/>
    <w:rsid w:val="00597FC4"/>
    <w:rsid w:val="005A5B4C"/>
    <w:rsid w:val="005B0237"/>
    <w:rsid w:val="005B432F"/>
    <w:rsid w:val="005C0658"/>
    <w:rsid w:val="005C0808"/>
    <w:rsid w:val="005C3AF4"/>
    <w:rsid w:val="005C6741"/>
    <w:rsid w:val="005D4676"/>
    <w:rsid w:val="005D5144"/>
    <w:rsid w:val="005D5741"/>
    <w:rsid w:val="005D5D5B"/>
    <w:rsid w:val="005D67EC"/>
    <w:rsid w:val="005D797E"/>
    <w:rsid w:val="005E0CEA"/>
    <w:rsid w:val="005F0FF2"/>
    <w:rsid w:val="005F17D6"/>
    <w:rsid w:val="005F1A47"/>
    <w:rsid w:val="005F4D9B"/>
    <w:rsid w:val="005F61F4"/>
    <w:rsid w:val="00601C34"/>
    <w:rsid w:val="00602D69"/>
    <w:rsid w:val="006050BB"/>
    <w:rsid w:val="006075EA"/>
    <w:rsid w:val="006204DE"/>
    <w:rsid w:val="00623A69"/>
    <w:rsid w:val="006253EF"/>
    <w:rsid w:val="0062635D"/>
    <w:rsid w:val="0063058E"/>
    <w:rsid w:val="00631E45"/>
    <w:rsid w:val="00633BBF"/>
    <w:rsid w:val="00633E7C"/>
    <w:rsid w:val="00635C42"/>
    <w:rsid w:val="0063767C"/>
    <w:rsid w:val="00650722"/>
    <w:rsid w:val="006528AA"/>
    <w:rsid w:val="0066093F"/>
    <w:rsid w:val="006657FE"/>
    <w:rsid w:val="00665B3E"/>
    <w:rsid w:val="006676E5"/>
    <w:rsid w:val="00674891"/>
    <w:rsid w:val="006748E8"/>
    <w:rsid w:val="00684287"/>
    <w:rsid w:val="00686484"/>
    <w:rsid w:val="006865B6"/>
    <w:rsid w:val="00686D93"/>
    <w:rsid w:val="0068726D"/>
    <w:rsid w:val="00693BE4"/>
    <w:rsid w:val="00696C96"/>
    <w:rsid w:val="006A31A8"/>
    <w:rsid w:val="006A3ABB"/>
    <w:rsid w:val="006A667A"/>
    <w:rsid w:val="006B549B"/>
    <w:rsid w:val="006B5838"/>
    <w:rsid w:val="006B749A"/>
    <w:rsid w:val="006B7A92"/>
    <w:rsid w:val="006B7D63"/>
    <w:rsid w:val="006D677C"/>
    <w:rsid w:val="006D7087"/>
    <w:rsid w:val="006D7150"/>
    <w:rsid w:val="006E04B6"/>
    <w:rsid w:val="006E4ADE"/>
    <w:rsid w:val="006F00D7"/>
    <w:rsid w:val="006F65B9"/>
    <w:rsid w:val="007020B6"/>
    <w:rsid w:val="00704F01"/>
    <w:rsid w:val="00707E3F"/>
    <w:rsid w:val="00713D9F"/>
    <w:rsid w:val="0071495A"/>
    <w:rsid w:val="007151BE"/>
    <w:rsid w:val="0071686E"/>
    <w:rsid w:val="007174F6"/>
    <w:rsid w:val="007212FA"/>
    <w:rsid w:val="00723402"/>
    <w:rsid w:val="00733739"/>
    <w:rsid w:val="00740AF9"/>
    <w:rsid w:val="00740BAA"/>
    <w:rsid w:val="00741822"/>
    <w:rsid w:val="007506E6"/>
    <w:rsid w:val="00750751"/>
    <w:rsid w:val="0075153E"/>
    <w:rsid w:val="00751D22"/>
    <w:rsid w:val="0075457C"/>
    <w:rsid w:val="00756F63"/>
    <w:rsid w:val="00757134"/>
    <w:rsid w:val="00760481"/>
    <w:rsid w:val="00760D75"/>
    <w:rsid w:val="0076225B"/>
    <w:rsid w:val="00764660"/>
    <w:rsid w:val="007668EC"/>
    <w:rsid w:val="00766FC3"/>
    <w:rsid w:val="007709A8"/>
    <w:rsid w:val="00773B53"/>
    <w:rsid w:val="00776870"/>
    <w:rsid w:val="00784B60"/>
    <w:rsid w:val="0079197E"/>
    <w:rsid w:val="00791C3D"/>
    <w:rsid w:val="007931BE"/>
    <w:rsid w:val="007943A6"/>
    <w:rsid w:val="00796A96"/>
    <w:rsid w:val="007A39F4"/>
    <w:rsid w:val="007A3DA1"/>
    <w:rsid w:val="007A3E8E"/>
    <w:rsid w:val="007A5804"/>
    <w:rsid w:val="007A79FF"/>
    <w:rsid w:val="007B13BA"/>
    <w:rsid w:val="007B2295"/>
    <w:rsid w:val="007B54D5"/>
    <w:rsid w:val="007B6102"/>
    <w:rsid w:val="007B68D9"/>
    <w:rsid w:val="007C18F0"/>
    <w:rsid w:val="007C2AD8"/>
    <w:rsid w:val="007C4E6F"/>
    <w:rsid w:val="007C7594"/>
    <w:rsid w:val="007D1FB8"/>
    <w:rsid w:val="007D5D54"/>
    <w:rsid w:val="007E20FC"/>
    <w:rsid w:val="007E340B"/>
    <w:rsid w:val="007E7751"/>
    <w:rsid w:val="007E7E00"/>
    <w:rsid w:val="007F102B"/>
    <w:rsid w:val="007F236E"/>
    <w:rsid w:val="007F7A9E"/>
    <w:rsid w:val="00803A17"/>
    <w:rsid w:val="00805034"/>
    <w:rsid w:val="00806968"/>
    <w:rsid w:val="0080762B"/>
    <w:rsid w:val="00810ED2"/>
    <w:rsid w:val="0081298A"/>
    <w:rsid w:val="0081344F"/>
    <w:rsid w:val="008145E5"/>
    <w:rsid w:val="0082135D"/>
    <w:rsid w:val="00821ECB"/>
    <w:rsid w:val="00822701"/>
    <w:rsid w:val="0082598B"/>
    <w:rsid w:val="00830BA0"/>
    <w:rsid w:val="0083364A"/>
    <w:rsid w:val="00833C3B"/>
    <w:rsid w:val="0084182F"/>
    <w:rsid w:val="008421F8"/>
    <w:rsid w:val="00842C13"/>
    <w:rsid w:val="00844BC0"/>
    <w:rsid w:val="00850B00"/>
    <w:rsid w:val="00855C1C"/>
    <w:rsid w:val="0085688E"/>
    <w:rsid w:val="00856A35"/>
    <w:rsid w:val="00860755"/>
    <w:rsid w:val="008612CB"/>
    <w:rsid w:val="0086398B"/>
    <w:rsid w:val="00863FC8"/>
    <w:rsid w:val="008706D0"/>
    <w:rsid w:val="008745DE"/>
    <w:rsid w:val="00875E43"/>
    <w:rsid w:val="008766CB"/>
    <w:rsid w:val="00882E01"/>
    <w:rsid w:val="008936AD"/>
    <w:rsid w:val="0089447E"/>
    <w:rsid w:val="008946DC"/>
    <w:rsid w:val="00894790"/>
    <w:rsid w:val="0089545F"/>
    <w:rsid w:val="0089635C"/>
    <w:rsid w:val="00897B6A"/>
    <w:rsid w:val="008A3D36"/>
    <w:rsid w:val="008A3EC9"/>
    <w:rsid w:val="008B3EEC"/>
    <w:rsid w:val="008B61BE"/>
    <w:rsid w:val="008B6EDA"/>
    <w:rsid w:val="008B7ABC"/>
    <w:rsid w:val="008C5139"/>
    <w:rsid w:val="008D4738"/>
    <w:rsid w:val="008D55B1"/>
    <w:rsid w:val="008D64F9"/>
    <w:rsid w:val="008E4865"/>
    <w:rsid w:val="008E7679"/>
    <w:rsid w:val="008F24EE"/>
    <w:rsid w:val="008F26F4"/>
    <w:rsid w:val="008F271B"/>
    <w:rsid w:val="008F2FEB"/>
    <w:rsid w:val="00900202"/>
    <w:rsid w:val="00902377"/>
    <w:rsid w:val="00903FF5"/>
    <w:rsid w:val="00904EEB"/>
    <w:rsid w:val="00906514"/>
    <w:rsid w:val="00911837"/>
    <w:rsid w:val="0091385B"/>
    <w:rsid w:val="0091530B"/>
    <w:rsid w:val="009210A0"/>
    <w:rsid w:val="00924D9E"/>
    <w:rsid w:val="00931D5B"/>
    <w:rsid w:val="009349A1"/>
    <w:rsid w:val="0093517B"/>
    <w:rsid w:val="00936855"/>
    <w:rsid w:val="00937C40"/>
    <w:rsid w:val="00941CE0"/>
    <w:rsid w:val="00942EBA"/>
    <w:rsid w:val="00943278"/>
    <w:rsid w:val="009438E4"/>
    <w:rsid w:val="009445EC"/>
    <w:rsid w:val="00945614"/>
    <w:rsid w:val="0095107E"/>
    <w:rsid w:val="0095421F"/>
    <w:rsid w:val="009641D2"/>
    <w:rsid w:val="00966AF3"/>
    <w:rsid w:val="00967663"/>
    <w:rsid w:val="009701E3"/>
    <w:rsid w:val="0097362D"/>
    <w:rsid w:val="00976B8B"/>
    <w:rsid w:val="00980661"/>
    <w:rsid w:val="00983303"/>
    <w:rsid w:val="00985A0D"/>
    <w:rsid w:val="009866BC"/>
    <w:rsid w:val="00986B3B"/>
    <w:rsid w:val="0099732D"/>
    <w:rsid w:val="009A3FB5"/>
    <w:rsid w:val="009A76A8"/>
    <w:rsid w:val="009B2AF5"/>
    <w:rsid w:val="009B428A"/>
    <w:rsid w:val="009B46F9"/>
    <w:rsid w:val="009C42BA"/>
    <w:rsid w:val="009E0193"/>
    <w:rsid w:val="009E03DB"/>
    <w:rsid w:val="009E3AC6"/>
    <w:rsid w:val="009E7D59"/>
    <w:rsid w:val="009F0864"/>
    <w:rsid w:val="009F11D7"/>
    <w:rsid w:val="009F2677"/>
    <w:rsid w:val="009F5720"/>
    <w:rsid w:val="009F5E01"/>
    <w:rsid w:val="009F6D7B"/>
    <w:rsid w:val="009F7127"/>
    <w:rsid w:val="00A11CFF"/>
    <w:rsid w:val="00A13C09"/>
    <w:rsid w:val="00A2325A"/>
    <w:rsid w:val="00A269A6"/>
    <w:rsid w:val="00A27124"/>
    <w:rsid w:val="00A32C89"/>
    <w:rsid w:val="00A36687"/>
    <w:rsid w:val="00A368F5"/>
    <w:rsid w:val="00A40EB1"/>
    <w:rsid w:val="00A42734"/>
    <w:rsid w:val="00A42BF4"/>
    <w:rsid w:val="00A4423D"/>
    <w:rsid w:val="00A45CA1"/>
    <w:rsid w:val="00A4686F"/>
    <w:rsid w:val="00A47137"/>
    <w:rsid w:val="00A47E0B"/>
    <w:rsid w:val="00A503D7"/>
    <w:rsid w:val="00A5177B"/>
    <w:rsid w:val="00A51C4C"/>
    <w:rsid w:val="00A52289"/>
    <w:rsid w:val="00A53E8B"/>
    <w:rsid w:val="00A545F9"/>
    <w:rsid w:val="00A628EF"/>
    <w:rsid w:val="00A669C5"/>
    <w:rsid w:val="00A73574"/>
    <w:rsid w:val="00A739D5"/>
    <w:rsid w:val="00A84220"/>
    <w:rsid w:val="00A8637D"/>
    <w:rsid w:val="00A863B2"/>
    <w:rsid w:val="00A90793"/>
    <w:rsid w:val="00A94D79"/>
    <w:rsid w:val="00A971E1"/>
    <w:rsid w:val="00AA0721"/>
    <w:rsid w:val="00AA0F5C"/>
    <w:rsid w:val="00AA41FE"/>
    <w:rsid w:val="00AA6FE5"/>
    <w:rsid w:val="00AB1086"/>
    <w:rsid w:val="00AB78B0"/>
    <w:rsid w:val="00AC0226"/>
    <w:rsid w:val="00AC0A18"/>
    <w:rsid w:val="00AC14F4"/>
    <w:rsid w:val="00AC1992"/>
    <w:rsid w:val="00AC36B4"/>
    <w:rsid w:val="00AC57D9"/>
    <w:rsid w:val="00AD19C9"/>
    <w:rsid w:val="00AD4552"/>
    <w:rsid w:val="00AD6385"/>
    <w:rsid w:val="00AD7732"/>
    <w:rsid w:val="00AF1C98"/>
    <w:rsid w:val="00AF1D1F"/>
    <w:rsid w:val="00AF2CF0"/>
    <w:rsid w:val="00AF3A88"/>
    <w:rsid w:val="00AF43F0"/>
    <w:rsid w:val="00AF524C"/>
    <w:rsid w:val="00B014FC"/>
    <w:rsid w:val="00B0433E"/>
    <w:rsid w:val="00B04F55"/>
    <w:rsid w:val="00B13076"/>
    <w:rsid w:val="00B1613F"/>
    <w:rsid w:val="00B20349"/>
    <w:rsid w:val="00B21928"/>
    <w:rsid w:val="00B22453"/>
    <w:rsid w:val="00B25B77"/>
    <w:rsid w:val="00B27F2D"/>
    <w:rsid w:val="00B33CDB"/>
    <w:rsid w:val="00B36C11"/>
    <w:rsid w:val="00B41E5E"/>
    <w:rsid w:val="00B438D8"/>
    <w:rsid w:val="00B462AF"/>
    <w:rsid w:val="00B46D05"/>
    <w:rsid w:val="00B53848"/>
    <w:rsid w:val="00B55C9A"/>
    <w:rsid w:val="00B627CD"/>
    <w:rsid w:val="00B639E8"/>
    <w:rsid w:val="00B64AB7"/>
    <w:rsid w:val="00B7092B"/>
    <w:rsid w:val="00B74602"/>
    <w:rsid w:val="00B7490E"/>
    <w:rsid w:val="00B763BF"/>
    <w:rsid w:val="00B800C9"/>
    <w:rsid w:val="00B8777D"/>
    <w:rsid w:val="00B91CF6"/>
    <w:rsid w:val="00B9206A"/>
    <w:rsid w:val="00B95373"/>
    <w:rsid w:val="00BA04EB"/>
    <w:rsid w:val="00BA68CA"/>
    <w:rsid w:val="00BA6B9C"/>
    <w:rsid w:val="00BB177E"/>
    <w:rsid w:val="00BB3328"/>
    <w:rsid w:val="00BB7802"/>
    <w:rsid w:val="00BC317B"/>
    <w:rsid w:val="00BC3FBC"/>
    <w:rsid w:val="00BE1721"/>
    <w:rsid w:val="00BF0EEE"/>
    <w:rsid w:val="00C00405"/>
    <w:rsid w:val="00C007F2"/>
    <w:rsid w:val="00C0252D"/>
    <w:rsid w:val="00C108DB"/>
    <w:rsid w:val="00C10F05"/>
    <w:rsid w:val="00C11DB9"/>
    <w:rsid w:val="00C14A3B"/>
    <w:rsid w:val="00C14AB4"/>
    <w:rsid w:val="00C150EF"/>
    <w:rsid w:val="00C15F80"/>
    <w:rsid w:val="00C1716E"/>
    <w:rsid w:val="00C20644"/>
    <w:rsid w:val="00C21FAC"/>
    <w:rsid w:val="00C22963"/>
    <w:rsid w:val="00C22F46"/>
    <w:rsid w:val="00C240A7"/>
    <w:rsid w:val="00C26928"/>
    <w:rsid w:val="00C30943"/>
    <w:rsid w:val="00C31681"/>
    <w:rsid w:val="00C31EF2"/>
    <w:rsid w:val="00C34468"/>
    <w:rsid w:val="00C35649"/>
    <w:rsid w:val="00C3640B"/>
    <w:rsid w:val="00C43E96"/>
    <w:rsid w:val="00C45F9A"/>
    <w:rsid w:val="00C47FB1"/>
    <w:rsid w:val="00C5143D"/>
    <w:rsid w:val="00C56E99"/>
    <w:rsid w:val="00C57076"/>
    <w:rsid w:val="00C57BF5"/>
    <w:rsid w:val="00C6097C"/>
    <w:rsid w:val="00C62949"/>
    <w:rsid w:val="00C64003"/>
    <w:rsid w:val="00C641E7"/>
    <w:rsid w:val="00C66721"/>
    <w:rsid w:val="00C67B51"/>
    <w:rsid w:val="00C737D4"/>
    <w:rsid w:val="00C739C6"/>
    <w:rsid w:val="00C83A08"/>
    <w:rsid w:val="00C84935"/>
    <w:rsid w:val="00C86DCE"/>
    <w:rsid w:val="00C9261E"/>
    <w:rsid w:val="00C96BBB"/>
    <w:rsid w:val="00CA16DE"/>
    <w:rsid w:val="00CA294E"/>
    <w:rsid w:val="00CA2A45"/>
    <w:rsid w:val="00CA2D0C"/>
    <w:rsid w:val="00CA355E"/>
    <w:rsid w:val="00CB049F"/>
    <w:rsid w:val="00CB2D80"/>
    <w:rsid w:val="00CB2FE3"/>
    <w:rsid w:val="00CB3552"/>
    <w:rsid w:val="00CB526B"/>
    <w:rsid w:val="00CB5827"/>
    <w:rsid w:val="00CB7FA0"/>
    <w:rsid w:val="00CC24BD"/>
    <w:rsid w:val="00CC2516"/>
    <w:rsid w:val="00CC44E8"/>
    <w:rsid w:val="00CD2BCF"/>
    <w:rsid w:val="00CD4D65"/>
    <w:rsid w:val="00CD5436"/>
    <w:rsid w:val="00CD6961"/>
    <w:rsid w:val="00CD6AEE"/>
    <w:rsid w:val="00CE0003"/>
    <w:rsid w:val="00CE3282"/>
    <w:rsid w:val="00CE5D00"/>
    <w:rsid w:val="00CF1BAB"/>
    <w:rsid w:val="00CF1F3F"/>
    <w:rsid w:val="00D039F0"/>
    <w:rsid w:val="00D222C6"/>
    <w:rsid w:val="00D23AA2"/>
    <w:rsid w:val="00D24099"/>
    <w:rsid w:val="00D250B1"/>
    <w:rsid w:val="00D25280"/>
    <w:rsid w:val="00D31672"/>
    <w:rsid w:val="00D3633B"/>
    <w:rsid w:val="00D37223"/>
    <w:rsid w:val="00D40841"/>
    <w:rsid w:val="00D41273"/>
    <w:rsid w:val="00D43C0D"/>
    <w:rsid w:val="00D50814"/>
    <w:rsid w:val="00D56333"/>
    <w:rsid w:val="00D57418"/>
    <w:rsid w:val="00D62CAD"/>
    <w:rsid w:val="00D63A4E"/>
    <w:rsid w:val="00D643F8"/>
    <w:rsid w:val="00D65297"/>
    <w:rsid w:val="00D7093D"/>
    <w:rsid w:val="00D71AEC"/>
    <w:rsid w:val="00D778D0"/>
    <w:rsid w:val="00D808B2"/>
    <w:rsid w:val="00D85E5D"/>
    <w:rsid w:val="00D86F67"/>
    <w:rsid w:val="00D878C1"/>
    <w:rsid w:val="00D911E9"/>
    <w:rsid w:val="00D913EC"/>
    <w:rsid w:val="00D92423"/>
    <w:rsid w:val="00D94AF1"/>
    <w:rsid w:val="00D96ED6"/>
    <w:rsid w:val="00DA271B"/>
    <w:rsid w:val="00DB1BCC"/>
    <w:rsid w:val="00DB4B39"/>
    <w:rsid w:val="00DB7F87"/>
    <w:rsid w:val="00DC0282"/>
    <w:rsid w:val="00DC067E"/>
    <w:rsid w:val="00DC3FCD"/>
    <w:rsid w:val="00DD2BA2"/>
    <w:rsid w:val="00DD3AA6"/>
    <w:rsid w:val="00DD3E74"/>
    <w:rsid w:val="00DD4604"/>
    <w:rsid w:val="00DD774F"/>
    <w:rsid w:val="00DE30A0"/>
    <w:rsid w:val="00DE7BA5"/>
    <w:rsid w:val="00DF015C"/>
    <w:rsid w:val="00DF20CA"/>
    <w:rsid w:val="00DF42E3"/>
    <w:rsid w:val="00DF561F"/>
    <w:rsid w:val="00DF659E"/>
    <w:rsid w:val="00DF71CE"/>
    <w:rsid w:val="00E034DC"/>
    <w:rsid w:val="00E2181B"/>
    <w:rsid w:val="00E25633"/>
    <w:rsid w:val="00E26129"/>
    <w:rsid w:val="00E26F4A"/>
    <w:rsid w:val="00E32A07"/>
    <w:rsid w:val="00E347A0"/>
    <w:rsid w:val="00E43CDC"/>
    <w:rsid w:val="00E4695E"/>
    <w:rsid w:val="00E55EBF"/>
    <w:rsid w:val="00E57E02"/>
    <w:rsid w:val="00E61E65"/>
    <w:rsid w:val="00E6219E"/>
    <w:rsid w:val="00E651C1"/>
    <w:rsid w:val="00E66C2C"/>
    <w:rsid w:val="00E66C80"/>
    <w:rsid w:val="00E67864"/>
    <w:rsid w:val="00E70E70"/>
    <w:rsid w:val="00E75306"/>
    <w:rsid w:val="00E76937"/>
    <w:rsid w:val="00E80C5F"/>
    <w:rsid w:val="00E81A97"/>
    <w:rsid w:val="00E84F67"/>
    <w:rsid w:val="00E95B82"/>
    <w:rsid w:val="00E969A8"/>
    <w:rsid w:val="00E97221"/>
    <w:rsid w:val="00E974E5"/>
    <w:rsid w:val="00EA209F"/>
    <w:rsid w:val="00EA4F3E"/>
    <w:rsid w:val="00EA5857"/>
    <w:rsid w:val="00EA5AB1"/>
    <w:rsid w:val="00EA6829"/>
    <w:rsid w:val="00EB0C8C"/>
    <w:rsid w:val="00EB1ADA"/>
    <w:rsid w:val="00EB3BA5"/>
    <w:rsid w:val="00EB49BA"/>
    <w:rsid w:val="00EB5A2B"/>
    <w:rsid w:val="00EB7D58"/>
    <w:rsid w:val="00EB7F1C"/>
    <w:rsid w:val="00EC1F7F"/>
    <w:rsid w:val="00EC5347"/>
    <w:rsid w:val="00EC61B7"/>
    <w:rsid w:val="00EC6CF9"/>
    <w:rsid w:val="00ED0F78"/>
    <w:rsid w:val="00ED223C"/>
    <w:rsid w:val="00ED24B8"/>
    <w:rsid w:val="00ED650F"/>
    <w:rsid w:val="00EE4D0B"/>
    <w:rsid w:val="00EF1273"/>
    <w:rsid w:val="00EF20EF"/>
    <w:rsid w:val="00EF2782"/>
    <w:rsid w:val="00EF643B"/>
    <w:rsid w:val="00F03C7C"/>
    <w:rsid w:val="00F0642F"/>
    <w:rsid w:val="00F16B68"/>
    <w:rsid w:val="00F229C5"/>
    <w:rsid w:val="00F302D5"/>
    <w:rsid w:val="00F30D57"/>
    <w:rsid w:val="00F340FC"/>
    <w:rsid w:val="00F4089C"/>
    <w:rsid w:val="00F41846"/>
    <w:rsid w:val="00F457DD"/>
    <w:rsid w:val="00F51DEE"/>
    <w:rsid w:val="00F51FE7"/>
    <w:rsid w:val="00F53BC7"/>
    <w:rsid w:val="00F54FC6"/>
    <w:rsid w:val="00F55F89"/>
    <w:rsid w:val="00F56D65"/>
    <w:rsid w:val="00F62D19"/>
    <w:rsid w:val="00F638F5"/>
    <w:rsid w:val="00F74A53"/>
    <w:rsid w:val="00F86312"/>
    <w:rsid w:val="00F87C32"/>
    <w:rsid w:val="00F914DE"/>
    <w:rsid w:val="00F92D91"/>
    <w:rsid w:val="00F96651"/>
    <w:rsid w:val="00FA1AEC"/>
    <w:rsid w:val="00FA6830"/>
    <w:rsid w:val="00FA721A"/>
    <w:rsid w:val="00FA7586"/>
    <w:rsid w:val="00FA7C74"/>
    <w:rsid w:val="00FB1405"/>
    <w:rsid w:val="00FB1804"/>
    <w:rsid w:val="00FB29D4"/>
    <w:rsid w:val="00FB3E52"/>
    <w:rsid w:val="00FB53AF"/>
    <w:rsid w:val="00FB64A8"/>
    <w:rsid w:val="00FC04EC"/>
    <w:rsid w:val="00FC0E26"/>
    <w:rsid w:val="00FC1F44"/>
    <w:rsid w:val="00FC3EEB"/>
    <w:rsid w:val="00FC7459"/>
    <w:rsid w:val="00FD2DDB"/>
    <w:rsid w:val="00FF1B3E"/>
    <w:rsid w:val="00FF2D4B"/>
    <w:rsid w:val="00FF3C7D"/>
    <w:rsid w:val="00FF4917"/>
    <w:rsid w:val="00FF5DEF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22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C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FB29D4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FB29D4"/>
    <w:pPr>
      <w:keepNext/>
      <w:keepLines/>
      <w:spacing w:before="200" w:after="0" w:line="280" w:lineRule="exact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B29D4"/>
    <w:pPr>
      <w:keepNext/>
      <w:keepLines/>
      <w:spacing w:before="200" w:after="0" w:line="280" w:lineRule="exac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FB29D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link w:val="Nadpis3"/>
    <w:semiHidden/>
    <w:rsid w:val="00FB29D4"/>
    <w:rPr>
      <w:rFonts w:ascii="Cambria" w:eastAsia="Times New Roman" w:hAnsi="Cambria" w:cs="Times New Roman"/>
      <w:b/>
      <w:bCs/>
      <w:color w:val="4F81BD"/>
      <w:szCs w:val="24"/>
      <w:lang w:eastAsia="cs-CZ"/>
    </w:rPr>
  </w:style>
  <w:style w:type="character" w:customStyle="1" w:styleId="Nadpis4Char">
    <w:name w:val="Nadpis 4 Char"/>
    <w:link w:val="Nadpis4"/>
    <w:uiPriority w:val="99"/>
    <w:semiHidden/>
    <w:rsid w:val="00FB29D4"/>
    <w:rPr>
      <w:rFonts w:ascii="Cambria" w:eastAsia="Times New Roman" w:hAnsi="Cambria" w:cs="Times New Roman"/>
      <w:b/>
      <w:bCs/>
      <w:i/>
      <w:iCs/>
      <w:color w:val="4F81BD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rsid w:val="008745DE"/>
    <w:pPr>
      <w:numPr>
        <w:ilvl w:val="1"/>
        <w:numId w:val="1"/>
      </w:numPr>
      <w:spacing w:after="120" w:line="280" w:lineRule="exact"/>
      <w:jc w:val="both"/>
    </w:pPr>
    <w:rPr>
      <w:rFonts w:eastAsia="Times New Roman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8745DE"/>
    <w:rPr>
      <w:rFonts w:eastAsia="Times New Roman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link w:val="lneksmlouvyChar"/>
    <w:rsid w:val="008745D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8745DE"/>
    <w:rPr>
      <w:rFonts w:eastAsia="Times New Roman"/>
      <w:b/>
      <w:sz w:val="22"/>
      <w:szCs w:val="24"/>
      <w:lang w:val="x-none" w:eastAsia="x-none"/>
    </w:rPr>
  </w:style>
  <w:style w:type="paragraph" w:customStyle="1" w:styleId="dajeosmluvnstran2">
    <w:name w:val="Údaje o smluvní straně2"/>
    <w:basedOn w:val="Normln"/>
    <w:rsid w:val="00FB29D4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E651C1"/>
    <w:pPr>
      <w:spacing w:after="120" w:line="280" w:lineRule="exact"/>
      <w:jc w:val="center"/>
    </w:pPr>
    <w:rPr>
      <w:rFonts w:eastAsia="Times New Roman"/>
      <w:b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E651C1"/>
    <w:rPr>
      <w:rFonts w:eastAsia="Times New Roman"/>
      <w:b/>
      <w:sz w:val="22"/>
      <w:szCs w:val="24"/>
      <w:lang w:val="x-none"/>
    </w:rPr>
  </w:style>
  <w:style w:type="character" w:styleId="Hypertextovodkaz">
    <w:name w:val="Hyperlink"/>
    <w:uiPriority w:val="99"/>
    <w:qFormat/>
    <w:rsid w:val="00FB29D4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FB29D4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cs-CZ"/>
    </w:rPr>
  </w:style>
  <w:style w:type="character" w:customStyle="1" w:styleId="NzevChar">
    <w:name w:val="Název Char"/>
    <w:link w:val="Nzev"/>
    <w:uiPriority w:val="99"/>
    <w:rsid w:val="00FB29D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2">
    <w:name w:val="Seznam příloh2"/>
    <w:basedOn w:val="Textlnkuslovan"/>
    <w:rsid w:val="00FB29D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Nzevsmlouvy2">
    <w:name w:val="Název smlouvy2"/>
    <w:basedOn w:val="Normln"/>
    <w:next w:val="Normln"/>
    <w:rsid w:val="00FB29D4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FB29D4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FB29D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basedOn w:val="Normln"/>
    <w:link w:val="ZhlavChar"/>
    <w:rsid w:val="00FB29D4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eastAsia="Times New Roman"/>
      <w:b/>
      <w:sz w:val="16"/>
      <w:szCs w:val="24"/>
      <w:lang w:val="x-none" w:eastAsia="cs-CZ"/>
    </w:rPr>
  </w:style>
  <w:style w:type="character" w:customStyle="1" w:styleId="ZhlavChar">
    <w:name w:val="Záhlaví Char"/>
    <w:link w:val="Zhlav"/>
    <w:rsid w:val="00FB29D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rsid w:val="00FB29D4"/>
    <w:rPr>
      <w:sz w:val="16"/>
      <w:szCs w:val="16"/>
    </w:rPr>
  </w:style>
  <w:style w:type="character" w:styleId="Sledovanodkaz">
    <w:name w:val="FollowedHyperlink"/>
    <w:rsid w:val="00FB29D4"/>
    <w:rPr>
      <w:color w:val="0000FF"/>
      <w:u w:val="single"/>
    </w:rPr>
  </w:style>
  <w:style w:type="character" w:customStyle="1" w:styleId="Kurzva">
    <w:name w:val="Kurzíva"/>
    <w:uiPriority w:val="99"/>
    <w:rsid w:val="00FB29D4"/>
    <w:rPr>
      <w:i/>
    </w:rPr>
  </w:style>
  <w:style w:type="paragraph" w:styleId="Textkomente">
    <w:name w:val="annotation text"/>
    <w:basedOn w:val="Normln"/>
    <w:link w:val="TextkomenteChar"/>
    <w:uiPriority w:val="99"/>
    <w:rsid w:val="00FB29D4"/>
    <w:pPr>
      <w:spacing w:after="120" w:line="280" w:lineRule="exact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FB29D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29D4"/>
  </w:style>
  <w:style w:type="paragraph" w:styleId="Pedmtkomente">
    <w:name w:val="annotation subject"/>
    <w:basedOn w:val="Textkomente"/>
    <w:next w:val="Textkomente"/>
    <w:link w:val="PedmtkomenteChar"/>
    <w:semiHidden/>
    <w:rsid w:val="00FB29D4"/>
    <w:rPr>
      <w:b/>
      <w:bCs/>
    </w:rPr>
  </w:style>
  <w:style w:type="character" w:customStyle="1" w:styleId="PedmtkomenteChar">
    <w:name w:val="Předmět komentáře Char"/>
    <w:link w:val="Pedmtkomente"/>
    <w:semiHidden/>
    <w:rsid w:val="00FB29D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B29D4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FB29D4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cs-CZ"/>
    </w:rPr>
  </w:style>
  <w:style w:type="character" w:customStyle="1" w:styleId="TextbublinyChar">
    <w:name w:val="Text bubliny Char"/>
    <w:link w:val="Textbubliny"/>
    <w:semiHidden/>
    <w:rsid w:val="00FB29D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B29D4"/>
    <w:rPr>
      <w:rFonts w:eastAsia="Times New Roman"/>
      <w:sz w:val="22"/>
      <w:szCs w:val="24"/>
    </w:rPr>
  </w:style>
  <w:style w:type="character" w:customStyle="1" w:styleId="lneksmlouvyChar2">
    <w:name w:val="Článek smlouvy Char2"/>
    <w:rsid w:val="00FB29D4"/>
    <w:rPr>
      <w:rFonts w:ascii="Calibri" w:hAnsi="Calibri"/>
      <w:b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EE4D0B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paragraph" w:customStyle="1" w:styleId="Nzevsmlouvy">
    <w:name w:val="Název smlouvy"/>
    <w:basedOn w:val="Normln"/>
    <w:next w:val="Normln"/>
    <w:rsid w:val="00FB29D4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B29D4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FB29D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locked/>
    <w:rsid w:val="00FB29D4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FB29D4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Textlnkuslovan"/>
    <w:link w:val="SeznamplohChar"/>
    <w:rsid w:val="00FB29D4"/>
    <w:pPr>
      <w:numPr>
        <w:ilvl w:val="0"/>
        <w:numId w:val="0"/>
      </w:numPr>
      <w:ind w:left="3572" w:hanging="1361"/>
    </w:pPr>
    <w:rPr>
      <w:lang w:eastAsia="x-none"/>
    </w:rPr>
  </w:style>
  <w:style w:type="character" w:customStyle="1" w:styleId="SeznamplohChar">
    <w:name w:val="Seznam příloh Char"/>
    <w:link w:val="Seznamploh"/>
    <w:rsid w:val="00FB29D4"/>
    <w:rPr>
      <w:rFonts w:ascii="Calibri" w:eastAsia="Times New Roman" w:hAnsi="Calibri" w:cs="Times New Roman"/>
      <w:szCs w:val="24"/>
    </w:rPr>
  </w:style>
  <w:style w:type="paragraph" w:customStyle="1" w:styleId="doplnuchaze">
    <w:name w:val="doplní uchazeč"/>
    <w:basedOn w:val="Normln"/>
    <w:link w:val="doplnuchazeChar"/>
    <w:qFormat/>
    <w:rsid w:val="004C4F44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cs-CZ"/>
    </w:rPr>
  </w:style>
  <w:style w:type="character" w:customStyle="1" w:styleId="doplnuchazeChar">
    <w:name w:val="doplní uchazeč Char"/>
    <w:link w:val="doplnuchaze"/>
    <w:rsid w:val="004C4F44"/>
    <w:rPr>
      <w:rFonts w:eastAsia="Times New Roman"/>
      <w:b/>
      <w:snapToGrid w:val="0"/>
      <w:sz w:val="22"/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FB29D4"/>
    <w:pPr>
      <w:spacing w:before="120" w:after="24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urtxtstd5">
    <w:name w:val="urtxtstd5"/>
    <w:rsid w:val="00111C09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styleId="Textpoznpodarou">
    <w:name w:val="footnote text"/>
    <w:basedOn w:val="Normln"/>
    <w:link w:val="TextpoznpodarouChar"/>
    <w:uiPriority w:val="99"/>
    <w:unhideWhenUsed/>
    <w:rsid w:val="00FB29D4"/>
    <w:rPr>
      <w:sz w:val="20"/>
      <w:szCs w:val="20"/>
      <w:lang w:val="en-US" w:eastAsia="x-none"/>
    </w:rPr>
  </w:style>
  <w:style w:type="character" w:customStyle="1" w:styleId="TextpoznpodarouChar">
    <w:name w:val="Text pozn. pod čarou Char"/>
    <w:link w:val="Textpoznpodarou"/>
    <w:uiPriority w:val="99"/>
    <w:rsid w:val="00FB29D4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rsid w:val="00FB29D4"/>
    <w:rPr>
      <w:vertAlign w:val="superscript"/>
    </w:rPr>
  </w:style>
  <w:style w:type="character" w:customStyle="1" w:styleId="dajeosmluvnstranChar">
    <w:name w:val="Údaje o smluvní straně Char"/>
    <w:link w:val="dajeosmluvnstran"/>
    <w:rsid w:val="00EE4D0B"/>
    <w:rPr>
      <w:rFonts w:eastAsia="Times New Roman"/>
      <w:sz w:val="22"/>
      <w:szCs w:val="24"/>
      <w:lang w:val="x-none" w:eastAsia="x-none"/>
    </w:rPr>
  </w:style>
  <w:style w:type="character" w:customStyle="1" w:styleId="urtxtstd">
    <w:name w:val="urtxtstd"/>
    <w:basedOn w:val="Standardnpsmoodstavce"/>
    <w:rsid w:val="00FB29D4"/>
  </w:style>
  <w:style w:type="character" w:customStyle="1" w:styleId="tel">
    <w:name w:val="tel"/>
    <w:basedOn w:val="Standardnpsmoodstavce"/>
    <w:rsid w:val="00FB29D4"/>
  </w:style>
  <w:style w:type="paragraph" w:customStyle="1" w:styleId="4DNormln">
    <w:name w:val="4D Normální"/>
    <w:link w:val="4DNormlnChar"/>
    <w:rsid w:val="00FB29D4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FB29D4"/>
    <w:rPr>
      <w:rFonts w:ascii="Arial" w:eastAsia="Times New Roman" w:hAnsi="Arial" w:cs="Tahoma"/>
      <w:lang w:val="cs-CZ" w:eastAsia="cs-CZ" w:bidi="ar-SA"/>
    </w:rPr>
  </w:style>
  <w:style w:type="paragraph" w:styleId="Bezmezer">
    <w:name w:val="No Spacing"/>
    <w:basedOn w:val="Normln"/>
    <w:uiPriority w:val="1"/>
    <w:qFormat/>
    <w:rsid w:val="00FB29D4"/>
    <w:pPr>
      <w:spacing w:before="80" w:after="40" w:line="240" w:lineRule="auto"/>
      <w:ind w:left="45"/>
      <w:jc w:val="both"/>
    </w:pPr>
    <w:rPr>
      <w:rFonts w:ascii="Times New Roman" w:hAnsi="Times New Roman"/>
    </w:rPr>
  </w:style>
  <w:style w:type="character" w:customStyle="1" w:styleId="OdstavecseseznamemChar">
    <w:name w:val="Odstavec se seznamem Char"/>
    <w:link w:val="Odstavecseseznamem"/>
    <w:uiPriority w:val="34"/>
    <w:rsid w:val="00F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Zestyl">
    <w:name w:val="MZe_styl"/>
    <w:basedOn w:val="Nadpis1"/>
    <w:qFormat/>
    <w:rsid w:val="00FB29D4"/>
    <w:pPr>
      <w:numPr>
        <w:numId w:val="3"/>
      </w:numPr>
      <w:shd w:val="solid" w:color="B2BC00" w:fill="auto"/>
      <w:spacing w:after="240" w:line="240" w:lineRule="auto"/>
      <w:ind w:left="284" w:right="-165" w:hanging="426"/>
      <w:jc w:val="both"/>
    </w:pPr>
    <w:rPr>
      <w:sz w:val="24"/>
      <w:lang w:eastAsia="en-US"/>
    </w:rPr>
  </w:style>
  <w:style w:type="character" w:customStyle="1" w:styleId="platne1">
    <w:name w:val="platne1"/>
    <w:basedOn w:val="Standardnpsmoodstavce"/>
    <w:rsid w:val="00FB29D4"/>
  </w:style>
  <w:style w:type="paragraph" w:customStyle="1" w:styleId="Default">
    <w:name w:val="Default"/>
    <w:rsid w:val="00AA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DB4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B4B39"/>
  </w:style>
  <w:style w:type="paragraph" w:customStyle="1" w:styleId="RLTextlnkuslovan">
    <w:name w:val="RL Text článku číslovaný"/>
    <w:basedOn w:val="Normln"/>
    <w:link w:val="RLTextlnkuslovanChar"/>
    <w:qFormat/>
    <w:rsid w:val="00805034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805034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</w:rPr>
  </w:style>
  <w:style w:type="paragraph" w:customStyle="1" w:styleId="RLdajeosmluvnstran">
    <w:name w:val="RL  údaje o smluvní straně"/>
    <w:basedOn w:val="Normln"/>
    <w:rsid w:val="00805034"/>
    <w:pPr>
      <w:spacing w:after="120" w:line="280" w:lineRule="exact"/>
      <w:jc w:val="center"/>
    </w:pPr>
    <w:rPr>
      <w:rFonts w:eastAsia="Times New Roman"/>
      <w:szCs w:val="24"/>
    </w:rPr>
  </w:style>
  <w:style w:type="character" w:customStyle="1" w:styleId="RLTextlnkuslovanChar">
    <w:name w:val="RL Text článku číslovaný Char"/>
    <w:link w:val="RLTextlnkuslovan"/>
    <w:rsid w:val="00805034"/>
    <w:rPr>
      <w:rFonts w:eastAsia="Times New Roman"/>
      <w:sz w:val="22"/>
      <w:szCs w:val="24"/>
    </w:rPr>
  </w:style>
  <w:style w:type="paragraph" w:styleId="Seznamsodrkami">
    <w:name w:val="List Bullet"/>
    <w:aliases w:val="Round Bullet"/>
    <w:basedOn w:val="Normln"/>
    <w:rsid w:val="00805034"/>
    <w:pPr>
      <w:numPr>
        <w:numId w:val="4"/>
      </w:numPr>
      <w:spacing w:before="120" w:after="60" w:line="240" w:lineRule="auto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A971E1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A971E1"/>
    <w:rPr>
      <w:rFonts w:eastAsia="Times New Roman"/>
      <w:b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D0A7-EA65-40CF-8780-69149262C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CB6DC-4CC1-45BA-9457-2AA224BF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2021-09-30T10:11:00Z</dcterms:created>
  <dcterms:modified xsi:type="dcterms:W3CDTF">2021-09-30T10:11:00Z</dcterms:modified>
</cp:coreProperties>
</file>