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C161E" w14:textId="77777777" w:rsidR="00567F1F" w:rsidRPr="00BA60CF" w:rsidRDefault="000B46EF" w:rsidP="00451CB5">
      <w:pPr>
        <w:pStyle w:val="Nadpis3"/>
        <w:spacing w:before="100" w:beforeAutospacing="1"/>
        <w:jc w:val="center"/>
        <w:rPr>
          <w:rFonts w:ascii="Times New Roman" w:hAnsi="Times New Roman" w:cs="Times New Roman"/>
          <w:color w:val="auto"/>
          <w:sz w:val="32"/>
          <w:szCs w:val="32"/>
        </w:rPr>
      </w:pPr>
      <w:r w:rsidRPr="000B46EF">
        <w:rPr>
          <w:rFonts w:ascii="Times New Roman" w:hAnsi="Times New Roman" w:cs="Times New Roman"/>
          <w:color w:val="000000" w:themeColor="text1"/>
          <w:sz w:val="32"/>
          <w:szCs w:val="32"/>
        </w:rPr>
        <w:t xml:space="preserve">Dodatek č. </w:t>
      </w:r>
      <w:r w:rsidR="005868B3">
        <w:rPr>
          <w:rFonts w:ascii="Times New Roman" w:hAnsi="Times New Roman" w:cs="Times New Roman"/>
          <w:color w:val="auto"/>
          <w:sz w:val="32"/>
          <w:szCs w:val="32"/>
        </w:rPr>
        <w:t>1</w:t>
      </w:r>
    </w:p>
    <w:p w14:paraId="35A958C3" w14:textId="77777777" w:rsidR="00567F1F" w:rsidRPr="000B46EF" w:rsidRDefault="000B46EF" w:rsidP="000B46EF">
      <w:pPr>
        <w:pStyle w:val="Nadpis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ke Smlouvě </w:t>
      </w:r>
      <w:r w:rsidR="00567F1F" w:rsidRPr="000B46EF">
        <w:rPr>
          <w:rFonts w:ascii="Times New Roman" w:hAnsi="Times New Roman" w:cs="Times New Roman"/>
          <w:color w:val="000000" w:themeColor="text1"/>
          <w:sz w:val="28"/>
          <w:szCs w:val="28"/>
        </w:rPr>
        <w:t>o dodávce prací a služeb v oblasti automatizovaného zpracování dat</w:t>
      </w:r>
      <w:r>
        <w:rPr>
          <w:rFonts w:ascii="Times New Roman" w:hAnsi="Times New Roman" w:cs="Times New Roman"/>
          <w:color w:val="000000" w:themeColor="text1"/>
          <w:sz w:val="28"/>
          <w:szCs w:val="28"/>
        </w:rPr>
        <w:t xml:space="preserve"> </w:t>
      </w:r>
      <w:r w:rsidRPr="00F001A6">
        <w:rPr>
          <w:rFonts w:ascii="Times New Roman" w:hAnsi="Times New Roman" w:cs="Times New Roman"/>
          <w:color w:val="000000" w:themeColor="text1"/>
          <w:sz w:val="28"/>
          <w:szCs w:val="28"/>
        </w:rPr>
        <w:t xml:space="preserve">č. NB </w:t>
      </w:r>
      <w:r w:rsidR="005868B3">
        <w:rPr>
          <w:rFonts w:ascii="Times New Roman" w:hAnsi="Times New Roman" w:cs="Times New Roman"/>
          <w:color w:val="000000" w:themeColor="text1"/>
          <w:sz w:val="28"/>
          <w:szCs w:val="28"/>
        </w:rPr>
        <w:t>488/15</w:t>
      </w:r>
      <w:r>
        <w:rPr>
          <w:rFonts w:ascii="Times New Roman" w:hAnsi="Times New Roman" w:cs="Times New Roman"/>
          <w:color w:val="000000" w:themeColor="text1"/>
          <w:sz w:val="28"/>
          <w:szCs w:val="28"/>
        </w:rPr>
        <w:t xml:space="preserve"> (dále jen </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Dodatek</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3CBEFED7" w14:textId="77777777" w:rsidR="00EB14CA" w:rsidRDefault="00EB14CA" w:rsidP="009C1D3C">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360" w:line="280" w:lineRule="exact"/>
        <w:ind w:left="567" w:right="539" w:hanging="567"/>
        <w:rPr>
          <w:b/>
          <w:bCs/>
        </w:rPr>
      </w:pPr>
      <w:r>
        <w:rPr>
          <w:b/>
          <w:bCs/>
        </w:rPr>
        <w:t xml:space="preserve">Česká pošta, </w:t>
      </w:r>
      <w:proofErr w:type="spellStart"/>
      <w:r>
        <w:rPr>
          <w:b/>
          <w:bCs/>
        </w:rPr>
        <w:t>s.p</w:t>
      </w:r>
      <w:proofErr w:type="spellEnd"/>
      <w:r>
        <w:rPr>
          <w:b/>
          <w:bCs/>
        </w:rPr>
        <w:t>.</w:t>
      </w:r>
    </w:p>
    <w:p w14:paraId="06435B52" w14:textId="77777777"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Pr>
          <w:bCs/>
        </w:rPr>
        <w:t>se sídlem:</w:t>
      </w:r>
      <w:r>
        <w:rPr>
          <w:bCs/>
        </w:rPr>
        <w:tab/>
      </w:r>
      <w:r w:rsidR="00EB14CA" w:rsidRPr="007D64F8">
        <w:rPr>
          <w:bCs/>
        </w:rPr>
        <w:t>Politických vězňů 909/4, 225 99</w:t>
      </w:r>
      <w:r w:rsidR="00F44C47">
        <w:rPr>
          <w:bCs/>
        </w:rPr>
        <w:t xml:space="preserve"> Praha 1</w:t>
      </w:r>
    </w:p>
    <w:p w14:paraId="61130AC4" w14:textId="77777777"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IČO:</w:t>
      </w:r>
      <w:r w:rsidR="00451CB5">
        <w:rPr>
          <w:b/>
          <w:bCs/>
        </w:rPr>
        <w:t xml:space="preserve"> </w:t>
      </w:r>
      <w:r w:rsidR="00451CB5">
        <w:rPr>
          <w:b/>
          <w:bCs/>
        </w:rPr>
        <w:tab/>
      </w:r>
      <w:r>
        <w:rPr>
          <w:bCs/>
        </w:rPr>
        <w:t>47114983</w:t>
      </w:r>
    </w:p>
    <w:p w14:paraId="3290E0F6" w14:textId="77777777"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DIČ:</w:t>
      </w:r>
      <w:r w:rsidR="00451CB5">
        <w:rPr>
          <w:b/>
          <w:bCs/>
        </w:rPr>
        <w:t xml:space="preserve"> </w:t>
      </w:r>
      <w:r w:rsidR="00451CB5">
        <w:rPr>
          <w:b/>
          <w:bCs/>
        </w:rPr>
        <w:tab/>
      </w:r>
      <w:r>
        <w:rPr>
          <w:bCs/>
        </w:rPr>
        <w:t>CZ47114983</w:t>
      </w:r>
    </w:p>
    <w:p w14:paraId="7B131C73" w14:textId="77777777"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7D64F8">
        <w:rPr>
          <w:bCs/>
        </w:rPr>
        <w:t>zastoupen:</w:t>
      </w:r>
      <w:r w:rsidR="00045F34">
        <w:rPr>
          <w:bCs/>
        </w:rPr>
        <w:tab/>
      </w:r>
      <w:r w:rsidR="00225524">
        <w:rPr>
          <w:b/>
          <w:bCs/>
        </w:rPr>
        <w:t>Eliškou Marečkovou</w:t>
      </w:r>
      <w:r w:rsidRPr="002E1BF3">
        <w:rPr>
          <w:b/>
          <w:bCs/>
        </w:rPr>
        <w:t xml:space="preserve">, </w:t>
      </w:r>
      <w:r w:rsidR="00C17557">
        <w:rPr>
          <w:b/>
          <w:bCs/>
        </w:rPr>
        <w:t>manažerem specializovaného</w:t>
      </w:r>
    </w:p>
    <w:p w14:paraId="273754E0" w14:textId="77777777" w:rsidR="00EB14CA" w:rsidRPr="002E1BF3"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
          <w:bCs/>
        </w:rPr>
      </w:pPr>
      <w:r>
        <w:rPr>
          <w:bCs/>
        </w:rPr>
        <w:tab/>
      </w:r>
      <w:r>
        <w:rPr>
          <w:bCs/>
        </w:rPr>
        <w:tab/>
      </w:r>
      <w:r w:rsidR="00C17557" w:rsidRPr="00C17557">
        <w:rPr>
          <w:b/>
          <w:bCs/>
        </w:rPr>
        <w:t xml:space="preserve">útvaru </w:t>
      </w:r>
      <w:r w:rsidRPr="002E1BF3">
        <w:rPr>
          <w:b/>
          <w:bCs/>
        </w:rPr>
        <w:t>zpracování peněžních služeb</w:t>
      </w:r>
    </w:p>
    <w:p w14:paraId="10BFDAD6" w14:textId="77777777" w:rsidR="00EB14CA" w:rsidRPr="0069268C"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2B3B05D5" w14:textId="3E8C9725"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rPr>
      </w:pPr>
      <w:r>
        <w:t>bankovní spojení:</w:t>
      </w:r>
      <w:r>
        <w:tab/>
      </w:r>
      <w:r w:rsidR="00CA198D">
        <w:t>XXXXXXXXXX</w:t>
      </w:r>
    </w:p>
    <w:p w14:paraId="125B77CD" w14:textId="0D613252" w:rsidR="00EB14CA" w:rsidRDefault="00451CB5"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bCs/>
        </w:rPr>
      </w:pPr>
      <w:r>
        <w:t>číslo účtu:</w:t>
      </w:r>
      <w:r>
        <w:tab/>
      </w:r>
      <w:r w:rsidR="00CA198D">
        <w:t>XXXXXXXXXX</w:t>
      </w:r>
    </w:p>
    <w:p w14:paraId="5A0FA885" w14:textId="77777777" w:rsidR="00EB14CA" w:rsidRDefault="00EB14CA" w:rsidP="007240B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142" w:firstLine="0"/>
      </w:pPr>
      <w:r w:rsidRPr="00BA60CF">
        <w:t>korespondenční adresa:</w:t>
      </w:r>
      <w:r w:rsidR="00BA60CF">
        <w:tab/>
        <w:t xml:space="preserve">Česká pošta, </w:t>
      </w:r>
      <w:proofErr w:type="spellStart"/>
      <w:r w:rsidR="00BA60CF">
        <w:t>s.p</w:t>
      </w:r>
      <w:proofErr w:type="spellEnd"/>
      <w:r w:rsidR="00BA60CF">
        <w:t>.</w:t>
      </w:r>
      <w:r w:rsidR="0014203B">
        <w:t>,</w:t>
      </w:r>
      <w:r w:rsidR="00BA60CF">
        <w:t xml:space="preserve"> RZPS Ostrava, Dr. Martínka 1406/12</w:t>
      </w:r>
      <w:r w:rsidR="007240BF">
        <w:t>,</w:t>
      </w:r>
    </w:p>
    <w:p w14:paraId="25C0E73C" w14:textId="77777777" w:rsidR="00BA60CF" w:rsidRPr="00BA60CF" w:rsidRDefault="00BA60C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ab/>
        <w:t>700 90 Ostrava - Hrabůvka</w:t>
      </w:r>
    </w:p>
    <w:p w14:paraId="7473B85E"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dále jen „Zhotovitel“</w:t>
      </w:r>
    </w:p>
    <w:p w14:paraId="1674EA9B"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280" w:lineRule="exact"/>
        <w:ind w:firstLine="0"/>
      </w:pPr>
      <w:r>
        <w:t>a</w:t>
      </w:r>
    </w:p>
    <w:p w14:paraId="1E590AE9"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ID:</w:t>
      </w:r>
      <w:r w:rsidR="00E15AFA">
        <w:t xml:space="preserve"> </w:t>
      </w:r>
      <w:r w:rsidR="00AA6C3A">
        <w:t>4948001</w:t>
      </w:r>
    </w:p>
    <w:p w14:paraId="590454E0" w14:textId="77777777" w:rsidR="00EB14CA" w:rsidRDefault="00494C6D" w:rsidP="00BA60CF">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rPr>
          <w:b/>
        </w:rPr>
        <w:t>UNIQA pojišťovna, a.s.</w:t>
      </w:r>
    </w:p>
    <w:p w14:paraId="1638F31D"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se sídlem:</w:t>
      </w:r>
      <w:r>
        <w:tab/>
      </w:r>
      <w:r w:rsidR="00CB06B2">
        <w:t>Evropská 810/136, 160 00 Praha 6</w:t>
      </w:r>
    </w:p>
    <w:p w14:paraId="21D35BEE"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IČO:</w:t>
      </w:r>
      <w:r>
        <w:tab/>
      </w:r>
      <w:r w:rsidR="00494C6D">
        <w:t>49240480</w:t>
      </w:r>
    </w:p>
    <w:p w14:paraId="447A7C5F"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DIČ:</w:t>
      </w:r>
      <w:r>
        <w:tab/>
      </w:r>
      <w:r w:rsidR="00494C6D">
        <w:t>CZ699003142</w:t>
      </w:r>
    </w:p>
    <w:p w14:paraId="2A022A38" w14:textId="77777777" w:rsidR="00EB14CA" w:rsidRDefault="00743475" w:rsidP="00494C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567" w:firstLine="0"/>
        <w:rPr>
          <w:b/>
        </w:rPr>
      </w:pPr>
      <w:r>
        <w:t>z</w:t>
      </w:r>
      <w:r w:rsidR="00EB14CA">
        <w:t>astoupen</w:t>
      </w:r>
      <w:r w:rsidR="00494C6D">
        <w:t>a</w:t>
      </w:r>
      <w:r w:rsidR="00EB14CA">
        <w:t>:</w:t>
      </w:r>
      <w:r w:rsidR="00EB14CA">
        <w:tab/>
      </w:r>
      <w:r w:rsidR="00494C6D">
        <w:rPr>
          <w:b/>
        </w:rPr>
        <w:t>Ing. Martinem Žáčkem, CSc., předsedou představenstva</w:t>
      </w:r>
    </w:p>
    <w:p w14:paraId="301A7ACA" w14:textId="77777777" w:rsidR="00494C6D" w:rsidRPr="002E1BF3" w:rsidRDefault="00494C6D" w:rsidP="00494C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567" w:firstLine="0"/>
        <w:rPr>
          <w:b/>
        </w:rPr>
      </w:pPr>
      <w:r>
        <w:rPr>
          <w:b/>
        </w:rPr>
        <w:tab/>
        <w:t xml:space="preserve">Ing. Lucií </w:t>
      </w:r>
      <w:proofErr w:type="spellStart"/>
      <w:r>
        <w:rPr>
          <w:b/>
        </w:rPr>
        <w:t>Urválkovou</w:t>
      </w:r>
      <w:proofErr w:type="spellEnd"/>
      <w:r>
        <w:rPr>
          <w:b/>
        </w:rPr>
        <w:t>, místopředsedkyní představenstva</w:t>
      </w:r>
    </w:p>
    <w:p w14:paraId="02E56610" w14:textId="77777777" w:rsidR="005079E7" w:rsidRDefault="005079E7"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zapsán</w:t>
      </w:r>
      <w:r w:rsidR="00494C6D">
        <w:t>a</w:t>
      </w:r>
      <w:r>
        <w:t xml:space="preserve"> v obchodním rejstříku </w:t>
      </w:r>
      <w:r>
        <w:tab/>
      </w:r>
      <w:r w:rsidR="00494C6D">
        <w:t>Městského soudu v Praze, oddíl B, vložka 2012</w:t>
      </w:r>
    </w:p>
    <w:p w14:paraId="35891CA6" w14:textId="499FD3CF"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bankovní spojení:</w:t>
      </w:r>
      <w:r>
        <w:tab/>
      </w:r>
      <w:r w:rsidR="00CA198D">
        <w:t>XXXXXXXXXX</w:t>
      </w:r>
    </w:p>
    <w:p w14:paraId="681CE5EB" w14:textId="06BA51D4"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číslo účtu:</w:t>
      </w:r>
      <w:r>
        <w:tab/>
      </w:r>
      <w:r w:rsidR="00CA198D">
        <w:t>XXXXXXXXXX</w:t>
      </w:r>
    </w:p>
    <w:p w14:paraId="37AD6281" w14:textId="77777777"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firstLine="0"/>
      </w:pPr>
      <w:r>
        <w:t>dále jen „Objednatel“</w:t>
      </w:r>
    </w:p>
    <w:p w14:paraId="11A8CB8D" w14:textId="77777777" w:rsidR="00360DCA" w:rsidRDefault="00360D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280" w:lineRule="exact"/>
        <w:ind w:firstLine="0"/>
        <w:rPr>
          <w:b/>
          <w:sz w:val="26"/>
          <w:szCs w:val="26"/>
        </w:rPr>
      </w:pPr>
      <w:r>
        <w:rPr>
          <w:b/>
          <w:sz w:val="26"/>
          <w:szCs w:val="26"/>
        </w:rPr>
        <w:t>číslo odesílatele:</w:t>
      </w:r>
      <w:r>
        <w:rPr>
          <w:b/>
          <w:sz w:val="26"/>
          <w:szCs w:val="26"/>
        </w:rPr>
        <w:tab/>
      </w:r>
      <w:r w:rsidR="009C1D3C">
        <w:rPr>
          <w:b/>
          <w:sz w:val="26"/>
          <w:szCs w:val="26"/>
        </w:rPr>
        <w:t>212012</w:t>
      </w:r>
    </w:p>
    <w:p w14:paraId="1395AE27" w14:textId="77777777" w:rsidR="00556DE5" w:rsidRPr="009C1D3C" w:rsidRDefault="009377B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600" w:line="280" w:lineRule="exact"/>
        <w:ind w:firstLine="0"/>
      </w:pPr>
      <w:r w:rsidRPr="009C1D3C">
        <w:t xml:space="preserve">dále jednotlivě i jako „Smluvní strana“ nebo společně jako </w:t>
      </w:r>
      <w:r w:rsidR="00C10351" w:rsidRPr="009C1D3C">
        <w:t>„Smluvní strany“</w:t>
      </w:r>
    </w:p>
    <w:p w14:paraId="7046BE0B" w14:textId="77777777" w:rsidR="00DE4AF2" w:rsidRPr="008B1D8C" w:rsidRDefault="005E572F" w:rsidP="00BA60CF">
      <w:pPr>
        <w:tabs>
          <w:tab w:val="left" w:pos="1276"/>
          <w:tab w:val="left" w:pos="4395"/>
        </w:tabs>
        <w:spacing w:after="0" w:line="280" w:lineRule="exact"/>
        <w:jc w:val="center"/>
        <w:rPr>
          <w:rFonts w:ascii="Times New Roman" w:hAnsi="Times New Roman" w:cs="Times New Roman"/>
          <w:b/>
          <w:sz w:val="28"/>
          <w:szCs w:val="28"/>
        </w:rPr>
      </w:pPr>
      <w:r>
        <w:rPr>
          <w:rFonts w:ascii="Times New Roman" w:hAnsi="Times New Roman"/>
          <w:b/>
          <w:sz w:val="28"/>
          <w:szCs w:val="28"/>
        </w:rPr>
        <w:t>1</w:t>
      </w:r>
      <w:r w:rsidR="00DE4AF2" w:rsidRPr="008B1D8C">
        <w:rPr>
          <w:rFonts w:ascii="Times New Roman" w:hAnsi="Times New Roman"/>
          <w:b/>
          <w:sz w:val="28"/>
          <w:szCs w:val="28"/>
        </w:rPr>
        <w:t>.</w:t>
      </w:r>
      <w:r w:rsidR="00C10351">
        <w:rPr>
          <w:rFonts w:ascii="Times New Roman" w:hAnsi="Times New Roman"/>
          <w:b/>
          <w:sz w:val="28"/>
          <w:szCs w:val="28"/>
        </w:rPr>
        <w:t xml:space="preserve"> </w:t>
      </w:r>
      <w:r w:rsidR="00C10351">
        <w:rPr>
          <w:rFonts w:ascii="Times New Roman" w:hAnsi="Times New Roman" w:cs="Times New Roman"/>
          <w:b/>
          <w:sz w:val="28"/>
          <w:szCs w:val="28"/>
        </w:rPr>
        <w:t>Ujednání</w:t>
      </w:r>
    </w:p>
    <w:p w14:paraId="64F5AED2" w14:textId="77777777" w:rsidR="00293005" w:rsidRPr="009C1D3C" w:rsidRDefault="00C10351" w:rsidP="00C10351">
      <w:pPr>
        <w:pStyle w:val="Odstavecseseznamem"/>
        <w:numPr>
          <w:ilvl w:val="1"/>
          <w:numId w:val="5"/>
        </w:numPr>
        <w:spacing w:before="240" w:after="0" w:line="280" w:lineRule="exact"/>
        <w:ind w:left="851" w:hanging="567"/>
        <w:jc w:val="both"/>
        <w:rPr>
          <w:rFonts w:ascii="Times New Roman" w:hAnsi="Times New Roman" w:cs="Times New Roman"/>
          <w:b/>
          <w:sz w:val="24"/>
          <w:szCs w:val="24"/>
        </w:rPr>
      </w:pPr>
      <w:r>
        <w:rPr>
          <w:rFonts w:ascii="Times New Roman" w:hAnsi="Times New Roman" w:cs="Times New Roman"/>
          <w:sz w:val="24"/>
          <w:szCs w:val="24"/>
        </w:rPr>
        <w:t xml:space="preserve">Smluvní strany se dohodly na změně obsahu Smlouvy o dodávce prací a služeb v oblasti automatizovaného zpracování dat uzavřené dne </w:t>
      </w:r>
      <w:r w:rsidR="009C1D3C">
        <w:rPr>
          <w:rFonts w:ascii="Times New Roman" w:hAnsi="Times New Roman" w:cs="Times New Roman"/>
          <w:sz w:val="24"/>
          <w:szCs w:val="24"/>
        </w:rPr>
        <w:t>20.08.2015</w:t>
      </w:r>
      <w:r w:rsidR="00293005">
        <w:rPr>
          <w:rFonts w:ascii="Times New Roman" w:hAnsi="Times New Roman" w:cs="Times New Roman"/>
          <w:sz w:val="24"/>
          <w:szCs w:val="24"/>
        </w:rPr>
        <w:t xml:space="preserve"> </w:t>
      </w:r>
      <w:r w:rsidR="00411ABE">
        <w:rPr>
          <w:rFonts w:ascii="Times New Roman" w:hAnsi="Times New Roman" w:cs="Times New Roman"/>
          <w:sz w:val="24"/>
          <w:szCs w:val="24"/>
        </w:rPr>
        <w:t xml:space="preserve">(dále jen „Smlouva“), </w:t>
      </w:r>
      <w:r w:rsidR="00293005">
        <w:rPr>
          <w:rFonts w:ascii="Times New Roman" w:hAnsi="Times New Roman" w:cs="Times New Roman"/>
          <w:sz w:val="24"/>
          <w:szCs w:val="24"/>
        </w:rPr>
        <w:t xml:space="preserve">a to </w:t>
      </w:r>
      <w:r w:rsidR="005E572F">
        <w:rPr>
          <w:rFonts w:ascii="Times New Roman" w:hAnsi="Times New Roman" w:cs="Times New Roman"/>
          <w:sz w:val="24"/>
          <w:szCs w:val="24"/>
        </w:rPr>
        <w:t>následujícím způsobem:</w:t>
      </w:r>
    </w:p>
    <w:p w14:paraId="40408DD3" w14:textId="77777777" w:rsidR="009C1D3C" w:rsidRPr="009C1D3C" w:rsidRDefault="009C1D3C" w:rsidP="009C1D3C">
      <w:pPr>
        <w:pStyle w:val="Odstavecseseznamem"/>
        <w:spacing w:before="240" w:after="0" w:line="280" w:lineRule="exact"/>
        <w:ind w:left="360"/>
        <w:jc w:val="both"/>
        <w:rPr>
          <w:rFonts w:ascii="Times New Roman" w:hAnsi="Times New Roman" w:cs="Times New Roman"/>
          <w:b/>
          <w:sz w:val="24"/>
          <w:szCs w:val="24"/>
        </w:rPr>
      </w:pPr>
    </w:p>
    <w:p w14:paraId="078DA1D6" w14:textId="77777777" w:rsidR="009C1D3C" w:rsidRPr="00293005" w:rsidRDefault="009C1D3C" w:rsidP="009C1D3C">
      <w:pPr>
        <w:pStyle w:val="Odstavecseseznamem"/>
        <w:numPr>
          <w:ilvl w:val="1"/>
          <w:numId w:val="5"/>
        </w:numPr>
        <w:spacing w:before="480" w:after="0" w:line="280" w:lineRule="exact"/>
        <w:ind w:left="851" w:hanging="567"/>
        <w:jc w:val="both"/>
        <w:rPr>
          <w:rFonts w:ascii="Times New Roman" w:hAnsi="Times New Roman" w:cs="Times New Roman"/>
          <w:b/>
          <w:sz w:val="24"/>
          <w:szCs w:val="24"/>
        </w:rPr>
      </w:pPr>
      <w:r w:rsidRPr="009C1D3C">
        <w:rPr>
          <w:rFonts w:ascii="Times New Roman" w:hAnsi="Times New Roman" w:cs="Times New Roman"/>
          <w:sz w:val="24"/>
          <w:szCs w:val="24"/>
        </w:rPr>
        <w:lastRenderedPageBreak/>
        <w:t>Zhotovitel bere na vědomí, že v důsledku fúze sloučením došlo ke</w:t>
      </w:r>
      <w:r>
        <w:rPr>
          <w:rFonts w:ascii="Times New Roman" w:hAnsi="Times New Roman" w:cs="Times New Roman"/>
          <w:b/>
          <w:sz w:val="24"/>
          <w:szCs w:val="24"/>
        </w:rPr>
        <w:t xml:space="preserve"> </w:t>
      </w:r>
      <w:r w:rsidRPr="009C1D3C">
        <w:rPr>
          <w:rFonts w:ascii="Times New Roman" w:hAnsi="Times New Roman" w:cs="Times New Roman"/>
          <w:sz w:val="24"/>
          <w:szCs w:val="24"/>
        </w:rPr>
        <w:t>změně</w:t>
      </w:r>
      <w:r>
        <w:rPr>
          <w:rFonts w:ascii="Times New Roman" w:hAnsi="Times New Roman" w:cs="Times New Roman"/>
          <w:b/>
          <w:sz w:val="24"/>
          <w:szCs w:val="24"/>
        </w:rPr>
        <w:t xml:space="preserve"> názvu, sídla, IČO, DIČ a zastoupení </w:t>
      </w:r>
      <w:r>
        <w:rPr>
          <w:rFonts w:ascii="Times New Roman" w:hAnsi="Times New Roman" w:cs="Times New Roman"/>
          <w:sz w:val="24"/>
          <w:szCs w:val="24"/>
        </w:rPr>
        <w:t>Objednatele.</w:t>
      </w:r>
    </w:p>
    <w:p w14:paraId="5F863B79" w14:textId="77777777" w:rsidR="007D100C" w:rsidRDefault="007D100C"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451CB5">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sidRPr="007D100C">
        <w:rPr>
          <w:rFonts w:ascii="Times New Roman" w:eastAsia="Calibri" w:hAnsi="Times New Roman" w:cs="Times New Roman"/>
          <w:sz w:val="24"/>
          <w:szCs w:val="24"/>
        </w:rPr>
        <w:t xml:space="preserve">stávajícího </w:t>
      </w:r>
      <w:r>
        <w:rPr>
          <w:rFonts w:ascii="Times New Roman" w:eastAsia="Calibri" w:hAnsi="Times New Roman" w:cs="Times New Roman"/>
          <w:sz w:val="24"/>
          <w:szCs w:val="24"/>
        </w:rPr>
        <w:t>textu Čl. II. odst. 2.2.:</w:t>
      </w:r>
    </w:p>
    <w:p w14:paraId="3BA47BA8" w14:textId="06940397" w:rsidR="00451CB5" w:rsidRPr="00CA198D" w:rsidRDefault="00D364D3" w:rsidP="007D100C">
      <w:pPr>
        <w:spacing w:before="120" w:after="0" w:line="280" w:lineRule="exact"/>
        <w:ind w:left="851"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007D100C" w:rsidRPr="007D100C">
        <w:rPr>
          <w:rFonts w:ascii="Times New Roman" w:eastAsia="Calibri" w:hAnsi="Times New Roman" w:cs="Times New Roman"/>
          <w:b/>
          <w:sz w:val="24"/>
          <w:szCs w:val="24"/>
        </w:rPr>
        <w:t>2.</w:t>
      </w:r>
      <w:r w:rsidR="007D100C">
        <w:rPr>
          <w:rFonts w:ascii="Times New Roman" w:eastAsia="Calibri" w:hAnsi="Times New Roman" w:cs="Times New Roman"/>
          <w:b/>
          <w:sz w:val="24"/>
          <w:szCs w:val="24"/>
        </w:rPr>
        <w:t>2</w:t>
      </w:r>
      <w:r w:rsidR="007D100C" w:rsidRPr="007D100C">
        <w:rPr>
          <w:rFonts w:ascii="Times New Roman" w:eastAsia="Calibri" w:hAnsi="Times New Roman" w:cs="Times New Roman"/>
          <w:b/>
          <w:sz w:val="24"/>
          <w:szCs w:val="24"/>
        </w:rPr>
        <w:t>.</w:t>
      </w:r>
      <w:r w:rsidR="007D100C">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Pr>
          <w:rFonts w:ascii="Times New Roman" w:eastAsia="Calibri" w:hAnsi="Times New Roman" w:cs="Times New Roman"/>
          <w:sz w:val="24"/>
          <w:szCs w:val="24"/>
        </w:rPr>
        <w:t xml:space="preserve">: </w:t>
      </w:r>
      <w:r w:rsidR="00CA198D" w:rsidRPr="00CA198D">
        <w:rPr>
          <w:rFonts w:ascii="Times New Roman" w:hAnsi="Times New Roman" w:cs="Times New Roman"/>
        </w:rPr>
        <w:t>XXXXXXXXXX</w:t>
      </w:r>
    </w:p>
    <w:p w14:paraId="3028A8AF" w14:textId="77777777" w:rsidR="00742EFC" w:rsidRDefault="00742EFC" w:rsidP="007D100C">
      <w:pPr>
        <w:spacing w:before="240"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22DC1472" w14:textId="77777777" w:rsidR="0091210A" w:rsidRDefault="00AF37D9" w:rsidP="00D364D3">
      <w:pPr>
        <w:spacing w:after="0" w:line="28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r w:rsidR="00D364D3">
        <w:rPr>
          <w:rFonts w:ascii="Times New Roman" w:eastAsia="Calibri" w:hAnsi="Times New Roman" w:cs="Times New Roman"/>
          <w:sz w:val="24"/>
          <w:szCs w:val="24"/>
        </w:rPr>
        <w:t>“</w:t>
      </w:r>
    </w:p>
    <w:p w14:paraId="70092F34" w14:textId="77777777" w:rsidR="007D100C" w:rsidRDefault="007D100C"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1210A" w:rsidRPr="0091210A">
        <w:rPr>
          <w:rFonts w:ascii="Times New Roman" w:eastAsia="Calibri" w:hAnsi="Times New Roman" w:cs="Times New Roman"/>
          <w:sz w:val="24"/>
          <w:szCs w:val="24"/>
        </w:rPr>
        <w:t>.</w:t>
      </w:r>
      <w:r>
        <w:rPr>
          <w:rFonts w:ascii="Times New Roman" w:eastAsia="Calibri" w:hAnsi="Times New Roman" w:cs="Times New Roman"/>
          <w:sz w:val="24"/>
          <w:szCs w:val="24"/>
        </w:rPr>
        <w:t>4</w:t>
      </w:r>
      <w:r w:rsidR="0091210A" w:rsidRPr="0091210A">
        <w:rPr>
          <w:rFonts w:ascii="Times New Roman" w:eastAsia="Calibri" w:hAnsi="Times New Roman" w:cs="Times New Roman"/>
          <w:sz w:val="24"/>
          <w:szCs w:val="24"/>
        </w:rPr>
        <w:t>.</w:t>
      </w:r>
      <w:r w:rsidR="0091210A">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stávajícího textu Čl. II. odst. 2.3.</w:t>
      </w:r>
      <w:r w:rsidR="005E572F">
        <w:rPr>
          <w:rFonts w:ascii="Times New Roman" w:eastAsia="Calibri" w:hAnsi="Times New Roman" w:cs="Times New Roman"/>
          <w:sz w:val="24"/>
          <w:szCs w:val="24"/>
        </w:rPr>
        <w:t>:</w:t>
      </w:r>
    </w:p>
    <w:p w14:paraId="2B64DD45" w14:textId="77777777" w:rsidR="0091210A" w:rsidRPr="0091210A" w:rsidRDefault="00D364D3" w:rsidP="00D036F6">
      <w:pPr>
        <w:spacing w:before="120" w:after="6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D100C" w:rsidRPr="007D100C">
        <w:rPr>
          <w:rFonts w:ascii="Times New Roman" w:eastAsia="Calibri" w:hAnsi="Times New Roman" w:cs="Times New Roman"/>
          <w:b/>
          <w:sz w:val="24"/>
          <w:szCs w:val="24"/>
        </w:rPr>
        <w:t>2.3.</w:t>
      </w:r>
      <w:r w:rsidR="007D100C">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578971D0" w14:textId="50F5EC83" w:rsidR="0091210A" w:rsidRPr="00CA198D" w:rsidRDefault="0091210A" w:rsidP="00D036F6">
      <w:pPr>
        <w:tabs>
          <w:tab w:val="left" w:pos="5103"/>
        </w:tabs>
        <w:spacing w:before="60" w:after="0" w:line="280" w:lineRule="exact"/>
        <w:ind w:left="851" w:hanging="567"/>
        <w:contextualSpacing/>
        <w:jc w:val="both"/>
        <w:rPr>
          <w:rFonts w:ascii="Times New Roman" w:eastAsia="Calibri" w:hAnsi="Times New Roman" w:cs="Times New Roman"/>
          <w:sz w:val="24"/>
          <w:szCs w:val="24"/>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r w:rsidRPr="00CA198D">
        <w:rPr>
          <w:rFonts w:ascii="Times New Roman" w:eastAsia="Calibri" w:hAnsi="Times New Roman" w:cs="Times New Roman"/>
          <w:sz w:val="24"/>
          <w:szCs w:val="24"/>
        </w:rPr>
        <w:tab/>
        <w:t>tel.:</w:t>
      </w:r>
      <w:r w:rsidR="00D036F6" w:rsidRPr="00CA198D">
        <w:rPr>
          <w:rFonts w:ascii="Times New Roman" w:eastAsia="Calibri" w:hAnsi="Times New Roman" w:cs="Times New Roman"/>
          <w:sz w:val="24"/>
          <w:szCs w:val="24"/>
        </w:rPr>
        <w:t xml:space="preserve"> </w:t>
      </w:r>
      <w:r w:rsidR="00CA198D" w:rsidRPr="00CA198D">
        <w:rPr>
          <w:rFonts w:ascii="Times New Roman" w:hAnsi="Times New Roman" w:cs="Times New Roman"/>
        </w:rPr>
        <w:t>XXXXXXXXXX</w:t>
      </w:r>
    </w:p>
    <w:p w14:paraId="4EE018EB" w14:textId="39EA1091" w:rsidR="00D036F6" w:rsidRPr="00CA198D" w:rsidRDefault="00D036F6"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u w:val="single"/>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p>
    <w:p w14:paraId="0628DFD8" w14:textId="62E68750" w:rsidR="0091210A" w:rsidRPr="00CA198D" w:rsidRDefault="0091210A"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r w:rsidRPr="00CA198D">
        <w:rPr>
          <w:rFonts w:ascii="Times New Roman" w:eastAsia="Calibri" w:hAnsi="Times New Roman" w:cs="Times New Roman"/>
          <w:sz w:val="24"/>
          <w:szCs w:val="24"/>
        </w:rPr>
        <w:tab/>
        <w:t>tel.:</w:t>
      </w:r>
      <w:r w:rsidR="00D036F6" w:rsidRPr="00CA198D">
        <w:rPr>
          <w:rFonts w:ascii="Times New Roman" w:eastAsia="Calibri" w:hAnsi="Times New Roman" w:cs="Times New Roman"/>
          <w:sz w:val="24"/>
          <w:szCs w:val="24"/>
        </w:rPr>
        <w:t xml:space="preserve"> </w:t>
      </w:r>
      <w:r w:rsidR="00CA198D" w:rsidRPr="00CA198D">
        <w:rPr>
          <w:rFonts w:ascii="Times New Roman" w:hAnsi="Times New Roman" w:cs="Times New Roman"/>
        </w:rPr>
        <w:t>XXXXXXXXXX</w:t>
      </w:r>
    </w:p>
    <w:p w14:paraId="6920073B" w14:textId="70BA063F" w:rsidR="00D036F6" w:rsidRPr="00CA198D" w:rsidRDefault="00D036F6"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u w:val="single"/>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p>
    <w:p w14:paraId="0CC25142" w14:textId="090D393A" w:rsidR="00D036F6" w:rsidRPr="00CA198D" w:rsidRDefault="0091210A"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r w:rsidRPr="00CA198D">
        <w:rPr>
          <w:rFonts w:ascii="Times New Roman" w:eastAsia="Calibri" w:hAnsi="Times New Roman" w:cs="Times New Roman"/>
          <w:sz w:val="24"/>
          <w:szCs w:val="24"/>
        </w:rPr>
        <w:tab/>
        <w:t>tel.:</w:t>
      </w:r>
      <w:r w:rsidR="00D036F6" w:rsidRPr="00CA198D">
        <w:rPr>
          <w:rFonts w:ascii="Times New Roman" w:eastAsia="Calibri" w:hAnsi="Times New Roman" w:cs="Times New Roman"/>
          <w:sz w:val="24"/>
          <w:szCs w:val="24"/>
        </w:rPr>
        <w:t xml:space="preserve"> </w:t>
      </w:r>
      <w:r w:rsidR="00CA198D" w:rsidRPr="00CA198D">
        <w:rPr>
          <w:rFonts w:ascii="Times New Roman" w:hAnsi="Times New Roman" w:cs="Times New Roman"/>
        </w:rPr>
        <w:t>XXXXXXXXXX</w:t>
      </w:r>
    </w:p>
    <w:p w14:paraId="15B3F6E5" w14:textId="6EBE963A" w:rsidR="0091210A" w:rsidRPr="00CA198D" w:rsidRDefault="00D036F6"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r w:rsidR="00D364D3" w:rsidRPr="00CA198D">
        <w:rPr>
          <w:rFonts w:ascii="Times New Roman" w:eastAsia="Calibri" w:hAnsi="Times New Roman" w:cs="Times New Roman"/>
          <w:sz w:val="24"/>
          <w:szCs w:val="24"/>
        </w:rPr>
        <w:t>“</w:t>
      </w:r>
    </w:p>
    <w:p w14:paraId="34135F39" w14:textId="77777777" w:rsidR="005E572F" w:rsidRDefault="00421867" w:rsidP="003F6E24">
      <w:pPr>
        <w:tabs>
          <w:tab w:val="left" w:pos="5103"/>
        </w:tabs>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 xml:space="preserve">stávajícího textu Čl. II. odst. </w:t>
      </w:r>
      <w:r w:rsidR="0091210A" w:rsidRPr="0091210A">
        <w:rPr>
          <w:rFonts w:ascii="Times New Roman" w:eastAsia="Calibri" w:hAnsi="Times New Roman" w:cs="Times New Roman"/>
          <w:sz w:val="24"/>
          <w:szCs w:val="24"/>
        </w:rPr>
        <w:t>2.4.</w:t>
      </w:r>
      <w:r w:rsidR="005E572F">
        <w:rPr>
          <w:rFonts w:ascii="Times New Roman" w:eastAsia="Calibri" w:hAnsi="Times New Roman" w:cs="Times New Roman"/>
          <w:sz w:val="24"/>
          <w:szCs w:val="24"/>
        </w:rPr>
        <w:t>:</w:t>
      </w:r>
    </w:p>
    <w:p w14:paraId="6638D1BD" w14:textId="77777777" w:rsidR="003C0736" w:rsidRDefault="00D364D3" w:rsidP="005E572F">
      <w:pPr>
        <w:tabs>
          <w:tab w:val="left" w:pos="5103"/>
        </w:tabs>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E572F" w:rsidRPr="005E572F">
        <w:rPr>
          <w:rFonts w:ascii="Times New Roman" w:eastAsia="Calibri" w:hAnsi="Times New Roman" w:cs="Times New Roman"/>
          <w:b/>
          <w:sz w:val="24"/>
          <w:szCs w:val="24"/>
        </w:rPr>
        <w:t>2.4.</w:t>
      </w:r>
      <w:r w:rsidR="0091210A">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2CD33D2B" w14:textId="50A35AD2" w:rsidR="00742EFC" w:rsidRPr="00CA198D" w:rsidRDefault="00CA198D" w:rsidP="003F6E24">
      <w:pPr>
        <w:tabs>
          <w:tab w:val="left" w:pos="5103"/>
        </w:tabs>
        <w:spacing w:before="60" w:after="0" w:line="280" w:lineRule="exact"/>
        <w:ind w:left="851"/>
        <w:jc w:val="both"/>
        <w:rPr>
          <w:rFonts w:ascii="Times New Roman" w:eastAsia="Calibri" w:hAnsi="Times New Roman" w:cs="Times New Roman"/>
          <w:sz w:val="24"/>
          <w:szCs w:val="24"/>
        </w:rPr>
      </w:pPr>
      <w:r w:rsidRPr="00CA198D">
        <w:rPr>
          <w:rFonts w:ascii="Times New Roman" w:hAnsi="Times New Roman" w:cs="Times New Roman"/>
        </w:rPr>
        <w:t>XXXXXXXXXX</w:t>
      </w:r>
      <w:r w:rsidR="0091210A" w:rsidRPr="00CA198D">
        <w:rPr>
          <w:rFonts w:ascii="Times New Roman" w:eastAsia="Calibri" w:hAnsi="Times New Roman" w:cs="Times New Roman"/>
          <w:sz w:val="24"/>
          <w:szCs w:val="24"/>
        </w:rPr>
        <w:tab/>
      </w:r>
      <w:r w:rsidR="00742EFC" w:rsidRPr="00CA198D">
        <w:rPr>
          <w:rFonts w:ascii="Times New Roman" w:eastAsia="Calibri" w:hAnsi="Times New Roman" w:cs="Times New Roman"/>
          <w:sz w:val="24"/>
          <w:szCs w:val="24"/>
        </w:rPr>
        <w:t xml:space="preserve">tel.: </w:t>
      </w:r>
      <w:r w:rsidRPr="00CA198D">
        <w:rPr>
          <w:rFonts w:ascii="Times New Roman" w:hAnsi="Times New Roman" w:cs="Times New Roman"/>
        </w:rPr>
        <w:t>XXXXXXXXXX</w:t>
      </w:r>
    </w:p>
    <w:p w14:paraId="3EDE579D" w14:textId="3CE69116" w:rsidR="00D364D3" w:rsidRPr="00CA198D" w:rsidRDefault="00CA198D" w:rsidP="00D364D3">
      <w:pPr>
        <w:tabs>
          <w:tab w:val="left" w:pos="5103"/>
        </w:tabs>
        <w:spacing w:after="0" w:line="280" w:lineRule="exact"/>
        <w:ind w:left="851"/>
        <w:jc w:val="both"/>
        <w:rPr>
          <w:rFonts w:ascii="Times New Roman" w:eastAsia="Calibri" w:hAnsi="Times New Roman" w:cs="Times New Roman"/>
          <w:sz w:val="24"/>
          <w:szCs w:val="24"/>
          <w:u w:val="single"/>
        </w:rPr>
      </w:pPr>
      <w:r w:rsidRPr="00CA198D">
        <w:rPr>
          <w:rFonts w:ascii="Times New Roman" w:hAnsi="Times New Roman" w:cs="Times New Roman"/>
        </w:rPr>
        <w:t>XXXXXXXXXX</w:t>
      </w:r>
    </w:p>
    <w:p w14:paraId="72D3F654" w14:textId="068695E8" w:rsidR="00742EFC" w:rsidRPr="00CA198D" w:rsidRDefault="003C0736" w:rsidP="003F6E24">
      <w:pPr>
        <w:tabs>
          <w:tab w:val="left" w:pos="5103"/>
        </w:tabs>
        <w:spacing w:after="0" w:line="280" w:lineRule="exact"/>
        <w:ind w:left="851" w:hanging="851"/>
        <w:contextualSpacing/>
        <w:jc w:val="both"/>
        <w:rPr>
          <w:rFonts w:ascii="Times New Roman" w:eastAsia="Calibri" w:hAnsi="Times New Roman" w:cs="Times New Roman"/>
          <w:sz w:val="24"/>
          <w:szCs w:val="24"/>
        </w:rPr>
      </w:pPr>
      <w:r w:rsidRPr="00CA198D">
        <w:rPr>
          <w:rFonts w:ascii="Times New Roman" w:eastAsia="Calibri" w:hAnsi="Times New Roman" w:cs="Times New Roman"/>
          <w:sz w:val="24"/>
          <w:szCs w:val="24"/>
        </w:rPr>
        <w:tab/>
      </w:r>
      <w:r w:rsidR="00CA198D" w:rsidRPr="00CA198D">
        <w:rPr>
          <w:rFonts w:ascii="Times New Roman" w:hAnsi="Times New Roman" w:cs="Times New Roman"/>
        </w:rPr>
        <w:t>XXXXXXXXXX</w:t>
      </w:r>
      <w:r w:rsidR="0091210A" w:rsidRPr="00CA198D">
        <w:rPr>
          <w:rFonts w:ascii="Times New Roman" w:eastAsia="Calibri" w:hAnsi="Times New Roman" w:cs="Times New Roman"/>
          <w:sz w:val="24"/>
          <w:szCs w:val="24"/>
        </w:rPr>
        <w:tab/>
      </w:r>
      <w:r w:rsidR="00742EFC" w:rsidRPr="00CA198D">
        <w:rPr>
          <w:rFonts w:ascii="Times New Roman" w:eastAsia="Calibri" w:hAnsi="Times New Roman" w:cs="Times New Roman"/>
          <w:sz w:val="24"/>
          <w:szCs w:val="24"/>
        </w:rPr>
        <w:t xml:space="preserve">tel.: </w:t>
      </w:r>
      <w:r w:rsidR="00CA198D" w:rsidRPr="00CA198D">
        <w:rPr>
          <w:rFonts w:ascii="Times New Roman" w:hAnsi="Times New Roman" w:cs="Times New Roman"/>
        </w:rPr>
        <w:t>XXXXXXXXXX</w:t>
      </w:r>
    </w:p>
    <w:p w14:paraId="489DDB9E" w14:textId="446A8CF6" w:rsidR="00742EFC" w:rsidRPr="00CA198D"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rsidRPr="00CA198D">
        <w:rPr>
          <w:rFonts w:ascii="Times New Roman" w:hAnsi="Times New Roman" w:cs="Times New Roman"/>
        </w:rPr>
        <w:tab/>
      </w:r>
      <w:r w:rsidR="00CA198D" w:rsidRPr="00CA198D">
        <w:rPr>
          <w:rFonts w:ascii="Times New Roman" w:hAnsi="Times New Roman" w:cs="Times New Roman"/>
        </w:rPr>
        <w:t>XXXXXXXXXX</w:t>
      </w:r>
      <w:r w:rsidR="0091210A" w:rsidRPr="00CA198D">
        <w:rPr>
          <w:rFonts w:ascii="Times New Roman" w:eastAsia="Calibri" w:hAnsi="Times New Roman" w:cs="Times New Roman"/>
          <w:color w:val="000000" w:themeColor="text1"/>
          <w:sz w:val="24"/>
          <w:szCs w:val="24"/>
        </w:rPr>
        <w:tab/>
      </w:r>
    </w:p>
    <w:p w14:paraId="6AFF13D6" w14:textId="3A0B3B0B" w:rsidR="00742EFC" w:rsidRPr="00CA198D"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rsidRPr="00CA198D">
        <w:rPr>
          <w:rFonts w:ascii="Times New Roman" w:eastAsia="Calibri" w:hAnsi="Times New Roman" w:cs="Times New Roman"/>
          <w:color w:val="000000" w:themeColor="text1"/>
          <w:sz w:val="24"/>
          <w:szCs w:val="24"/>
        </w:rPr>
        <w:tab/>
      </w:r>
      <w:r w:rsidR="00CA198D" w:rsidRPr="00CA198D">
        <w:rPr>
          <w:rFonts w:ascii="Times New Roman" w:hAnsi="Times New Roman" w:cs="Times New Roman"/>
        </w:rPr>
        <w:t>XXXXXXXXXX</w:t>
      </w:r>
      <w:r w:rsidR="0091210A" w:rsidRPr="00CA198D">
        <w:rPr>
          <w:rFonts w:ascii="Times New Roman" w:eastAsia="Calibri" w:hAnsi="Times New Roman" w:cs="Times New Roman"/>
          <w:color w:val="000000" w:themeColor="text1"/>
          <w:sz w:val="24"/>
          <w:szCs w:val="24"/>
        </w:rPr>
        <w:tab/>
      </w:r>
      <w:r w:rsidR="00742EFC" w:rsidRPr="00CA198D">
        <w:rPr>
          <w:rFonts w:ascii="Times New Roman" w:eastAsia="Calibri" w:hAnsi="Times New Roman" w:cs="Times New Roman"/>
          <w:color w:val="000000" w:themeColor="text1"/>
          <w:sz w:val="24"/>
          <w:szCs w:val="24"/>
        </w:rPr>
        <w:t xml:space="preserve">tel.: </w:t>
      </w:r>
      <w:r w:rsidR="00CA198D" w:rsidRPr="00CA198D">
        <w:rPr>
          <w:rFonts w:ascii="Times New Roman" w:hAnsi="Times New Roman" w:cs="Times New Roman"/>
        </w:rPr>
        <w:t>XXXXXXXXXX</w:t>
      </w:r>
    </w:p>
    <w:p w14:paraId="56A8F7F8" w14:textId="3ECAC09F" w:rsidR="00DC43DE" w:rsidRPr="00CA198D" w:rsidRDefault="003C0736"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r w:rsidRPr="00CA198D">
        <w:rPr>
          <w:rFonts w:ascii="Times New Roman" w:hAnsi="Times New Roman" w:cs="Times New Roman"/>
        </w:rPr>
        <w:tab/>
      </w:r>
      <w:r w:rsidR="00CA198D" w:rsidRPr="00CA198D">
        <w:rPr>
          <w:rFonts w:ascii="Times New Roman" w:hAnsi="Times New Roman" w:cs="Times New Roman"/>
        </w:rPr>
        <w:t>XXXXXXXXXX</w:t>
      </w:r>
      <w:r w:rsidR="00A477F0" w:rsidRPr="00CA198D">
        <w:rPr>
          <w:rStyle w:val="Hypertextovodkaz"/>
          <w:rFonts w:ascii="Times New Roman" w:eastAsia="Calibri" w:hAnsi="Times New Roman" w:cs="Times New Roman"/>
          <w:color w:val="000000" w:themeColor="text1"/>
          <w:sz w:val="24"/>
          <w:szCs w:val="24"/>
          <w:u w:val="none"/>
        </w:rPr>
        <w:t>“</w:t>
      </w:r>
    </w:p>
    <w:p w14:paraId="2B3DCF6B" w14:textId="77777777" w:rsidR="00AA3018" w:rsidRDefault="00AA3018"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p>
    <w:p w14:paraId="7D4B0C0A" w14:textId="77777777" w:rsidR="00AA3018" w:rsidRDefault="00AA3018" w:rsidP="00AA3018">
      <w:pPr>
        <w:tabs>
          <w:tab w:val="left" w:pos="4395"/>
          <w:tab w:val="left" w:pos="5103"/>
        </w:tabs>
        <w:spacing w:after="0" w:line="280" w:lineRule="exact"/>
        <w:ind w:left="851" w:hanging="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r>
        <w:rPr>
          <w:rFonts w:ascii="Times New Roman" w:eastAsia="Calibri" w:hAnsi="Times New Roman" w:cs="Times New Roman"/>
          <w:color w:val="000000" w:themeColor="text1"/>
          <w:sz w:val="24"/>
          <w:szCs w:val="24"/>
        </w:rPr>
        <w:tab/>
        <w:t xml:space="preserve">Smluvní strany se dohodly na </w:t>
      </w:r>
      <w:r>
        <w:rPr>
          <w:rFonts w:ascii="Times New Roman" w:eastAsia="Calibri" w:hAnsi="Times New Roman" w:cs="Times New Roman"/>
          <w:b/>
          <w:color w:val="000000" w:themeColor="text1"/>
          <w:sz w:val="24"/>
          <w:szCs w:val="24"/>
        </w:rPr>
        <w:t xml:space="preserve">úplném nahrazení </w:t>
      </w:r>
      <w:r>
        <w:rPr>
          <w:rFonts w:ascii="Times New Roman" w:eastAsia="Calibri" w:hAnsi="Times New Roman" w:cs="Times New Roman"/>
          <w:color w:val="000000" w:themeColor="text1"/>
          <w:sz w:val="24"/>
          <w:szCs w:val="24"/>
        </w:rPr>
        <w:t>stávajícího textu Čl. IV odst. 4.2.:</w:t>
      </w:r>
    </w:p>
    <w:p w14:paraId="4319E979" w14:textId="77777777" w:rsidR="00AA3018" w:rsidRDefault="00AA3018" w:rsidP="00AA3018">
      <w:pPr>
        <w:tabs>
          <w:tab w:val="left" w:pos="426"/>
          <w:tab w:val="left" w:pos="4395"/>
        </w:tabs>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w:t>
      </w:r>
      <w:r>
        <w:rPr>
          <w:rFonts w:ascii="Times New Roman" w:eastAsia="Calibri" w:hAnsi="Times New Roman" w:cs="Times New Roman"/>
          <w:b/>
          <w:color w:val="000000" w:themeColor="text1"/>
          <w:sz w:val="24"/>
          <w:szCs w:val="24"/>
        </w:rPr>
        <w:t>4.2.</w:t>
      </w:r>
      <w:r>
        <w:rPr>
          <w:rFonts w:ascii="Times New Roman" w:eastAsia="Calibri" w:hAnsi="Times New Roman" w:cs="Times New Roman"/>
          <w:color w:val="000000" w:themeColor="text1"/>
          <w:sz w:val="24"/>
          <w:szCs w:val="24"/>
        </w:rPr>
        <w:tab/>
      </w:r>
      <w:r>
        <w:rPr>
          <w:rFonts w:ascii="Times New Roman" w:eastAsia="Calibri" w:hAnsi="Times New Roman" w:cs="Times New Roman"/>
          <w:sz w:val="24"/>
          <w:szCs w:val="24"/>
        </w:rPr>
        <w:t>Závazek založený touto Smlouvou lze ukončit písemnou dohodou Smluvních stran nebo písemnou výpovědí i bez udání důvodu. Výpovědní doba v takovém případě činí jeden měsíc a počíná běžet následujícím dnem po doručení výpovědi druhé Smluvní straně.</w:t>
      </w:r>
    </w:p>
    <w:p w14:paraId="541E9AF3" w14:textId="77777777" w:rsidR="00AA3018" w:rsidRDefault="00AA3018"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r>
        <w:rPr>
          <w:rFonts w:ascii="Times New Roman" w:eastAsia="Calibri" w:hAnsi="Times New Roman" w:cs="Times New Roman"/>
          <w:sz w:val="24"/>
          <w:szCs w:val="24"/>
        </w:rPr>
        <w:t>“</w:t>
      </w:r>
    </w:p>
    <w:p w14:paraId="352B4DDF" w14:textId="77777777" w:rsidR="002F6B7A" w:rsidRDefault="002F6B7A"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p>
    <w:p w14:paraId="59572593" w14:textId="77777777" w:rsidR="00AA3018" w:rsidRDefault="00AA3018" w:rsidP="002F6B7A">
      <w:pPr>
        <w:tabs>
          <w:tab w:val="left" w:pos="4395"/>
          <w:tab w:val="left" w:pos="5103"/>
        </w:tabs>
        <w:spacing w:before="24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Smluvní strany se dohodly na vložení nového ustanovení Čl. IV, odst. 4.1</w:t>
      </w:r>
      <w:r w:rsidR="00D036F6">
        <w:rPr>
          <w:rFonts w:ascii="Times New Roman" w:eastAsia="Calibri" w:hAnsi="Times New Roman" w:cs="Times New Roman"/>
          <w:sz w:val="24"/>
          <w:szCs w:val="24"/>
        </w:rPr>
        <w:t>3.</w:t>
      </w:r>
      <w:r>
        <w:rPr>
          <w:rFonts w:ascii="Times New Roman" w:eastAsia="Calibri" w:hAnsi="Times New Roman" w:cs="Times New Roman"/>
          <w:sz w:val="24"/>
          <w:szCs w:val="24"/>
        </w:rPr>
        <w:t>, které zní:</w:t>
      </w:r>
    </w:p>
    <w:p w14:paraId="7F494FC4" w14:textId="77777777" w:rsidR="00AA3018" w:rsidRPr="00946710" w:rsidRDefault="00AA3018" w:rsidP="001F7C89">
      <w:pPr>
        <w:spacing w:before="120" w:after="120" w:line="300" w:lineRule="exact"/>
        <w:ind w:left="85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036F6">
        <w:rPr>
          <w:rFonts w:ascii="Times New Roman" w:eastAsia="Calibri" w:hAnsi="Times New Roman" w:cs="Times New Roman"/>
          <w:b/>
          <w:sz w:val="24"/>
          <w:szCs w:val="24"/>
        </w:rPr>
        <w:t>4.13</w:t>
      </w:r>
      <w:r w:rsidRPr="00AA3018">
        <w:rPr>
          <w:rFonts w:ascii="Times New Roman" w:eastAsia="Calibri" w:hAnsi="Times New Roman" w:cs="Times New Roman"/>
          <w:b/>
          <w:sz w:val="24"/>
          <w:szCs w:val="24"/>
        </w:rPr>
        <w:t>.</w:t>
      </w:r>
      <w:r w:rsidR="001F7C89">
        <w:rPr>
          <w:rFonts w:ascii="Times New Roman" w:eastAsia="Calibri" w:hAnsi="Times New Roman" w:cs="Times New Roman"/>
          <w:b/>
          <w:sz w:val="24"/>
          <w:szCs w:val="24"/>
        </w:rPr>
        <w:tab/>
      </w:r>
      <w:r w:rsidRPr="00946710">
        <w:rPr>
          <w:rFonts w:ascii="Times New Roman" w:eastAsia="Calibri" w:hAnsi="Times New Roman" w:cs="Times New Roman"/>
          <w:sz w:val="24"/>
          <w:szCs w:val="24"/>
        </w:rPr>
        <w:t xml:space="preserve">Práva a povinnosti Smluvních stran při zpracování osobních údajů v souvislosti s touto Smlouvou vyplývají z článku 5 „Podmínek pro předávání datových souborů pro </w:t>
      </w:r>
      <w:r w:rsidRPr="00946710">
        <w:rPr>
          <w:rFonts w:ascii="Times New Roman" w:eastAsia="Calibri" w:hAnsi="Times New Roman" w:cs="Times New Roman"/>
          <w:sz w:val="24"/>
          <w:szCs w:val="24"/>
        </w:rPr>
        <w:lastRenderedPageBreak/>
        <w:t>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4D02BD">
        <w:rPr>
          <w:rFonts w:ascii="Times New Roman" w:eastAsia="Calibri" w:hAnsi="Times New Roman" w:cs="Times New Roman"/>
          <w:sz w:val="24"/>
          <w:szCs w:val="24"/>
        </w:rPr>
        <w:t xml:space="preserve"> emailem</w:t>
      </w:r>
      <w:r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r>
        <w:rPr>
          <w:rFonts w:ascii="Times New Roman" w:eastAsia="Calibri" w:hAnsi="Times New Roman" w:cs="Times New Roman"/>
          <w:sz w:val="24"/>
          <w:szCs w:val="24"/>
        </w:rPr>
        <w:t>“</w:t>
      </w:r>
    </w:p>
    <w:p w14:paraId="3A860A77" w14:textId="77777777" w:rsidR="00AA3018" w:rsidRPr="00AA3018" w:rsidRDefault="00AA3018" w:rsidP="00AA3018">
      <w:pPr>
        <w:tabs>
          <w:tab w:val="left" w:pos="4395"/>
          <w:tab w:val="left" w:pos="5103"/>
        </w:tabs>
        <w:spacing w:before="120" w:after="0" w:line="280" w:lineRule="exact"/>
        <w:ind w:left="851" w:hanging="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Původní ustanovení Čl. IV</w:t>
      </w:r>
      <w:r w:rsidR="00D036F6">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odst. 4.1</w:t>
      </w:r>
      <w:r w:rsidR="00D036F6">
        <w:rPr>
          <w:rFonts w:ascii="Times New Roman" w:eastAsia="Calibri" w:hAnsi="Times New Roman" w:cs="Times New Roman"/>
          <w:color w:val="000000" w:themeColor="text1"/>
          <w:sz w:val="24"/>
          <w:szCs w:val="24"/>
        </w:rPr>
        <w:t>3</w:t>
      </w:r>
      <w:r w:rsidR="006D720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se přečísluje na odst. 4.1</w:t>
      </w:r>
      <w:r w:rsidR="00D036F6">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w:t>
      </w:r>
    </w:p>
    <w:p w14:paraId="434C3F3D" w14:textId="77777777" w:rsidR="00086D55" w:rsidRPr="00436E43" w:rsidRDefault="005E572F" w:rsidP="003F6E24">
      <w:pPr>
        <w:spacing w:before="360" w:after="0" w:line="280" w:lineRule="exact"/>
        <w:jc w:val="center"/>
        <w:rPr>
          <w:rFonts w:ascii="Times New Roman" w:hAnsi="Times New Roman" w:cs="Times New Roman"/>
          <w:b/>
          <w:sz w:val="28"/>
          <w:szCs w:val="28"/>
        </w:rPr>
      </w:pPr>
      <w:r>
        <w:rPr>
          <w:rFonts w:ascii="Times New Roman" w:hAnsi="Times New Roman" w:cs="Times New Roman"/>
          <w:b/>
          <w:sz w:val="28"/>
          <w:szCs w:val="28"/>
        </w:rPr>
        <w:t>2</w:t>
      </w:r>
      <w:r w:rsidR="009C4F99" w:rsidRPr="00436E43">
        <w:rPr>
          <w:rFonts w:ascii="Times New Roman" w:hAnsi="Times New Roman" w:cs="Times New Roman"/>
          <w:b/>
          <w:sz w:val="28"/>
          <w:szCs w:val="28"/>
        </w:rPr>
        <w:t>.</w:t>
      </w:r>
      <w:r>
        <w:rPr>
          <w:rFonts w:ascii="Times New Roman" w:hAnsi="Times New Roman" w:cs="Times New Roman"/>
          <w:b/>
          <w:sz w:val="28"/>
          <w:szCs w:val="28"/>
        </w:rPr>
        <w:t xml:space="preserve"> Závěrečná ustanovení</w:t>
      </w:r>
    </w:p>
    <w:p w14:paraId="5F22CFFD" w14:textId="77777777" w:rsidR="005E572F" w:rsidRDefault="005E572F" w:rsidP="002F6B7A">
      <w:pPr>
        <w:tabs>
          <w:tab w:val="left" w:pos="426"/>
          <w:tab w:val="left" w:pos="4395"/>
        </w:tabs>
        <w:spacing w:before="360" w:after="0" w:line="280" w:lineRule="exact"/>
        <w:ind w:left="851" w:hanging="567"/>
        <w:jc w:val="both"/>
        <w:rPr>
          <w:rFonts w:ascii="Times New Roman" w:hAnsi="Times New Roman" w:cs="Times New Roman"/>
          <w:sz w:val="24"/>
          <w:szCs w:val="24"/>
        </w:rPr>
      </w:pPr>
      <w:r>
        <w:rPr>
          <w:rFonts w:ascii="Times New Roman" w:hAnsi="Times New Roman" w:cs="Times New Roman"/>
          <w:sz w:val="24"/>
          <w:szCs w:val="24"/>
        </w:rPr>
        <w:t>2</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Pr>
          <w:rFonts w:ascii="Times New Roman" w:hAnsi="Times New Roman" w:cs="Times New Roman"/>
          <w:sz w:val="24"/>
          <w:szCs w:val="24"/>
        </w:rPr>
        <w:t xml:space="preserve">Ostatní ujednání Smlouvy se nemění a zůstávají nadále v platnosti. </w:t>
      </w:r>
    </w:p>
    <w:p w14:paraId="55920C07" w14:textId="77777777" w:rsidR="00DC43DE" w:rsidRPr="00D75490" w:rsidRDefault="005E572F" w:rsidP="003F6E24">
      <w:pPr>
        <w:tabs>
          <w:tab w:val="left" w:pos="426"/>
          <w:tab w:val="left" w:pos="4395"/>
        </w:tabs>
        <w:spacing w:before="240" w:after="0" w:line="280" w:lineRule="exact"/>
        <w:ind w:left="851" w:hanging="567"/>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2</w:t>
      </w:r>
      <w:r w:rsidR="00F05B82">
        <w:rPr>
          <w:rFonts w:ascii="Times New Roman" w:eastAsia="Calibri" w:hAnsi="Times New Roman" w:cs="Times New Roman"/>
          <w:sz w:val="24"/>
          <w:szCs w:val="24"/>
        </w:rPr>
        <w:t>.2.</w:t>
      </w:r>
      <w:r w:rsidR="00BE53E9">
        <w:rPr>
          <w:rFonts w:ascii="Times New Roman" w:eastAsia="Calibri" w:hAnsi="Times New Roman" w:cs="Times New Roman"/>
          <w:sz w:val="24"/>
          <w:szCs w:val="24"/>
        </w:rPr>
        <w:tab/>
      </w:r>
      <w:r>
        <w:rPr>
          <w:rFonts w:ascii="Times New Roman" w:eastAsia="Calibri" w:hAnsi="Times New Roman" w:cs="Times New Roman"/>
          <w:sz w:val="24"/>
          <w:szCs w:val="24"/>
        </w:rPr>
        <w:t xml:space="preserve">Tento Dodatek je </w:t>
      </w:r>
      <w:r w:rsidR="005079E7">
        <w:rPr>
          <w:rFonts w:ascii="Times New Roman" w:eastAsia="Calibri" w:hAnsi="Times New Roman" w:cs="Times New Roman"/>
          <w:sz w:val="24"/>
          <w:szCs w:val="24"/>
        </w:rPr>
        <w:t>uzavřen</w:t>
      </w:r>
      <w:r>
        <w:rPr>
          <w:rFonts w:ascii="Times New Roman" w:eastAsia="Calibri" w:hAnsi="Times New Roman" w:cs="Times New Roman"/>
          <w:sz w:val="24"/>
          <w:szCs w:val="24"/>
        </w:rPr>
        <w:t xml:space="preserve"> dnem podpisu oběma </w:t>
      </w:r>
      <w:r w:rsidR="009D1C7B">
        <w:rPr>
          <w:rFonts w:ascii="Times New Roman" w:eastAsia="Calibri" w:hAnsi="Times New Roman" w:cs="Times New Roman"/>
          <w:sz w:val="24"/>
          <w:szCs w:val="24"/>
        </w:rPr>
        <w:t>S</w:t>
      </w:r>
      <w:r>
        <w:rPr>
          <w:rFonts w:ascii="Times New Roman" w:eastAsia="Calibri" w:hAnsi="Times New Roman" w:cs="Times New Roman"/>
          <w:sz w:val="24"/>
          <w:szCs w:val="24"/>
        </w:rPr>
        <w:t>mluvními stranami</w:t>
      </w:r>
      <w:r w:rsidR="00D75490">
        <w:rPr>
          <w:rFonts w:ascii="Times New Roman" w:eastAsia="Calibri" w:hAnsi="Times New Roman" w:cs="Times New Roman"/>
          <w:sz w:val="24"/>
          <w:szCs w:val="24"/>
        </w:rPr>
        <w:t xml:space="preserve"> </w:t>
      </w:r>
      <w:r w:rsidR="00D75490" w:rsidRPr="00D75490">
        <w:rPr>
          <w:rFonts w:ascii="Times New Roman" w:eastAsia="Calibri" w:hAnsi="Times New Roman" w:cs="Times New Roman"/>
          <w:b/>
          <w:sz w:val="24"/>
          <w:szCs w:val="24"/>
          <w:u w:val="single"/>
        </w:rPr>
        <w:t>a nabývá účinnosti od 1. 9. 2021</w:t>
      </w:r>
      <w:r w:rsidRPr="00D75490">
        <w:rPr>
          <w:rFonts w:ascii="Times New Roman" w:eastAsia="Calibri" w:hAnsi="Times New Roman" w:cs="Times New Roman"/>
          <w:b/>
          <w:sz w:val="24"/>
          <w:szCs w:val="24"/>
          <w:u w:val="single"/>
        </w:rPr>
        <w:t xml:space="preserve">. </w:t>
      </w:r>
    </w:p>
    <w:p w14:paraId="5EE450B1" w14:textId="77777777" w:rsidR="00381AAE" w:rsidRDefault="005E572F" w:rsidP="005E572F">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1F7C89">
        <w:rPr>
          <w:rFonts w:ascii="Times New Roman" w:eastAsia="Calibri" w:hAnsi="Times New Roman" w:cs="Times New Roman"/>
          <w:sz w:val="24"/>
          <w:szCs w:val="24"/>
        </w:rPr>
        <w:t xml:space="preserve">Dodatek </w:t>
      </w:r>
      <w:r>
        <w:rPr>
          <w:rFonts w:ascii="Times New Roman" w:eastAsia="Calibri" w:hAnsi="Times New Roman" w:cs="Times New Roman"/>
          <w:sz w:val="24"/>
          <w:szCs w:val="24"/>
        </w:rPr>
        <w:t xml:space="preserve">je sepsán ve </w:t>
      </w:r>
      <w:r w:rsidR="002F6B7A">
        <w:rPr>
          <w:rFonts w:ascii="Times New Roman" w:eastAsia="Calibri" w:hAnsi="Times New Roman" w:cs="Times New Roman"/>
          <w:sz w:val="24"/>
          <w:szCs w:val="24"/>
        </w:rPr>
        <w:t xml:space="preserve">2 (slovy: dvou) stejnopisech </w:t>
      </w:r>
      <w:r>
        <w:rPr>
          <w:rFonts w:ascii="Times New Roman" w:eastAsia="Calibri" w:hAnsi="Times New Roman" w:cs="Times New Roman"/>
          <w:sz w:val="24"/>
          <w:szCs w:val="24"/>
        </w:rPr>
        <w:t>s platností originálu, z nichž každá ze Smluvních stran obdrží po jednom</w:t>
      </w:r>
      <w:r w:rsidR="002F6B7A">
        <w:rPr>
          <w:rFonts w:ascii="Times New Roman" w:eastAsia="Calibri" w:hAnsi="Times New Roman" w:cs="Times New Roman"/>
          <w:sz w:val="24"/>
          <w:szCs w:val="24"/>
        </w:rPr>
        <w:t>.</w:t>
      </w:r>
    </w:p>
    <w:p w14:paraId="77F88292"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2.4.</w:t>
      </w:r>
      <w:r w:rsidRPr="00A037D8">
        <w:rPr>
          <w:rFonts w:ascii="Times New Roman" w:hAnsi="Times New Roman" w:cs="Times New Roman"/>
          <w:sz w:val="24"/>
          <w:szCs w:val="24"/>
        </w:rP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w:t>
      </w:r>
      <w:r w:rsidRPr="00C450DF">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13B606F0"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2.5.</w:t>
      </w:r>
      <w:r w:rsidRPr="00A037D8">
        <w:rPr>
          <w:rFonts w:ascii="Times New Roman"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a jejich podoba (materializované nebo dematerializované).</w:t>
      </w:r>
    </w:p>
    <w:p w14:paraId="4934EE3E"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2.6.</w:t>
      </w:r>
      <w:r w:rsidRPr="00A037D8">
        <w:rPr>
          <w:rFonts w:ascii="Times New Roman" w:hAnsi="Times New Roman" w:cs="Times New Roman"/>
          <w:sz w:val="24"/>
          <w:szCs w:val="24"/>
        </w:rPr>
        <w:tab/>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Pr="004F28B1">
        <w:rPr>
          <w:rFonts w:ascii="Times New Roman" w:hAnsi="Times New Roman" w:cs="Times New Roman"/>
          <w:color w:val="000000" w:themeColor="text1"/>
          <w:sz w:val="24"/>
          <w:szCs w:val="24"/>
        </w:rPr>
        <w:t>Smlouvy v</w:t>
      </w:r>
      <w:r w:rsidRPr="00A037D8">
        <w:rPr>
          <w:rFonts w:ascii="Times New Roman" w:hAnsi="Times New Roman" w:cs="Times New Roman"/>
          <w:sz w:val="24"/>
          <w:szCs w:val="24"/>
        </w:rPr>
        <w:t xml:space="preserve"> souladu s účelem stanoveným touto </w:t>
      </w:r>
      <w:r w:rsidRPr="004F28B1">
        <w:rPr>
          <w:rFonts w:ascii="Times New Roman" w:hAnsi="Times New Roman" w:cs="Times New Roman"/>
          <w:color w:val="000000" w:themeColor="text1"/>
          <w:sz w:val="24"/>
          <w:szCs w:val="24"/>
        </w:rPr>
        <w:t>Smlouvou.</w:t>
      </w:r>
    </w:p>
    <w:p w14:paraId="0EA49E30"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lastRenderedPageBreak/>
        <w:t>2.7.</w:t>
      </w:r>
      <w:r w:rsidRPr="00A037D8">
        <w:rPr>
          <w:rFonts w:ascii="Times New Roman"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5C554CDC" w14:textId="77777777" w:rsidR="00C57009" w:rsidRPr="00A037D8" w:rsidRDefault="00C57009" w:rsidP="002F6B7A">
      <w:pPr>
        <w:spacing w:before="240" w:line="30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2.8.</w:t>
      </w:r>
      <w:r w:rsidRPr="00A037D8">
        <w:rPr>
          <w:rFonts w:ascii="Times New Roman" w:hAnsi="Times New Roman" w:cs="Times New Roman"/>
          <w:sz w:val="24"/>
          <w:szCs w:val="24"/>
        </w:rPr>
        <w:tab/>
        <w:t xml:space="preserve">Povinnost mlčenlivosti trvá bez ohledu na ukončení smluvního vztahu založeného touto </w:t>
      </w:r>
      <w:r w:rsidRPr="00550AA4">
        <w:rPr>
          <w:rFonts w:ascii="Times New Roman" w:hAnsi="Times New Roman" w:cs="Times New Roman"/>
          <w:color w:val="000000" w:themeColor="text1"/>
          <w:sz w:val="24"/>
          <w:szCs w:val="24"/>
        </w:rPr>
        <w:t>Smlouvou.</w:t>
      </w:r>
    </w:p>
    <w:p w14:paraId="4F728151" w14:textId="77777777" w:rsidR="00C57009" w:rsidRDefault="00C57009" w:rsidP="00C57009">
      <w:pPr>
        <w:spacing w:before="240" w:after="0" w:line="280" w:lineRule="exact"/>
        <w:ind w:left="851" w:hanging="567"/>
        <w:jc w:val="both"/>
        <w:rPr>
          <w:rFonts w:ascii="Times New Roman" w:hAnsi="Times New Roman" w:cs="Times New Roman"/>
          <w:sz w:val="24"/>
          <w:szCs w:val="24"/>
        </w:rPr>
      </w:pPr>
      <w:r w:rsidRPr="00A037D8">
        <w:rPr>
          <w:rFonts w:ascii="Times New Roman" w:hAnsi="Times New Roman" w:cs="Times New Roman"/>
          <w:sz w:val="24"/>
          <w:szCs w:val="24"/>
        </w:rPr>
        <w:t>2.9.</w:t>
      </w:r>
      <w:r w:rsidRPr="00A037D8">
        <w:rPr>
          <w:rFonts w:ascii="Times New Roman" w:hAnsi="Times New Roman" w:cs="Times New Roman"/>
          <w:sz w:val="24"/>
          <w:szCs w:val="24"/>
        </w:rPr>
        <w:tab/>
        <w:t xml:space="preserve">Tato </w:t>
      </w:r>
      <w:r w:rsidRPr="00550AA4">
        <w:rPr>
          <w:rFonts w:ascii="Times New Roman" w:hAnsi="Times New Roman" w:cs="Times New Roman"/>
          <w:color w:val="000000" w:themeColor="text1"/>
          <w:sz w:val="24"/>
          <w:szCs w:val="24"/>
        </w:rPr>
        <w:t>Smlouva</w:t>
      </w:r>
      <w:r w:rsidRPr="00A037D8">
        <w:rPr>
          <w:rFonts w:ascii="Times New Roman" w:hAnsi="Times New Roman" w:cs="Times New Roman"/>
          <w:sz w:val="24"/>
          <w:szCs w:val="24"/>
        </w:rPr>
        <w:t xml:space="preserve"> bude </w:t>
      </w:r>
      <w:r w:rsidR="0071664A">
        <w:rPr>
          <w:rFonts w:ascii="Times New Roman" w:hAnsi="Times New Roman" w:cs="Times New Roman"/>
          <w:sz w:val="24"/>
          <w:szCs w:val="24"/>
        </w:rPr>
        <w:t>u</w:t>
      </w:r>
      <w:r w:rsidRPr="00A037D8">
        <w:rPr>
          <w:rFonts w:ascii="Times New Roman" w:hAnsi="Times New Roman" w:cs="Times New Roman"/>
          <w:sz w:val="24"/>
          <w:szCs w:val="24"/>
        </w:rPr>
        <w:t>veřejněna v registru smluv dle zákona č. 340/2015 Sb.,</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 xml:space="preserve">o zvláštních podmínkách účinnosti některých smluv, uveřejňování těchto smluv a o registru smluv (zákon o registru smluv). Dle dohody Smluvních stran zajistí odeslání této </w:t>
      </w:r>
      <w:r w:rsidRPr="00550AA4">
        <w:rPr>
          <w:rFonts w:ascii="Times New Roman" w:hAnsi="Times New Roman" w:cs="Times New Roman"/>
          <w:color w:val="000000" w:themeColor="text1"/>
          <w:sz w:val="24"/>
          <w:szCs w:val="24"/>
        </w:rPr>
        <w:t>Smlouvy</w:t>
      </w:r>
      <w:r w:rsidRPr="00A037D8">
        <w:rPr>
          <w:rFonts w:ascii="Times New Roman" w:hAnsi="Times New Roman" w:cs="Times New Roman"/>
          <w:sz w:val="24"/>
          <w:szCs w:val="24"/>
        </w:rPr>
        <w:t xml:space="preserve"> správci registru smluv Zhotovitel. Zhotovitel je oprávněn před odesláním </w:t>
      </w:r>
      <w:r w:rsidRPr="00550AA4">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 xml:space="preserve">správci registru smluv ve Smlouvě znečitelnit informace, na něž se nevztahuje </w:t>
      </w:r>
      <w:proofErr w:type="spellStart"/>
      <w:r w:rsidRPr="00A037D8">
        <w:rPr>
          <w:rFonts w:ascii="Times New Roman" w:hAnsi="Times New Roman" w:cs="Times New Roman"/>
          <w:sz w:val="24"/>
          <w:szCs w:val="24"/>
        </w:rPr>
        <w:t>uveřejňovací</w:t>
      </w:r>
      <w:proofErr w:type="spellEnd"/>
      <w:r w:rsidRPr="00A037D8">
        <w:rPr>
          <w:rFonts w:ascii="Times New Roman" w:hAnsi="Times New Roman" w:cs="Times New Roman"/>
          <w:sz w:val="24"/>
          <w:szCs w:val="24"/>
        </w:rPr>
        <w:t xml:space="preserve"> povinnost podle zákona o registru smluv.</w:t>
      </w:r>
    </w:p>
    <w:p w14:paraId="76D7E1C1" w14:textId="77777777" w:rsidR="00E66845" w:rsidRDefault="005E572F"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B11A4">
        <w:rPr>
          <w:rFonts w:ascii="Times New Roman" w:eastAsia="Calibri" w:hAnsi="Times New Roman" w:cs="Times New Roman"/>
          <w:sz w:val="24"/>
          <w:szCs w:val="24"/>
        </w:rPr>
        <w:t>.</w:t>
      </w:r>
      <w:r w:rsidR="00C57009">
        <w:rPr>
          <w:rFonts w:ascii="Times New Roman" w:eastAsia="Calibri" w:hAnsi="Times New Roman" w:cs="Times New Roman"/>
          <w:sz w:val="24"/>
          <w:szCs w:val="24"/>
        </w:rPr>
        <w:t>10</w:t>
      </w:r>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5A4A2F">
        <w:rPr>
          <w:rFonts w:ascii="Times New Roman" w:eastAsia="Calibri" w:hAnsi="Times New Roman" w:cs="Times New Roman"/>
          <w:sz w:val="24"/>
          <w:szCs w:val="24"/>
        </w:rPr>
        <w:t>Zhotovitel</w:t>
      </w:r>
      <w:r w:rsidR="00E66845" w:rsidRPr="00E66845">
        <w:rPr>
          <w:rFonts w:ascii="Times New Roman" w:eastAsia="Calibri" w:hAnsi="Times New Roman" w:cs="Times New Roman"/>
          <w:sz w:val="24"/>
          <w:szCs w:val="24"/>
        </w:rPr>
        <w:t xml:space="preserve"> jako správce zpracovává osobní údaje O</w:t>
      </w:r>
      <w:r w:rsidR="005A4A2F">
        <w:rPr>
          <w:rFonts w:ascii="Times New Roman" w:eastAsia="Calibri" w:hAnsi="Times New Roman" w:cs="Times New Roman"/>
          <w:sz w:val="24"/>
          <w:szCs w:val="24"/>
        </w:rPr>
        <w:t>bjednatele</w:t>
      </w:r>
      <w:r w:rsidR="00E66845" w:rsidRPr="00E66845">
        <w:rPr>
          <w:rFonts w:ascii="Times New Roman" w:eastAsia="Calibri" w:hAnsi="Times New Roman" w:cs="Times New Roman"/>
          <w:sz w:val="24"/>
          <w:szCs w:val="24"/>
        </w:rPr>
        <w:t>, je-li O</w:t>
      </w:r>
      <w:r w:rsidR="003D3D74">
        <w:rPr>
          <w:rFonts w:ascii="Times New Roman" w:eastAsia="Calibri" w:hAnsi="Times New Roman" w:cs="Times New Roman"/>
          <w:sz w:val="24"/>
          <w:szCs w:val="24"/>
        </w:rPr>
        <w:t>bjedna</w:t>
      </w:r>
      <w:r w:rsidR="00E66845" w:rsidRPr="00E66845">
        <w:rPr>
          <w:rFonts w:ascii="Times New Roman" w:eastAsia="Calibri" w:hAnsi="Times New Roman" w:cs="Times New Roman"/>
          <w:sz w:val="24"/>
          <w:szCs w:val="24"/>
        </w:rPr>
        <w:t>telem fyzická osoba, a</w:t>
      </w:r>
      <w:r w:rsidR="008D5E3B">
        <w:rPr>
          <w:rFonts w:ascii="Times New Roman" w:eastAsia="Calibri" w:hAnsi="Times New Roman" w:cs="Times New Roman"/>
          <w:sz w:val="24"/>
          <w:szCs w:val="24"/>
        </w:rPr>
        <w:t>/nebo</w:t>
      </w:r>
      <w:r w:rsidR="00E66845" w:rsidRPr="00E66845">
        <w:rPr>
          <w:rFonts w:ascii="Times New Roman" w:eastAsia="Calibri" w:hAnsi="Times New Roman" w:cs="Times New Roman"/>
          <w:sz w:val="24"/>
          <w:szCs w:val="24"/>
        </w:rPr>
        <w:t xml:space="preserve"> osobní údaje jeho kontaktních osob poskytnuté v tomto </w:t>
      </w:r>
      <w:r w:rsidR="0049270F">
        <w:rPr>
          <w:rFonts w:ascii="Times New Roman" w:eastAsia="Calibri" w:hAnsi="Times New Roman" w:cs="Times New Roman"/>
          <w:sz w:val="24"/>
          <w:szCs w:val="24"/>
        </w:rPr>
        <w:t>D</w:t>
      </w:r>
      <w:r w:rsidR="00E66845" w:rsidRPr="00E66845">
        <w:rPr>
          <w:rFonts w:ascii="Times New Roman" w:eastAsia="Calibri" w:hAnsi="Times New Roman" w:cs="Times New Roman"/>
          <w:sz w:val="24"/>
          <w:szCs w:val="24"/>
        </w:rPr>
        <w:t xml:space="preserve">odatku nebo v rámci plnění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výhradně pro účely související s plněním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a to po dobu trvání </w:t>
      </w:r>
      <w:r w:rsidR="003D6FA7">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resp. pro účely vyplývající z právních předpisů, a to po dobu delší, je-li odůvodněna dle platných právních předpisů. O</w:t>
      </w:r>
      <w:r w:rsidR="00762F5D">
        <w:rPr>
          <w:rFonts w:ascii="Times New Roman" w:eastAsia="Calibri" w:hAnsi="Times New Roman" w:cs="Times New Roman"/>
          <w:sz w:val="24"/>
          <w:szCs w:val="24"/>
        </w:rPr>
        <w:t>bjedn</w:t>
      </w:r>
      <w:r w:rsidR="00E66845" w:rsidRPr="00E66845">
        <w:rPr>
          <w:rFonts w:ascii="Times New Roman" w:eastAsia="Calibri" w:hAnsi="Times New Roman" w:cs="Times New Roman"/>
          <w:sz w:val="24"/>
          <w:szCs w:val="24"/>
        </w:rPr>
        <w:t xml:space="preserve">atel je povinen informovat obdobně fyzické osoby, jejichž osobní údaje pro účely související s plněním </w:t>
      </w:r>
      <w:r w:rsidR="00762F5D">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w:t>
      </w:r>
      <w:r w:rsidR="00592E63">
        <w:rPr>
          <w:rFonts w:ascii="Times New Roman" w:eastAsia="Calibri" w:hAnsi="Times New Roman" w:cs="Times New Roman"/>
          <w:sz w:val="24"/>
          <w:szCs w:val="24"/>
        </w:rPr>
        <w:t>Zhotoviteli</w:t>
      </w:r>
      <w:r w:rsidR="00E66845" w:rsidRPr="00E66845">
        <w:rPr>
          <w:rFonts w:ascii="Times New Roman" w:eastAsia="Calibri" w:hAnsi="Times New Roman" w:cs="Times New Roman"/>
          <w:sz w:val="24"/>
          <w:szCs w:val="24"/>
        </w:rPr>
        <w:t xml:space="preserve"> předává. Další informace související se zpracováním osobních údajů včetně práv s tímto zpracováním souvisejících jsou k dispozici v aktuální verzi dokumentu „Informace o zpracování osobních údajů“ na webových stránkách </w:t>
      </w:r>
      <w:r w:rsidR="00340902">
        <w:rPr>
          <w:rFonts w:ascii="Times New Roman" w:eastAsia="Calibri" w:hAnsi="Times New Roman" w:cs="Times New Roman"/>
          <w:sz w:val="24"/>
          <w:szCs w:val="24"/>
        </w:rPr>
        <w:t>Zhotovitele</w:t>
      </w:r>
      <w:r w:rsidR="00E66845" w:rsidRPr="00E66845">
        <w:rPr>
          <w:rFonts w:ascii="Times New Roman" w:eastAsia="Calibri" w:hAnsi="Times New Roman" w:cs="Times New Roman"/>
          <w:sz w:val="24"/>
          <w:szCs w:val="24"/>
        </w:rPr>
        <w:t xml:space="preserve"> na adrese www.ceskaposta.cz.</w:t>
      </w:r>
    </w:p>
    <w:p w14:paraId="52FCA771" w14:textId="77777777" w:rsidR="00431938" w:rsidRDefault="00431938" w:rsidP="003F6E24">
      <w:pPr>
        <w:tabs>
          <w:tab w:val="left" w:pos="426"/>
          <w:tab w:val="left" w:pos="5245"/>
        </w:tabs>
        <w:spacing w:before="480" w:after="0" w:line="28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41B07D7B" w14:textId="77777777" w:rsidR="00021AAC" w:rsidRPr="00A6499A" w:rsidRDefault="00D036F6" w:rsidP="003F6E24">
      <w:pPr>
        <w:tabs>
          <w:tab w:val="left" w:leader="dot" w:pos="3402"/>
          <w:tab w:val="left" w:pos="5245"/>
          <w:tab w:val="left" w:leader="dot" w:pos="8647"/>
        </w:tabs>
        <w:spacing w:before="240"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Praze</w:t>
      </w:r>
      <w:r w:rsidR="00A6499A">
        <w:rPr>
          <w:rFonts w:ascii="Times New Roman" w:eastAsia="Calibri" w:hAnsi="Times New Roman" w:cs="Times New Roman"/>
          <w:sz w:val="24"/>
          <w:szCs w:val="24"/>
        </w:rPr>
        <w:t>, dne</w:t>
      </w:r>
      <w:r w:rsidR="00A6499A">
        <w:rPr>
          <w:rFonts w:ascii="Times New Roman" w:eastAsia="Calibri" w:hAnsi="Times New Roman" w:cs="Times New Roman"/>
          <w:sz w:val="24"/>
          <w:szCs w:val="24"/>
        </w:rPr>
        <w:tab/>
      </w:r>
      <w:r w:rsidR="00A6499A">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2ACAB2F3" w14:textId="77777777" w:rsidR="005A7225" w:rsidRDefault="00431938" w:rsidP="003F6E24">
      <w:pPr>
        <w:tabs>
          <w:tab w:val="left" w:leader="dot" w:pos="3402"/>
          <w:tab w:val="left" w:pos="5245"/>
          <w:tab w:val="left" w:leader="dot" w:pos="8647"/>
        </w:tabs>
        <w:spacing w:before="840"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3FD0E5" w14:textId="77777777" w:rsidR="00431938" w:rsidRDefault="003078B8" w:rsidP="003F6E24">
      <w:pPr>
        <w:tabs>
          <w:tab w:val="left" w:pos="3686"/>
          <w:tab w:val="left" w:pos="5245"/>
          <w:tab w:val="left" w:leader="dot" w:pos="8789"/>
        </w:tabs>
        <w:spacing w:before="60" w:after="0" w:line="280" w:lineRule="exact"/>
        <w:jc w:val="both"/>
        <w:rPr>
          <w:rFonts w:ascii="Times New Roman" w:hAnsi="Times New Roman" w:cs="Times New Roman"/>
          <w:sz w:val="24"/>
          <w:szCs w:val="24"/>
        </w:rPr>
      </w:pPr>
      <w:r>
        <w:rPr>
          <w:rFonts w:ascii="Times New Roman" w:hAnsi="Times New Roman" w:cs="Times New Roman"/>
          <w:sz w:val="24"/>
          <w:szCs w:val="24"/>
        </w:rPr>
        <w:t>Ing. Martin Žáček, CSc.</w:t>
      </w:r>
      <w:r w:rsidR="00431938">
        <w:rPr>
          <w:rFonts w:ascii="Times New Roman" w:hAnsi="Times New Roman" w:cs="Times New Roman"/>
          <w:sz w:val="24"/>
          <w:szCs w:val="24"/>
        </w:rPr>
        <w:tab/>
      </w:r>
      <w:r w:rsidR="00431938">
        <w:rPr>
          <w:rFonts w:ascii="Times New Roman" w:hAnsi="Times New Roman" w:cs="Times New Roman"/>
          <w:sz w:val="24"/>
          <w:szCs w:val="24"/>
        </w:rPr>
        <w:tab/>
      </w:r>
      <w:r w:rsidR="00225524">
        <w:rPr>
          <w:rFonts w:ascii="Times New Roman" w:hAnsi="Times New Roman" w:cs="Times New Roman"/>
          <w:sz w:val="24"/>
          <w:szCs w:val="24"/>
        </w:rPr>
        <w:t>Eliška Marečková</w:t>
      </w:r>
    </w:p>
    <w:p w14:paraId="543DB902" w14:textId="77777777" w:rsidR="0043193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předseda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manažer specializovaného útvaru</w:t>
      </w:r>
    </w:p>
    <w:p w14:paraId="5EEF5711" w14:textId="77777777" w:rsidR="0043193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UNIQA pojišťovna, a.s.</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1EEC231C" w14:textId="77777777" w:rsidR="00DC43DE" w:rsidRDefault="0043193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p w14:paraId="640BAD48" w14:textId="77777777" w:rsidR="003078B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14:paraId="2F038144" w14:textId="77777777" w:rsidR="003078B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14:paraId="3482ECF0" w14:textId="77777777" w:rsidR="003078B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w:t>
      </w:r>
    </w:p>
    <w:p w14:paraId="1DC887DC" w14:textId="77777777" w:rsidR="003078B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Ing. Lucie </w:t>
      </w:r>
      <w:proofErr w:type="spellStart"/>
      <w:r>
        <w:rPr>
          <w:rFonts w:ascii="Times New Roman" w:hAnsi="Times New Roman" w:cs="Times New Roman"/>
          <w:sz w:val="24"/>
          <w:szCs w:val="24"/>
        </w:rPr>
        <w:t>Urválková</w:t>
      </w:r>
      <w:proofErr w:type="spellEnd"/>
    </w:p>
    <w:p w14:paraId="3110C024" w14:textId="77777777" w:rsidR="003078B8"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místopředsedkyně představenstva</w:t>
      </w:r>
    </w:p>
    <w:p w14:paraId="6AA7E7E9" w14:textId="77777777" w:rsidR="00360DCA" w:rsidRDefault="003078B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UNIQA pojišťovna, a.s.</w:t>
      </w:r>
    </w:p>
    <w:p w14:paraId="4678D6BF" w14:textId="77777777" w:rsidR="00A477F0" w:rsidRDefault="00A477F0">
      <w:pPr>
        <w:rPr>
          <w:rFonts w:ascii="Times New Roman" w:hAnsi="Times New Roman"/>
          <w:b/>
          <w:sz w:val="24"/>
          <w:szCs w:val="24"/>
        </w:rPr>
      </w:pPr>
    </w:p>
    <w:sectPr w:rsidR="00A477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E6DC7" w14:textId="77777777" w:rsidR="005529C7" w:rsidRDefault="005529C7" w:rsidP="00DE4AF2">
      <w:pPr>
        <w:spacing w:after="0" w:line="240" w:lineRule="auto"/>
      </w:pPr>
      <w:r>
        <w:separator/>
      </w:r>
    </w:p>
  </w:endnote>
  <w:endnote w:type="continuationSeparator" w:id="0">
    <w:p w14:paraId="1E13CA49" w14:textId="77777777" w:rsidR="005529C7" w:rsidRDefault="005529C7"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8BFE" w14:textId="77777777" w:rsidR="00BA60CF" w:rsidRPr="00436E96" w:rsidRDefault="00BA60CF" w:rsidP="00BA60CF">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D75490">
      <w:rPr>
        <w:noProof/>
      </w:rPr>
      <w:t>4</w:t>
    </w:r>
    <w:r w:rsidRPr="00436E96">
      <w:fldChar w:fldCharType="end"/>
    </w:r>
    <w:r w:rsidRPr="00436E96">
      <w:t xml:space="preserve"> </w:t>
    </w:r>
    <w:r>
      <w:t>(celkem</w:t>
    </w:r>
    <w:r w:rsidRPr="00436E96">
      <w:t xml:space="preserve"> </w:t>
    </w:r>
    <w:fldSimple w:instr="NUMPAGES  \* Arabic  \* MERGEFORMAT">
      <w:r w:rsidR="00D75490">
        <w:rPr>
          <w:noProof/>
        </w:rPr>
        <w:t>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335F4" w14:textId="77777777" w:rsidR="005529C7" w:rsidRDefault="005529C7" w:rsidP="00DE4AF2">
      <w:pPr>
        <w:spacing w:after="0" w:line="240" w:lineRule="auto"/>
      </w:pPr>
      <w:r>
        <w:separator/>
      </w:r>
    </w:p>
  </w:footnote>
  <w:footnote w:type="continuationSeparator" w:id="0">
    <w:p w14:paraId="3309B346" w14:textId="77777777" w:rsidR="005529C7" w:rsidRDefault="005529C7"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2D56" w14:textId="77777777" w:rsidR="00BA60CF" w:rsidRPr="00E6080F" w:rsidRDefault="00BA60CF" w:rsidP="00BA60CF">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60288" behindDoc="0" locked="0" layoutInCell="1" allowOverlap="1" wp14:anchorId="5B8ECF1C" wp14:editId="10AC4708">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B01F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65702810" w14:textId="77777777" w:rsidR="00BA60CF" w:rsidRPr="00BB2C84" w:rsidRDefault="00BA60CF" w:rsidP="00BA60CF">
    <w:pPr>
      <w:pStyle w:val="Zhlav"/>
      <w:ind w:left="1701"/>
      <w:rPr>
        <w:rFonts w:ascii="Arial" w:hAnsi="Arial" w:cs="Arial"/>
      </w:rPr>
    </w:pPr>
    <w:r>
      <w:rPr>
        <w:noProof/>
        <w:lang w:eastAsia="cs-CZ"/>
      </w:rPr>
      <w:drawing>
        <wp:anchor distT="0" distB="0" distL="114300" distR="114300" simplePos="0" relativeHeight="251659264" behindDoc="1" locked="0" layoutInCell="1" allowOverlap="1" wp14:anchorId="3C2DB9ED" wp14:editId="41427F8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Dodatek č. </w:t>
    </w:r>
    <w:r w:rsidR="005868B3">
      <w:rPr>
        <w:rFonts w:ascii="Arial" w:hAnsi="Arial" w:cs="Arial"/>
        <w:noProof/>
        <w:lang w:eastAsia="cs-CZ"/>
      </w:rPr>
      <w:t>1</w:t>
    </w:r>
    <w:r>
      <w:rPr>
        <w:rFonts w:ascii="Arial" w:hAnsi="Arial" w:cs="Arial"/>
        <w:noProof/>
        <w:lang w:eastAsia="cs-CZ"/>
      </w:rPr>
      <w:t xml:space="preserve">. Ke Smlouvě o dodávce prací a služeb v oblasti automatizovaného zpracování dat č. NB </w:t>
    </w:r>
    <w:r>
      <w:rPr>
        <w:noProof/>
        <w:lang w:eastAsia="cs-CZ"/>
      </w:rPr>
      <w:drawing>
        <wp:anchor distT="0" distB="0" distL="114300" distR="114300" simplePos="0" relativeHeight="251661312" behindDoc="1" locked="0" layoutInCell="1" allowOverlap="1" wp14:anchorId="2F23545B" wp14:editId="7967F9A0">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68B3">
      <w:rPr>
        <w:rFonts w:ascii="Arial" w:hAnsi="Arial" w:cs="Arial"/>
        <w:noProof/>
        <w:lang w:eastAsia="cs-CZ"/>
      </w:rPr>
      <w:t>488/15</w:t>
    </w:r>
  </w:p>
  <w:p w14:paraId="1ABDD644" w14:textId="77777777" w:rsidR="00BA60CF" w:rsidRDefault="00BA60CF" w:rsidP="00BA60CF">
    <w:pPr>
      <w:pStyle w:val="Zhlav"/>
    </w:pPr>
  </w:p>
  <w:p w14:paraId="7FD1AA1E" w14:textId="77777777" w:rsidR="00BA60CF" w:rsidRDefault="00BA60CF" w:rsidP="00BA60CF">
    <w:pPr>
      <w:pStyle w:val="Zhlav"/>
    </w:pPr>
  </w:p>
  <w:p w14:paraId="297842AD" w14:textId="77777777" w:rsidR="00BA60CF" w:rsidRDefault="00BA60CF" w:rsidP="00BA60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1F"/>
    <w:rsid w:val="00001B2A"/>
    <w:rsid w:val="00007268"/>
    <w:rsid w:val="0001250C"/>
    <w:rsid w:val="00012A7B"/>
    <w:rsid w:val="00013880"/>
    <w:rsid w:val="00016CF6"/>
    <w:rsid w:val="00021AAC"/>
    <w:rsid w:val="000456D5"/>
    <w:rsid w:val="00045F34"/>
    <w:rsid w:val="00053F8E"/>
    <w:rsid w:val="000649B0"/>
    <w:rsid w:val="0006586C"/>
    <w:rsid w:val="0008090E"/>
    <w:rsid w:val="000854A3"/>
    <w:rsid w:val="00086D55"/>
    <w:rsid w:val="000905B9"/>
    <w:rsid w:val="00092CCB"/>
    <w:rsid w:val="00095194"/>
    <w:rsid w:val="0009584F"/>
    <w:rsid w:val="000B46EF"/>
    <w:rsid w:val="000E37A4"/>
    <w:rsid w:val="000E5D39"/>
    <w:rsid w:val="001032D0"/>
    <w:rsid w:val="00104523"/>
    <w:rsid w:val="001129D8"/>
    <w:rsid w:val="001225E8"/>
    <w:rsid w:val="00126E1E"/>
    <w:rsid w:val="00130F9F"/>
    <w:rsid w:val="00140F87"/>
    <w:rsid w:val="00141643"/>
    <w:rsid w:val="0014203B"/>
    <w:rsid w:val="00142F34"/>
    <w:rsid w:val="001567BF"/>
    <w:rsid w:val="00161FEA"/>
    <w:rsid w:val="00184180"/>
    <w:rsid w:val="001A0018"/>
    <w:rsid w:val="001B5128"/>
    <w:rsid w:val="001E13CA"/>
    <w:rsid w:val="001E3295"/>
    <w:rsid w:val="001F14AF"/>
    <w:rsid w:val="001F1F58"/>
    <w:rsid w:val="001F7C89"/>
    <w:rsid w:val="00223A7B"/>
    <w:rsid w:val="00225524"/>
    <w:rsid w:val="00240E18"/>
    <w:rsid w:val="00246254"/>
    <w:rsid w:val="00261FD6"/>
    <w:rsid w:val="0027199A"/>
    <w:rsid w:val="00293005"/>
    <w:rsid w:val="002E1BF3"/>
    <w:rsid w:val="002E22F3"/>
    <w:rsid w:val="002F6B7A"/>
    <w:rsid w:val="00307583"/>
    <w:rsid w:val="003078B8"/>
    <w:rsid w:val="00314FBA"/>
    <w:rsid w:val="003304C1"/>
    <w:rsid w:val="00332273"/>
    <w:rsid w:val="00340902"/>
    <w:rsid w:val="00345D3E"/>
    <w:rsid w:val="003473E9"/>
    <w:rsid w:val="00360DCA"/>
    <w:rsid w:val="00381AAE"/>
    <w:rsid w:val="003833DD"/>
    <w:rsid w:val="003B25D0"/>
    <w:rsid w:val="003B5709"/>
    <w:rsid w:val="003C0736"/>
    <w:rsid w:val="003D3D74"/>
    <w:rsid w:val="003D6FA7"/>
    <w:rsid w:val="003D7CC5"/>
    <w:rsid w:val="003E6810"/>
    <w:rsid w:val="003F0D87"/>
    <w:rsid w:val="003F6E24"/>
    <w:rsid w:val="00411ABE"/>
    <w:rsid w:val="00412EAC"/>
    <w:rsid w:val="0041434D"/>
    <w:rsid w:val="00421867"/>
    <w:rsid w:val="00431938"/>
    <w:rsid w:val="00432587"/>
    <w:rsid w:val="00436E43"/>
    <w:rsid w:val="00446521"/>
    <w:rsid w:val="00451B06"/>
    <w:rsid w:val="00451CB5"/>
    <w:rsid w:val="004729A1"/>
    <w:rsid w:val="00475CCA"/>
    <w:rsid w:val="0049270F"/>
    <w:rsid w:val="00494C6D"/>
    <w:rsid w:val="004A64FF"/>
    <w:rsid w:val="004C5935"/>
    <w:rsid w:val="004D02BD"/>
    <w:rsid w:val="004D39DE"/>
    <w:rsid w:val="004F5748"/>
    <w:rsid w:val="005079E7"/>
    <w:rsid w:val="00512D34"/>
    <w:rsid w:val="005138A1"/>
    <w:rsid w:val="005346A2"/>
    <w:rsid w:val="00540596"/>
    <w:rsid w:val="00542A28"/>
    <w:rsid w:val="005529C7"/>
    <w:rsid w:val="00555747"/>
    <w:rsid w:val="005560C5"/>
    <w:rsid w:val="00556DE5"/>
    <w:rsid w:val="00567F1F"/>
    <w:rsid w:val="005868B3"/>
    <w:rsid w:val="00586B85"/>
    <w:rsid w:val="00592E63"/>
    <w:rsid w:val="005A023B"/>
    <w:rsid w:val="005A2C7F"/>
    <w:rsid w:val="005A4A2F"/>
    <w:rsid w:val="005A7225"/>
    <w:rsid w:val="005C7E2D"/>
    <w:rsid w:val="005D6FAC"/>
    <w:rsid w:val="005E572F"/>
    <w:rsid w:val="005E6DF7"/>
    <w:rsid w:val="005F7986"/>
    <w:rsid w:val="00604BDD"/>
    <w:rsid w:val="00614B3A"/>
    <w:rsid w:val="00614E63"/>
    <w:rsid w:val="0064119C"/>
    <w:rsid w:val="00651B46"/>
    <w:rsid w:val="00652F18"/>
    <w:rsid w:val="006739A7"/>
    <w:rsid w:val="006827DD"/>
    <w:rsid w:val="00684666"/>
    <w:rsid w:val="006A0CAD"/>
    <w:rsid w:val="006C36F9"/>
    <w:rsid w:val="006D7204"/>
    <w:rsid w:val="00715D5E"/>
    <w:rsid w:val="0071664A"/>
    <w:rsid w:val="007240BF"/>
    <w:rsid w:val="007261A6"/>
    <w:rsid w:val="00737E71"/>
    <w:rsid w:val="00742EFC"/>
    <w:rsid w:val="00743475"/>
    <w:rsid w:val="00751B83"/>
    <w:rsid w:val="00754A68"/>
    <w:rsid w:val="00760859"/>
    <w:rsid w:val="00762F5D"/>
    <w:rsid w:val="007646CF"/>
    <w:rsid w:val="007677AD"/>
    <w:rsid w:val="007760AC"/>
    <w:rsid w:val="00782985"/>
    <w:rsid w:val="007901BA"/>
    <w:rsid w:val="0079339F"/>
    <w:rsid w:val="007A24C4"/>
    <w:rsid w:val="007C59DB"/>
    <w:rsid w:val="007D100C"/>
    <w:rsid w:val="007D4B6A"/>
    <w:rsid w:val="007E1A3C"/>
    <w:rsid w:val="007E3AA8"/>
    <w:rsid w:val="007E5F33"/>
    <w:rsid w:val="0081122F"/>
    <w:rsid w:val="008216AC"/>
    <w:rsid w:val="00832930"/>
    <w:rsid w:val="00834544"/>
    <w:rsid w:val="008369B7"/>
    <w:rsid w:val="00867DBA"/>
    <w:rsid w:val="00872E0F"/>
    <w:rsid w:val="00886BBD"/>
    <w:rsid w:val="00894897"/>
    <w:rsid w:val="008B11A4"/>
    <w:rsid w:val="008B1D8C"/>
    <w:rsid w:val="008C2DCD"/>
    <w:rsid w:val="008C2F4A"/>
    <w:rsid w:val="008C5BF5"/>
    <w:rsid w:val="008D5E3B"/>
    <w:rsid w:val="008E3298"/>
    <w:rsid w:val="008F5864"/>
    <w:rsid w:val="009032E2"/>
    <w:rsid w:val="0091210A"/>
    <w:rsid w:val="0093117B"/>
    <w:rsid w:val="009377BF"/>
    <w:rsid w:val="00940666"/>
    <w:rsid w:val="00956372"/>
    <w:rsid w:val="0097388E"/>
    <w:rsid w:val="00975FA6"/>
    <w:rsid w:val="00985F82"/>
    <w:rsid w:val="009C1D3C"/>
    <w:rsid w:val="009C33ED"/>
    <w:rsid w:val="009C4F99"/>
    <w:rsid w:val="009C5065"/>
    <w:rsid w:val="009D1C7B"/>
    <w:rsid w:val="009D29C3"/>
    <w:rsid w:val="009D6296"/>
    <w:rsid w:val="00A2604A"/>
    <w:rsid w:val="00A315BD"/>
    <w:rsid w:val="00A34372"/>
    <w:rsid w:val="00A477F0"/>
    <w:rsid w:val="00A6499A"/>
    <w:rsid w:val="00A70838"/>
    <w:rsid w:val="00A86735"/>
    <w:rsid w:val="00A9009B"/>
    <w:rsid w:val="00AA3018"/>
    <w:rsid w:val="00AA6C3A"/>
    <w:rsid w:val="00AB3466"/>
    <w:rsid w:val="00AD3CE4"/>
    <w:rsid w:val="00AE0215"/>
    <w:rsid w:val="00AE4020"/>
    <w:rsid w:val="00AF1B1F"/>
    <w:rsid w:val="00AF37D9"/>
    <w:rsid w:val="00B36BBD"/>
    <w:rsid w:val="00B70932"/>
    <w:rsid w:val="00B8485E"/>
    <w:rsid w:val="00BA0E5E"/>
    <w:rsid w:val="00BA4454"/>
    <w:rsid w:val="00BA60CF"/>
    <w:rsid w:val="00BA62EA"/>
    <w:rsid w:val="00BD175A"/>
    <w:rsid w:val="00BE53E9"/>
    <w:rsid w:val="00BF576F"/>
    <w:rsid w:val="00C10351"/>
    <w:rsid w:val="00C113C8"/>
    <w:rsid w:val="00C17557"/>
    <w:rsid w:val="00C31D42"/>
    <w:rsid w:val="00C35515"/>
    <w:rsid w:val="00C37C88"/>
    <w:rsid w:val="00C40698"/>
    <w:rsid w:val="00C465E9"/>
    <w:rsid w:val="00C57009"/>
    <w:rsid w:val="00C92806"/>
    <w:rsid w:val="00CA198D"/>
    <w:rsid w:val="00CA2276"/>
    <w:rsid w:val="00CA5DE3"/>
    <w:rsid w:val="00CA5F7D"/>
    <w:rsid w:val="00CB06B2"/>
    <w:rsid w:val="00CC04D5"/>
    <w:rsid w:val="00CC724C"/>
    <w:rsid w:val="00CE7AB0"/>
    <w:rsid w:val="00CF0E2D"/>
    <w:rsid w:val="00D036F6"/>
    <w:rsid w:val="00D051D0"/>
    <w:rsid w:val="00D12AA9"/>
    <w:rsid w:val="00D364D3"/>
    <w:rsid w:val="00D40E5F"/>
    <w:rsid w:val="00D6517D"/>
    <w:rsid w:val="00D75490"/>
    <w:rsid w:val="00DB0F0E"/>
    <w:rsid w:val="00DC43DE"/>
    <w:rsid w:val="00DE4AF2"/>
    <w:rsid w:val="00DF2712"/>
    <w:rsid w:val="00DF4061"/>
    <w:rsid w:val="00E15AFA"/>
    <w:rsid w:val="00E36055"/>
    <w:rsid w:val="00E543EA"/>
    <w:rsid w:val="00E61E02"/>
    <w:rsid w:val="00E66845"/>
    <w:rsid w:val="00E679B5"/>
    <w:rsid w:val="00E70D95"/>
    <w:rsid w:val="00E75B87"/>
    <w:rsid w:val="00E87242"/>
    <w:rsid w:val="00E9508E"/>
    <w:rsid w:val="00EB14CA"/>
    <w:rsid w:val="00ED1F7F"/>
    <w:rsid w:val="00F001A6"/>
    <w:rsid w:val="00F036B9"/>
    <w:rsid w:val="00F05B82"/>
    <w:rsid w:val="00F277CB"/>
    <w:rsid w:val="00F44C47"/>
    <w:rsid w:val="00F4596C"/>
    <w:rsid w:val="00F5691F"/>
    <w:rsid w:val="00F74726"/>
    <w:rsid w:val="00F919DB"/>
    <w:rsid w:val="00FB45AC"/>
    <w:rsid w:val="00FB64BA"/>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12F024"/>
  <w15:docId w15:val="{F0CF6B74-0B91-474E-98F1-9C5417CE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661E-913F-4458-A344-F1DDC988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6953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Folvarčná Pavlína</dc:creator>
  <cp:lastModifiedBy>Rozmarinová Eliška</cp:lastModifiedBy>
  <cp:revision>2</cp:revision>
  <cp:lastPrinted>2021-09-21T09:55:00Z</cp:lastPrinted>
  <dcterms:created xsi:type="dcterms:W3CDTF">2021-09-30T09:33:00Z</dcterms:created>
  <dcterms:modified xsi:type="dcterms:W3CDTF">2021-09-30T09:33:00Z</dcterms:modified>
</cp:coreProperties>
</file>