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C5B9" w14:textId="61AA683A" w:rsidR="00026FD1" w:rsidRDefault="00671AB0" w:rsidP="0084472E">
      <w:pPr>
        <w:pStyle w:val="Normlnweb"/>
        <w:spacing w:before="0" w:beforeAutospacing="0" w:after="0" w:afterAutospacing="0"/>
        <w:jc w:val="center"/>
        <w:rPr>
          <w:rFonts w:ascii="Calibri" w:hAnsi="Calibri"/>
          <w:b/>
          <w:bCs/>
          <w:color w:val="000000"/>
          <w:sz w:val="32"/>
          <w:szCs w:val="32"/>
        </w:rPr>
      </w:pPr>
      <w:r>
        <w:rPr>
          <w:rFonts w:ascii="Calibri" w:hAnsi="Calibri"/>
          <w:b/>
          <w:bCs/>
          <w:color w:val="000000"/>
          <w:sz w:val="32"/>
          <w:szCs w:val="32"/>
        </w:rPr>
        <w:t>K</w:t>
      </w:r>
      <w:r w:rsidR="00AA2FAC">
        <w:rPr>
          <w:rFonts w:ascii="Calibri" w:hAnsi="Calibri"/>
          <w:b/>
          <w:bCs/>
          <w:color w:val="000000"/>
          <w:sz w:val="32"/>
          <w:szCs w:val="32"/>
        </w:rPr>
        <w:t>UPNÍ SMLOUVA</w:t>
      </w:r>
    </w:p>
    <w:p w14:paraId="616D62DE" w14:textId="155EF6FA" w:rsidR="00AA2FAC" w:rsidRPr="00AA2FAC" w:rsidRDefault="00AA2FAC" w:rsidP="0084472E">
      <w:pPr>
        <w:pStyle w:val="Normlnweb"/>
        <w:spacing w:before="0" w:beforeAutospacing="0" w:after="0" w:afterAutospacing="0"/>
        <w:jc w:val="center"/>
        <w:rPr>
          <w:rFonts w:ascii="Calibri" w:hAnsi="Calibri"/>
          <w:b/>
          <w:bCs/>
          <w:color w:val="000000"/>
        </w:rPr>
      </w:pPr>
      <w:r>
        <w:rPr>
          <w:rFonts w:ascii="Calibri" w:hAnsi="Calibri"/>
          <w:b/>
          <w:bCs/>
          <w:color w:val="000000"/>
        </w:rPr>
        <w:t>č. SMF/</w:t>
      </w:r>
      <w:r w:rsidR="00E27C8E">
        <w:rPr>
          <w:rFonts w:ascii="Calibri" w:hAnsi="Calibri"/>
          <w:b/>
          <w:bCs/>
          <w:color w:val="000000"/>
        </w:rPr>
        <w:t>3754</w:t>
      </w:r>
      <w:r>
        <w:rPr>
          <w:rFonts w:ascii="Calibri" w:hAnsi="Calibri"/>
          <w:b/>
          <w:bCs/>
          <w:color w:val="000000"/>
        </w:rPr>
        <w:t>/2021</w:t>
      </w:r>
    </w:p>
    <w:p w14:paraId="69E91320" w14:textId="7CBC1CA1" w:rsidR="0084472E" w:rsidRPr="009B3DAE" w:rsidRDefault="008038AA" w:rsidP="00132183">
      <w:pPr>
        <w:pStyle w:val="Normlnweb"/>
        <w:spacing w:before="720" w:beforeAutospacing="0" w:after="0" w:afterAutospacing="0"/>
        <w:jc w:val="both"/>
      </w:pPr>
      <w:r w:rsidRPr="008038AA">
        <w:rPr>
          <w:rFonts w:ascii="Calibri" w:hAnsi="Calibri"/>
          <w:color w:val="000000"/>
        </w:rPr>
        <w:t>M</w:t>
      </w:r>
      <w:r w:rsidR="0084472E" w:rsidRPr="008038AA">
        <w:rPr>
          <w:rFonts w:ascii="Calibri" w:hAnsi="Calibri"/>
          <w:color w:val="000000"/>
        </w:rPr>
        <w:t>ěsto</w:t>
      </w:r>
      <w:r w:rsidR="0084472E" w:rsidRPr="009B3DAE">
        <w:rPr>
          <w:rFonts w:ascii="Calibri" w:hAnsi="Calibri"/>
          <w:b/>
          <w:bCs/>
          <w:color w:val="000000"/>
        </w:rPr>
        <w:t xml:space="preserve"> Náchod</w:t>
      </w:r>
      <w:r w:rsidR="0084472E" w:rsidRPr="009B3DAE">
        <w:rPr>
          <w:rFonts w:ascii="Calibri" w:hAnsi="Calibri"/>
          <w:color w:val="000000"/>
        </w:rPr>
        <w:t>, IČO 00272868, se sídlem Masarykovo náměstí 40, 547 01 Náchod,</w:t>
      </w:r>
    </w:p>
    <w:p w14:paraId="2D8FA5CB" w14:textId="2342006F" w:rsidR="0084472E" w:rsidRDefault="0084472E" w:rsidP="00132183">
      <w:pPr>
        <w:pStyle w:val="Normlnweb"/>
        <w:spacing w:before="0" w:beforeAutospacing="0" w:after="0" w:afterAutospacing="0"/>
        <w:jc w:val="both"/>
        <w:rPr>
          <w:rFonts w:ascii="Calibri" w:hAnsi="Calibri"/>
          <w:color w:val="000000"/>
        </w:rPr>
      </w:pPr>
      <w:r w:rsidRPr="009B3DAE">
        <w:rPr>
          <w:rFonts w:ascii="Calibri" w:hAnsi="Calibri"/>
          <w:color w:val="000000"/>
        </w:rPr>
        <w:t>zastoupené pan</w:t>
      </w:r>
      <w:r w:rsidR="00261C2C">
        <w:rPr>
          <w:rFonts w:ascii="Calibri" w:hAnsi="Calibri"/>
          <w:color w:val="000000"/>
        </w:rPr>
        <w:t>í Ing. Pavlou Maršíkovou</w:t>
      </w:r>
      <w:r w:rsidRPr="009B3DAE">
        <w:rPr>
          <w:rFonts w:ascii="Calibri" w:hAnsi="Calibri"/>
          <w:color w:val="000000"/>
        </w:rPr>
        <w:t xml:space="preserve">, </w:t>
      </w:r>
      <w:r w:rsidR="00261C2C">
        <w:rPr>
          <w:rFonts w:ascii="Calibri" w:hAnsi="Calibri"/>
          <w:color w:val="000000"/>
        </w:rPr>
        <w:t>místostarostkou města</w:t>
      </w:r>
      <w:r w:rsidRPr="009B3DAE">
        <w:rPr>
          <w:rFonts w:ascii="Calibri" w:hAnsi="Calibri"/>
          <w:color w:val="000000"/>
        </w:rPr>
        <w:t>,</w:t>
      </w:r>
    </w:p>
    <w:p w14:paraId="33EDCDB9" w14:textId="7D681897" w:rsidR="00AA2FAC" w:rsidRPr="009B3DAE" w:rsidRDefault="00AA2FAC" w:rsidP="00132183">
      <w:pPr>
        <w:pStyle w:val="Normlnweb"/>
        <w:spacing w:before="0" w:beforeAutospacing="0" w:after="0" w:afterAutospacing="0"/>
        <w:jc w:val="both"/>
        <w:rPr>
          <w:rFonts w:ascii="Calibri" w:hAnsi="Calibri"/>
          <w:color w:val="000000"/>
        </w:rPr>
      </w:pPr>
      <w:r>
        <w:rPr>
          <w:rFonts w:ascii="Calibri" w:hAnsi="Calibri"/>
          <w:color w:val="000000"/>
        </w:rPr>
        <w:t>jako prodávající, na straně jedné (dále též jen „prodávající“),</w:t>
      </w:r>
    </w:p>
    <w:p w14:paraId="7AD822A7" w14:textId="77777777" w:rsidR="0084472E" w:rsidRPr="009B3DAE" w:rsidRDefault="0084472E" w:rsidP="00132183">
      <w:pPr>
        <w:pStyle w:val="Normlnweb"/>
        <w:spacing w:before="120" w:beforeAutospacing="0" w:after="0" w:afterAutospacing="0"/>
        <w:jc w:val="both"/>
      </w:pPr>
      <w:r w:rsidRPr="009B3DAE">
        <w:rPr>
          <w:rFonts w:ascii="Calibri" w:hAnsi="Calibri"/>
          <w:b/>
          <w:bCs/>
          <w:color w:val="000000"/>
        </w:rPr>
        <w:t>a</w:t>
      </w:r>
    </w:p>
    <w:p w14:paraId="50B64C90" w14:textId="47AF03D5" w:rsidR="0084472E" w:rsidRPr="009B3DAE" w:rsidRDefault="001A616F" w:rsidP="00132183">
      <w:pPr>
        <w:pStyle w:val="Normlnweb"/>
        <w:spacing w:before="120" w:beforeAutospacing="0" w:after="0" w:afterAutospacing="0"/>
        <w:jc w:val="both"/>
        <w:rPr>
          <w:rFonts w:ascii="Calibri" w:hAnsi="Calibri"/>
          <w:color w:val="000000"/>
        </w:rPr>
      </w:pPr>
      <w:r w:rsidRPr="008038AA">
        <w:rPr>
          <w:rFonts w:ascii="Calibri" w:hAnsi="Calibri"/>
          <w:bCs/>
          <w:color w:val="000000"/>
        </w:rPr>
        <w:t>pan</w:t>
      </w:r>
      <w:r w:rsidRPr="009B3DAE">
        <w:rPr>
          <w:rFonts w:ascii="Calibri" w:hAnsi="Calibri"/>
          <w:b/>
          <w:color w:val="000000"/>
        </w:rPr>
        <w:t xml:space="preserve"> Zdeněk Macek</w:t>
      </w:r>
      <w:r w:rsidR="0084472E" w:rsidRPr="009B3DAE">
        <w:rPr>
          <w:rFonts w:ascii="Calibri" w:hAnsi="Calibri"/>
          <w:color w:val="000000"/>
        </w:rPr>
        <w:t xml:space="preserve">, </w:t>
      </w:r>
      <w:r w:rsidRPr="009B3DAE">
        <w:rPr>
          <w:rFonts w:ascii="Calibri" w:hAnsi="Calibri"/>
          <w:color w:val="000000"/>
        </w:rPr>
        <w:t xml:space="preserve">nar. </w:t>
      </w:r>
      <w:r w:rsidR="00B90F10">
        <w:rPr>
          <w:rFonts w:ascii="Calibri" w:hAnsi="Calibri"/>
          <w:color w:val="000000"/>
        </w:rPr>
        <w:t>xx</w:t>
      </w:r>
      <w:r w:rsidRPr="009B3DAE">
        <w:rPr>
          <w:rFonts w:ascii="Calibri" w:hAnsi="Calibri"/>
          <w:color w:val="000000"/>
        </w:rPr>
        <w:t>.</w:t>
      </w:r>
      <w:r w:rsidR="00B90F10">
        <w:rPr>
          <w:rFonts w:ascii="Calibri" w:hAnsi="Calibri"/>
          <w:color w:val="000000"/>
        </w:rPr>
        <w:t>xx</w:t>
      </w:r>
      <w:r w:rsidRPr="009B3DAE">
        <w:rPr>
          <w:rFonts w:ascii="Calibri" w:hAnsi="Calibri"/>
          <w:color w:val="000000"/>
        </w:rPr>
        <w:t>.1957</w:t>
      </w:r>
      <w:r w:rsidR="0084472E" w:rsidRPr="009B3DAE">
        <w:rPr>
          <w:rFonts w:ascii="Calibri" w:hAnsi="Calibri"/>
          <w:color w:val="000000"/>
        </w:rPr>
        <w:t xml:space="preserve">, </w:t>
      </w:r>
      <w:r w:rsidRPr="009B3DAE">
        <w:rPr>
          <w:rFonts w:ascii="Calibri" w:hAnsi="Calibri"/>
          <w:color w:val="000000"/>
        </w:rPr>
        <w:t xml:space="preserve">bytem </w:t>
      </w:r>
      <w:r w:rsidR="00B90F10">
        <w:rPr>
          <w:rFonts w:ascii="Calibri" w:hAnsi="Calibri"/>
          <w:color w:val="000000"/>
        </w:rPr>
        <w:t>xxxxx</w:t>
      </w:r>
      <w:r w:rsidRPr="009B3DAE">
        <w:rPr>
          <w:rFonts w:ascii="Calibri" w:hAnsi="Calibri"/>
          <w:color w:val="000000"/>
        </w:rPr>
        <w:t xml:space="preserve"> </w:t>
      </w:r>
      <w:r w:rsidR="00B90F10">
        <w:rPr>
          <w:rFonts w:ascii="Calibri" w:hAnsi="Calibri"/>
          <w:color w:val="000000"/>
        </w:rPr>
        <w:t>x</w:t>
      </w:r>
      <w:r w:rsidRPr="009B3DAE">
        <w:rPr>
          <w:rFonts w:ascii="Calibri" w:hAnsi="Calibri"/>
          <w:color w:val="000000"/>
        </w:rPr>
        <w:t xml:space="preserve"> </w:t>
      </w:r>
      <w:r w:rsidR="00B90F10">
        <w:rPr>
          <w:rFonts w:ascii="Calibri" w:hAnsi="Calibri"/>
          <w:color w:val="000000"/>
        </w:rPr>
        <w:t>xxxxxx</w:t>
      </w:r>
      <w:r w:rsidRPr="009B3DAE">
        <w:rPr>
          <w:rFonts w:ascii="Calibri" w:hAnsi="Calibri"/>
          <w:color w:val="000000"/>
        </w:rPr>
        <w:t xml:space="preserve"> </w:t>
      </w:r>
      <w:r w:rsidR="00B90F10">
        <w:rPr>
          <w:rFonts w:ascii="Calibri" w:hAnsi="Calibri"/>
          <w:color w:val="000000"/>
        </w:rPr>
        <w:t>xxxxx</w:t>
      </w:r>
      <w:r w:rsidRPr="009B3DAE">
        <w:rPr>
          <w:rFonts w:ascii="Calibri" w:hAnsi="Calibri"/>
          <w:color w:val="000000"/>
        </w:rPr>
        <w:t xml:space="preserve"> </w:t>
      </w:r>
      <w:r w:rsidR="00B90F10">
        <w:rPr>
          <w:rFonts w:ascii="Calibri" w:hAnsi="Calibri"/>
          <w:color w:val="000000"/>
        </w:rPr>
        <w:t>xxx</w:t>
      </w:r>
      <w:r w:rsidRPr="009B3DAE">
        <w:rPr>
          <w:rFonts w:ascii="Calibri" w:hAnsi="Calibri"/>
          <w:color w:val="000000"/>
        </w:rPr>
        <w:t xml:space="preserve"> </w:t>
      </w:r>
      <w:r w:rsidR="00B90F10">
        <w:rPr>
          <w:rFonts w:ascii="Calibri" w:hAnsi="Calibri"/>
          <w:color w:val="000000"/>
        </w:rPr>
        <w:t>xxxxxx</w:t>
      </w:r>
      <w:r w:rsidRPr="009B3DAE">
        <w:rPr>
          <w:rFonts w:ascii="Calibri" w:hAnsi="Calibri"/>
          <w:color w:val="000000"/>
        </w:rPr>
        <w:t xml:space="preserve"> </w:t>
      </w:r>
      <w:r w:rsidR="00B90F10">
        <w:rPr>
          <w:rFonts w:ascii="Calibri" w:hAnsi="Calibri"/>
          <w:color w:val="000000"/>
        </w:rPr>
        <w:t>xxx</w:t>
      </w:r>
      <w:r w:rsidRPr="009B3DAE">
        <w:rPr>
          <w:rFonts w:ascii="Calibri" w:hAnsi="Calibri"/>
          <w:color w:val="000000"/>
        </w:rPr>
        <w:t>, 549 08 Provodov-Šonov</w:t>
      </w:r>
      <w:r w:rsidR="0084472E" w:rsidRPr="009B3DAE">
        <w:rPr>
          <w:rFonts w:ascii="Calibri" w:hAnsi="Calibri"/>
          <w:color w:val="000000"/>
        </w:rPr>
        <w:t>,</w:t>
      </w:r>
    </w:p>
    <w:p w14:paraId="7CA41FBA" w14:textId="4614ED70" w:rsidR="00483B1C" w:rsidRPr="009B3DAE" w:rsidRDefault="004E0F04" w:rsidP="00132183">
      <w:pPr>
        <w:pStyle w:val="Normlnweb"/>
        <w:spacing w:before="0" w:beforeAutospacing="0" w:after="0" w:afterAutospacing="0"/>
        <w:jc w:val="both"/>
      </w:pPr>
      <w:r>
        <w:rPr>
          <w:rFonts w:ascii="Calibri" w:hAnsi="Calibri"/>
          <w:color w:val="000000"/>
        </w:rPr>
        <w:t>jako kupující, na straně druhé (</w:t>
      </w:r>
      <w:r w:rsidR="00483B1C" w:rsidRPr="009B3DAE">
        <w:rPr>
          <w:rFonts w:ascii="Calibri" w:hAnsi="Calibri"/>
          <w:color w:val="000000"/>
        </w:rPr>
        <w:t>dále též jen „</w:t>
      </w:r>
      <w:r>
        <w:rPr>
          <w:rFonts w:ascii="Calibri" w:hAnsi="Calibri"/>
          <w:color w:val="000000"/>
        </w:rPr>
        <w:t>kupující</w:t>
      </w:r>
      <w:r w:rsidR="00483B1C" w:rsidRPr="009B3DAE">
        <w:rPr>
          <w:rFonts w:ascii="Calibri" w:hAnsi="Calibri"/>
          <w:color w:val="000000"/>
        </w:rPr>
        <w:t>“</w:t>
      </w:r>
      <w:r>
        <w:rPr>
          <w:rFonts w:ascii="Calibri" w:hAnsi="Calibri"/>
          <w:color w:val="000000"/>
        </w:rPr>
        <w:t>)</w:t>
      </w:r>
      <w:r w:rsidR="00483B1C" w:rsidRPr="009B3DAE">
        <w:rPr>
          <w:rFonts w:ascii="Calibri" w:hAnsi="Calibri"/>
          <w:color w:val="000000"/>
        </w:rPr>
        <w:t>,</w:t>
      </w:r>
    </w:p>
    <w:p w14:paraId="3F622698" w14:textId="240B8BE5" w:rsidR="0084472E" w:rsidRPr="009B3DAE" w:rsidRDefault="0084472E" w:rsidP="00132183">
      <w:pPr>
        <w:pStyle w:val="Normlnweb"/>
        <w:spacing w:before="120" w:beforeAutospacing="0" w:after="0" w:afterAutospacing="0"/>
        <w:jc w:val="both"/>
      </w:pPr>
      <w:r w:rsidRPr="009B3DAE">
        <w:rPr>
          <w:rFonts w:ascii="Calibri" w:hAnsi="Calibri"/>
          <w:color w:val="000000"/>
        </w:rPr>
        <w:t xml:space="preserve">uzavírají spolu podle ustanovení § </w:t>
      </w:r>
      <w:r w:rsidR="00AA2FAC">
        <w:rPr>
          <w:rFonts w:ascii="Calibri" w:hAnsi="Calibri"/>
          <w:color w:val="000000"/>
        </w:rPr>
        <w:t>2079</w:t>
      </w:r>
      <w:r w:rsidRPr="009B3DAE">
        <w:rPr>
          <w:rFonts w:ascii="Calibri" w:hAnsi="Calibri"/>
          <w:color w:val="000000"/>
        </w:rPr>
        <w:t xml:space="preserve"> občanského zákoníku </w:t>
      </w:r>
      <w:r w:rsidR="00AA2FAC">
        <w:rPr>
          <w:rFonts w:ascii="Calibri" w:hAnsi="Calibri"/>
          <w:color w:val="000000"/>
        </w:rPr>
        <w:t>tuto smlouvu</w:t>
      </w:r>
      <w:r w:rsidRPr="009B3DAE">
        <w:rPr>
          <w:rFonts w:ascii="Calibri" w:hAnsi="Calibri"/>
          <w:color w:val="000000"/>
        </w:rPr>
        <w:t>:</w:t>
      </w:r>
    </w:p>
    <w:p w14:paraId="336F7128" w14:textId="77777777" w:rsidR="0084472E" w:rsidRPr="009B3DAE" w:rsidRDefault="0084472E" w:rsidP="0084472E">
      <w:pPr>
        <w:pStyle w:val="Normlnweb"/>
        <w:spacing w:before="480" w:beforeAutospacing="0" w:after="0" w:afterAutospacing="0"/>
        <w:jc w:val="center"/>
      </w:pPr>
      <w:r w:rsidRPr="009B3DAE">
        <w:rPr>
          <w:rFonts w:ascii="Calibri" w:hAnsi="Calibri"/>
          <w:b/>
          <w:bCs/>
          <w:color w:val="000000"/>
        </w:rPr>
        <w:t>Čl. I.</w:t>
      </w:r>
    </w:p>
    <w:p w14:paraId="5554E080" w14:textId="0FB134A7" w:rsidR="0084472E" w:rsidRPr="009B3DAE" w:rsidRDefault="00E166BE" w:rsidP="0084472E">
      <w:pPr>
        <w:pStyle w:val="Normlnweb"/>
        <w:spacing w:before="0" w:beforeAutospacing="0" w:after="0" w:afterAutospacing="0"/>
        <w:jc w:val="center"/>
      </w:pPr>
      <w:r>
        <w:rPr>
          <w:rFonts w:ascii="Calibri" w:hAnsi="Calibri"/>
          <w:b/>
          <w:bCs/>
          <w:color w:val="000000"/>
        </w:rPr>
        <w:t>Předmět koupě</w:t>
      </w:r>
    </w:p>
    <w:p w14:paraId="291587AC" w14:textId="7610C883" w:rsidR="004E0F04" w:rsidRDefault="004E0F04" w:rsidP="0084472E">
      <w:pPr>
        <w:pStyle w:val="Normlnweb"/>
        <w:spacing w:before="120" w:beforeAutospacing="0" w:after="0" w:afterAutospacing="0"/>
        <w:jc w:val="both"/>
        <w:rPr>
          <w:rFonts w:ascii="Calibri" w:hAnsi="Calibri"/>
          <w:color w:val="000000"/>
        </w:rPr>
      </w:pPr>
      <w:r>
        <w:rPr>
          <w:rFonts w:ascii="Calibri" w:hAnsi="Calibri"/>
          <w:color w:val="000000"/>
        </w:rPr>
        <w:t>Prodávající prohlašuje, že má ve svém výlučném vlastnictví mj.:</w:t>
      </w:r>
    </w:p>
    <w:p w14:paraId="2D87D51D" w14:textId="28BC1897" w:rsidR="002570B7" w:rsidRDefault="004E0F04" w:rsidP="0084472E">
      <w:pPr>
        <w:pStyle w:val="Normlnweb"/>
        <w:spacing w:before="120" w:beforeAutospacing="0" w:after="0" w:afterAutospacing="0"/>
        <w:jc w:val="both"/>
        <w:rPr>
          <w:rFonts w:ascii="Calibri" w:hAnsi="Calibri"/>
          <w:color w:val="000000"/>
        </w:rPr>
      </w:pPr>
      <w:r>
        <w:rPr>
          <w:rFonts w:ascii="Calibri" w:hAnsi="Calibri"/>
          <w:color w:val="000000"/>
        </w:rPr>
        <w:t>- pozemek p. č. 105/12 – zahrada o výměře 78 m</w:t>
      </w:r>
      <w:r w:rsidRPr="002570B7">
        <w:rPr>
          <w:rFonts w:ascii="Calibri" w:hAnsi="Calibri"/>
          <w:color w:val="000000"/>
          <w:vertAlign w:val="superscript"/>
        </w:rPr>
        <w:t>2</w:t>
      </w:r>
      <w:r>
        <w:rPr>
          <w:rFonts w:ascii="Calibri" w:hAnsi="Calibri"/>
          <w:color w:val="000000"/>
        </w:rPr>
        <w:t xml:space="preserve"> </w:t>
      </w:r>
      <w:r w:rsidR="002570B7">
        <w:rPr>
          <w:rFonts w:ascii="Calibri" w:hAnsi="Calibri"/>
          <w:color w:val="000000"/>
        </w:rPr>
        <w:t xml:space="preserve">– </w:t>
      </w:r>
      <w:r>
        <w:rPr>
          <w:rFonts w:ascii="Calibri" w:hAnsi="Calibri"/>
          <w:color w:val="000000"/>
        </w:rPr>
        <w:t>v k</w:t>
      </w:r>
      <w:r w:rsidR="002570B7">
        <w:rPr>
          <w:rFonts w:ascii="Calibri" w:hAnsi="Calibri"/>
          <w:color w:val="000000"/>
        </w:rPr>
        <w:t>atastrálním</w:t>
      </w:r>
      <w:r>
        <w:rPr>
          <w:rFonts w:ascii="Calibri" w:hAnsi="Calibri"/>
          <w:color w:val="000000"/>
        </w:rPr>
        <w:t xml:space="preserve"> ú</w:t>
      </w:r>
      <w:r w:rsidR="002570B7">
        <w:rPr>
          <w:rFonts w:ascii="Calibri" w:hAnsi="Calibri"/>
          <w:color w:val="000000"/>
        </w:rPr>
        <w:t>zemí</w:t>
      </w:r>
      <w:r>
        <w:rPr>
          <w:rFonts w:ascii="Calibri" w:hAnsi="Calibri"/>
          <w:color w:val="000000"/>
        </w:rPr>
        <w:t xml:space="preserve"> Náchod,</w:t>
      </w:r>
    </w:p>
    <w:p w14:paraId="7CE943F2" w14:textId="2FB30790" w:rsidR="004E0F04" w:rsidRDefault="004E0F04" w:rsidP="0084472E">
      <w:pPr>
        <w:pStyle w:val="Normlnweb"/>
        <w:spacing w:before="120" w:beforeAutospacing="0" w:after="0" w:afterAutospacing="0"/>
        <w:jc w:val="both"/>
        <w:rPr>
          <w:rFonts w:ascii="Calibri" w:hAnsi="Calibri"/>
          <w:color w:val="000000"/>
        </w:rPr>
      </w:pPr>
      <w:r>
        <w:rPr>
          <w:rFonts w:ascii="Calibri" w:hAnsi="Calibri"/>
          <w:color w:val="000000"/>
        </w:rPr>
        <w:t xml:space="preserve">zapsaný na </w:t>
      </w:r>
      <w:r w:rsidR="002570B7">
        <w:rPr>
          <w:rFonts w:ascii="Calibri" w:hAnsi="Calibri"/>
          <w:color w:val="000000"/>
        </w:rPr>
        <w:t>LV</w:t>
      </w:r>
      <w:r>
        <w:rPr>
          <w:rFonts w:ascii="Calibri" w:hAnsi="Calibri"/>
          <w:color w:val="000000"/>
        </w:rPr>
        <w:t xml:space="preserve"> </w:t>
      </w:r>
      <w:r w:rsidR="002570B7">
        <w:rPr>
          <w:rFonts w:ascii="Calibri" w:hAnsi="Calibri"/>
          <w:color w:val="000000"/>
        </w:rPr>
        <w:t xml:space="preserve">číslo </w:t>
      </w:r>
      <w:r>
        <w:rPr>
          <w:rFonts w:ascii="Calibri" w:hAnsi="Calibri"/>
          <w:color w:val="000000"/>
        </w:rPr>
        <w:t xml:space="preserve">10001 vedeném Katastrálním úřadem pro Královéhradecký kraj, </w:t>
      </w:r>
      <w:r w:rsidR="002570B7">
        <w:rPr>
          <w:rFonts w:ascii="Calibri" w:hAnsi="Calibri"/>
          <w:color w:val="000000"/>
        </w:rPr>
        <w:t>Katastrálním pracovištěm Náchod.</w:t>
      </w:r>
    </w:p>
    <w:p w14:paraId="0235E6B9" w14:textId="7391D6AA" w:rsidR="002570B7" w:rsidRDefault="002570B7" w:rsidP="00B7348C">
      <w:pPr>
        <w:pStyle w:val="Normlnweb"/>
        <w:spacing w:before="120" w:beforeAutospacing="0" w:after="0" w:afterAutospacing="0"/>
        <w:jc w:val="both"/>
        <w:rPr>
          <w:rFonts w:ascii="Calibri" w:hAnsi="Calibri"/>
          <w:color w:val="000000"/>
        </w:rPr>
      </w:pPr>
      <w:r w:rsidRPr="002570B7">
        <w:rPr>
          <w:rFonts w:ascii="Calibri" w:hAnsi="Calibri"/>
          <w:color w:val="000000"/>
        </w:rPr>
        <w:t xml:space="preserve">Prodávající výslovně prohlašuje, že </w:t>
      </w:r>
      <w:r>
        <w:rPr>
          <w:rFonts w:ascii="Calibri" w:hAnsi="Calibri"/>
          <w:color w:val="000000"/>
        </w:rPr>
        <w:t>předmětný pozemek</w:t>
      </w:r>
      <w:r w:rsidRPr="002570B7">
        <w:rPr>
          <w:rFonts w:ascii="Calibri" w:hAnsi="Calibri"/>
          <w:color w:val="000000"/>
        </w:rPr>
        <w:t xml:space="preserve"> </w:t>
      </w:r>
      <w:r w:rsidR="00E166BE">
        <w:rPr>
          <w:rFonts w:ascii="Calibri" w:hAnsi="Calibri"/>
          <w:color w:val="000000"/>
        </w:rPr>
        <w:t xml:space="preserve">(dále též jen „předmět koupě“) </w:t>
      </w:r>
      <w:r w:rsidRPr="002570B7">
        <w:rPr>
          <w:rFonts w:ascii="Calibri" w:hAnsi="Calibri"/>
          <w:color w:val="000000"/>
        </w:rPr>
        <w:t>není zatížen zástavními právy ani jinými věcnými právy</w:t>
      </w:r>
      <w:r>
        <w:rPr>
          <w:rFonts w:ascii="Calibri" w:hAnsi="Calibri"/>
          <w:color w:val="000000"/>
        </w:rPr>
        <w:t xml:space="preserve"> </w:t>
      </w:r>
      <w:r w:rsidR="00B00B29">
        <w:rPr>
          <w:rFonts w:ascii="Calibri" w:hAnsi="Calibri"/>
          <w:color w:val="000000"/>
        </w:rPr>
        <w:t>a že není pronajat</w:t>
      </w:r>
      <w:r w:rsidRPr="002570B7">
        <w:rPr>
          <w:rFonts w:ascii="Calibri" w:hAnsi="Calibri"/>
          <w:color w:val="000000"/>
        </w:rPr>
        <w:t xml:space="preserve">. Vlastnické právo </w:t>
      </w:r>
      <w:r w:rsidR="00B00B29">
        <w:rPr>
          <w:rFonts w:ascii="Calibri" w:hAnsi="Calibri"/>
          <w:color w:val="000000"/>
        </w:rPr>
        <w:t>k</w:t>
      </w:r>
      <w:r w:rsidR="00E166BE">
        <w:rPr>
          <w:rFonts w:ascii="Calibri" w:hAnsi="Calibri"/>
          <w:color w:val="000000"/>
        </w:rPr>
        <w:t> předmětu koupě</w:t>
      </w:r>
      <w:r w:rsidRPr="002570B7">
        <w:rPr>
          <w:rFonts w:ascii="Calibri" w:hAnsi="Calibri"/>
          <w:color w:val="000000"/>
        </w:rPr>
        <w:t xml:space="preserve"> trvá i</w:t>
      </w:r>
      <w:r w:rsidR="00B00B29">
        <w:rPr>
          <w:rFonts w:ascii="Calibri" w:hAnsi="Calibri"/>
          <w:color w:val="000000"/>
        </w:rPr>
        <w:t> </w:t>
      </w:r>
      <w:r w:rsidRPr="002570B7">
        <w:rPr>
          <w:rFonts w:ascii="Calibri" w:hAnsi="Calibri"/>
          <w:color w:val="000000"/>
        </w:rPr>
        <w:t>v</w:t>
      </w:r>
      <w:r w:rsidR="00B00B29">
        <w:rPr>
          <w:rFonts w:ascii="Calibri" w:hAnsi="Calibri"/>
          <w:color w:val="000000"/>
        </w:rPr>
        <w:t> </w:t>
      </w:r>
      <w:r w:rsidRPr="002570B7">
        <w:rPr>
          <w:rFonts w:ascii="Calibri" w:hAnsi="Calibri"/>
          <w:color w:val="000000"/>
        </w:rPr>
        <w:t>den podpisu této kupní smlouvy. Prodávající prohlašuje, že ke dni podpisu této smlouvy neučinil žádné právní jednání směřující k převodu vlastnického práva k</w:t>
      </w:r>
      <w:r w:rsidR="00E166BE">
        <w:rPr>
          <w:rFonts w:ascii="Calibri" w:hAnsi="Calibri"/>
          <w:color w:val="000000"/>
        </w:rPr>
        <w:t> předmětu koupě</w:t>
      </w:r>
      <w:r w:rsidRPr="002570B7">
        <w:rPr>
          <w:rFonts w:ascii="Calibri" w:hAnsi="Calibri"/>
          <w:color w:val="000000"/>
        </w:rPr>
        <w:t xml:space="preserve"> na jinou osobu ve smyslu § 1100 odst. 2 občanského zákoníku.</w:t>
      </w:r>
    </w:p>
    <w:p w14:paraId="314B4500" w14:textId="6031E46D" w:rsidR="00B00B29" w:rsidRDefault="00B00B29" w:rsidP="0084472E">
      <w:pPr>
        <w:pStyle w:val="Normlnweb"/>
        <w:spacing w:before="120" w:beforeAutospacing="0" w:after="0" w:afterAutospacing="0"/>
        <w:jc w:val="both"/>
        <w:rPr>
          <w:rFonts w:ascii="Calibri" w:hAnsi="Calibri"/>
          <w:color w:val="000000"/>
        </w:rPr>
      </w:pPr>
      <w:r w:rsidRPr="00B00B29">
        <w:rPr>
          <w:rFonts w:ascii="Calibri" w:hAnsi="Calibri"/>
          <w:color w:val="000000"/>
        </w:rPr>
        <w:t xml:space="preserve">Kupující prohlašuje, že je mu znám jak fyzický stav </w:t>
      </w:r>
      <w:r>
        <w:rPr>
          <w:rFonts w:ascii="Calibri" w:hAnsi="Calibri"/>
          <w:color w:val="000000"/>
        </w:rPr>
        <w:t>předmětného pozemku</w:t>
      </w:r>
      <w:r w:rsidRPr="00B00B29">
        <w:rPr>
          <w:rFonts w:ascii="Calibri" w:hAnsi="Calibri"/>
          <w:color w:val="000000"/>
        </w:rPr>
        <w:t xml:space="preserve">, tak </w:t>
      </w:r>
      <w:r>
        <w:rPr>
          <w:rFonts w:ascii="Calibri" w:hAnsi="Calibri"/>
          <w:color w:val="000000"/>
        </w:rPr>
        <w:t xml:space="preserve">i jeho </w:t>
      </w:r>
      <w:r w:rsidRPr="00B00B29">
        <w:rPr>
          <w:rFonts w:ascii="Calibri" w:hAnsi="Calibri"/>
          <w:color w:val="000000"/>
        </w:rPr>
        <w:t>právní stav</w:t>
      </w:r>
      <w:r>
        <w:rPr>
          <w:rFonts w:ascii="Calibri" w:hAnsi="Calibri"/>
          <w:color w:val="000000"/>
        </w:rPr>
        <w:t>.</w:t>
      </w:r>
    </w:p>
    <w:p w14:paraId="18BB8B61" w14:textId="77777777" w:rsidR="0084472E" w:rsidRPr="009B3DAE" w:rsidRDefault="0084472E" w:rsidP="0084472E">
      <w:pPr>
        <w:pStyle w:val="Normlnweb"/>
        <w:spacing w:before="480" w:beforeAutospacing="0" w:after="0" w:afterAutospacing="0"/>
        <w:jc w:val="center"/>
      </w:pPr>
      <w:r w:rsidRPr="009B3DAE">
        <w:rPr>
          <w:rFonts w:ascii="Calibri" w:hAnsi="Calibri"/>
          <w:b/>
          <w:bCs/>
          <w:color w:val="000000"/>
        </w:rPr>
        <w:t>Čl. II.</w:t>
      </w:r>
    </w:p>
    <w:p w14:paraId="6DDEB62B" w14:textId="53CB9018" w:rsidR="0084472E" w:rsidRPr="009B3DAE" w:rsidRDefault="00B00B29" w:rsidP="0084472E">
      <w:pPr>
        <w:pStyle w:val="Normlnweb"/>
        <w:spacing w:before="0" w:beforeAutospacing="0" w:after="0" w:afterAutospacing="0"/>
        <w:jc w:val="center"/>
      </w:pPr>
      <w:r>
        <w:rPr>
          <w:rFonts w:ascii="Calibri" w:hAnsi="Calibri"/>
          <w:b/>
          <w:bCs/>
          <w:color w:val="000000"/>
        </w:rPr>
        <w:t>Předmět smlouvy</w:t>
      </w:r>
    </w:p>
    <w:p w14:paraId="6519EB7A" w14:textId="2E1FF56E" w:rsidR="00E166BE" w:rsidRPr="00607723" w:rsidRDefault="00E166BE" w:rsidP="00B7348C">
      <w:pPr>
        <w:pStyle w:val="Normlnweb"/>
        <w:spacing w:before="120" w:beforeAutospacing="0" w:after="0" w:afterAutospacing="0"/>
        <w:jc w:val="both"/>
        <w:rPr>
          <w:rFonts w:ascii="Calibri" w:hAnsi="Calibri"/>
          <w:color w:val="000000"/>
        </w:rPr>
      </w:pPr>
      <w:r w:rsidRPr="00607723">
        <w:rPr>
          <w:rFonts w:ascii="Calibri" w:hAnsi="Calibri"/>
          <w:color w:val="000000"/>
        </w:rPr>
        <w:t xml:space="preserve">Prodávající tímto prodává (za úplatu odevzdává) kupujícímu </w:t>
      </w:r>
      <w:r w:rsidR="00607723" w:rsidRPr="00607723">
        <w:rPr>
          <w:rFonts w:ascii="Calibri" w:hAnsi="Calibri"/>
          <w:color w:val="000000"/>
        </w:rPr>
        <w:t>předmět koupě</w:t>
      </w:r>
      <w:r w:rsidRPr="00607723">
        <w:rPr>
          <w:rFonts w:ascii="Calibri" w:hAnsi="Calibri"/>
          <w:color w:val="000000"/>
        </w:rPr>
        <w:t>, jak je podrobně popsán v čl</w:t>
      </w:r>
      <w:r w:rsidR="00607723">
        <w:rPr>
          <w:rFonts w:ascii="Calibri" w:hAnsi="Calibri"/>
          <w:color w:val="000000"/>
        </w:rPr>
        <w:t>ánku</w:t>
      </w:r>
      <w:r w:rsidRPr="00607723">
        <w:rPr>
          <w:rFonts w:ascii="Calibri" w:hAnsi="Calibri"/>
          <w:color w:val="000000"/>
        </w:rPr>
        <w:t xml:space="preserve"> I., a to včetně všech součástí a příslušenství, se všemi právy a povinnostmi s ním spojenými</w:t>
      </w:r>
      <w:r w:rsidR="00607723">
        <w:rPr>
          <w:rFonts w:ascii="Calibri" w:hAnsi="Calibri"/>
          <w:color w:val="000000"/>
        </w:rPr>
        <w:t>,</w:t>
      </w:r>
      <w:r w:rsidRPr="00607723">
        <w:rPr>
          <w:rFonts w:ascii="Calibri" w:hAnsi="Calibri"/>
          <w:color w:val="000000"/>
        </w:rPr>
        <w:t xml:space="preserve"> a </w:t>
      </w:r>
      <w:r w:rsidR="004755AC">
        <w:rPr>
          <w:rFonts w:ascii="Calibri" w:hAnsi="Calibri"/>
          <w:color w:val="000000"/>
        </w:rPr>
        <w:t xml:space="preserve">zavazuje se umožnit </w:t>
      </w:r>
      <w:r w:rsidRPr="00607723">
        <w:rPr>
          <w:rFonts w:ascii="Calibri" w:hAnsi="Calibri"/>
          <w:color w:val="000000"/>
        </w:rPr>
        <w:t>kupujícímu nabýt k </w:t>
      </w:r>
      <w:r w:rsidR="00607723">
        <w:rPr>
          <w:rFonts w:ascii="Calibri" w:hAnsi="Calibri"/>
          <w:color w:val="000000"/>
        </w:rPr>
        <w:t>němu</w:t>
      </w:r>
      <w:r w:rsidRPr="00607723">
        <w:rPr>
          <w:rFonts w:ascii="Calibri" w:hAnsi="Calibri"/>
          <w:color w:val="000000"/>
        </w:rPr>
        <w:t xml:space="preserve"> vlastnické právo, a to za sjednanou kupní cenu </w:t>
      </w:r>
      <w:r w:rsidR="00607723">
        <w:rPr>
          <w:rFonts w:ascii="Calibri" w:hAnsi="Calibri"/>
          <w:color w:val="000000"/>
        </w:rPr>
        <w:t>dle</w:t>
      </w:r>
      <w:r w:rsidRPr="00607723">
        <w:rPr>
          <w:rFonts w:ascii="Calibri" w:hAnsi="Calibri"/>
          <w:color w:val="000000"/>
        </w:rPr>
        <w:t xml:space="preserve"> článku III. této smlouvy, a kupující tuto nemovitost od prodávajícího za tuto kupní cenu přebírá a do svého vlastnictví kupuje.</w:t>
      </w:r>
    </w:p>
    <w:p w14:paraId="57302AE9" w14:textId="218C33ED" w:rsidR="0085714E" w:rsidRPr="00B7348C" w:rsidRDefault="007C2D18" w:rsidP="00B7348C">
      <w:pPr>
        <w:pStyle w:val="Normlnweb"/>
        <w:spacing w:before="120" w:beforeAutospacing="0" w:after="0" w:afterAutospacing="0"/>
        <w:jc w:val="both"/>
        <w:rPr>
          <w:rFonts w:ascii="Calibri" w:hAnsi="Calibri"/>
          <w:color w:val="000000"/>
        </w:rPr>
      </w:pPr>
      <w:r>
        <w:rPr>
          <w:rFonts w:ascii="Calibri" w:hAnsi="Calibri"/>
          <w:color w:val="000000"/>
        </w:rPr>
        <w:t xml:space="preserve">Smluvní strany zároveň sjednávají, že při výstavbě nové budovy občanské vybavenosti na pozemku st. p. č. 202 v k. ú. Náchod dle dokumentace vypracované projektantem Tomáš Vymetálek Architects, s. r. o., (dále též jen „spolkový dům“) bude </w:t>
      </w:r>
      <w:r w:rsidR="00D56C4E">
        <w:rPr>
          <w:rFonts w:ascii="Calibri" w:hAnsi="Calibri"/>
          <w:color w:val="000000"/>
        </w:rPr>
        <w:t xml:space="preserve">ještě </w:t>
      </w:r>
      <w:r>
        <w:rPr>
          <w:rFonts w:ascii="Calibri" w:hAnsi="Calibri"/>
          <w:color w:val="000000"/>
        </w:rPr>
        <w:t xml:space="preserve">prodávající oprávněn užívat předmět koupě </w:t>
      </w:r>
      <w:r w:rsidR="004B28F3" w:rsidRPr="009B3DAE">
        <w:rPr>
          <w:rFonts w:ascii="Calibri" w:hAnsi="Calibri"/>
          <w:color w:val="000000"/>
        </w:rPr>
        <w:t>v míře potřebné k realizaci předmětného díla obvyklým způsobem</w:t>
      </w:r>
      <w:r w:rsidR="004B28F3">
        <w:rPr>
          <w:rFonts w:ascii="Calibri" w:hAnsi="Calibri"/>
          <w:color w:val="000000"/>
        </w:rPr>
        <w:t xml:space="preserve"> (příjezd vozidel z ulice Volovnice, skládání stavebního materiálu, umístění lešení apod.) a </w:t>
      </w:r>
      <w:r>
        <w:rPr>
          <w:rFonts w:ascii="Calibri" w:hAnsi="Calibri"/>
          <w:color w:val="000000"/>
        </w:rPr>
        <w:t>v šíři do 5 metrů od předmětné rozestavěné budovy.</w:t>
      </w:r>
      <w:r w:rsidR="00603EAB">
        <w:rPr>
          <w:rFonts w:ascii="Calibri" w:hAnsi="Calibri"/>
          <w:color w:val="000000"/>
        </w:rPr>
        <w:t xml:space="preserve"> </w:t>
      </w:r>
      <w:r w:rsidR="00603EAB" w:rsidRPr="00B7348C">
        <w:rPr>
          <w:rFonts w:ascii="Calibri" w:hAnsi="Calibri"/>
          <w:color w:val="000000"/>
        </w:rPr>
        <w:t xml:space="preserve">Pokud celková doba trvání tohoto užívacího práva bude nejvýše 2 roky (počítáno ode dne nabytí vlastnického práva kupujícím), bude toto </w:t>
      </w:r>
      <w:r w:rsidR="00603EAB" w:rsidRPr="00B7348C">
        <w:rPr>
          <w:rFonts w:ascii="Calibri" w:hAnsi="Calibri"/>
          <w:color w:val="000000"/>
        </w:rPr>
        <w:lastRenderedPageBreak/>
        <w:t xml:space="preserve">užívací právo bezúplatné. </w:t>
      </w:r>
      <w:r w:rsidR="006C069B">
        <w:rPr>
          <w:rFonts w:ascii="Calibri" w:hAnsi="Calibri"/>
          <w:color w:val="000000"/>
        </w:rPr>
        <w:t>P</w:t>
      </w:r>
      <w:r w:rsidR="00603EAB" w:rsidRPr="00B7348C">
        <w:rPr>
          <w:rFonts w:ascii="Calibri" w:hAnsi="Calibri"/>
          <w:color w:val="000000"/>
        </w:rPr>
        <w:t xml:space="preserve">okud celková doba trvání tohoto užívacího práva bude delší, bude </w:t>
      </w:r>
      <w:r w:rsidR="0085714E" w:rsidRPr="00B7348C">
        <w:rPr>
          <w:rFonts w:ascii="Calibri" w:hAnsi="Calibri"/>
          <w:color w:val="000000"/>
        </w:rPr>
        <w:t>prodávající</w:t>
      </w:r>
      <w:r w:rsidR="00603EAB" w:rsidRPr="00B7348C">
        <w:rPr>
          <w:rFonts w:ascii="Calibri" w:hAnsi="Calibri"/>
          <w:color w:val="000000"/>
        </w:rPr>
        <w:t xml:space="preserve"> platit </w:t>
      </w:r>
      <w:r w:rsidR="0085714E" w:rsidRPr="00B7348C">
        <w:rPr>
          <w:rFonts w:ascii="Calibri" w:hAnsi="Calibri"/>
          <w:color w:val="000000"/>
        </w:rPr>
        <w:t>kupujícímu</w:t>
      </w:r>
      <w:r w:rsidR="00603EAB" w:rsidRPr="00B7348C">
        <w:rPr>
          <w:rFonts w:ascii="Calibri" w:hAnsi="Calibri"/>
          <w:color w:val="000000"/>
        </w:rPr>
        <w:t xml:space="preserve"> za další trvání tohoto užívacího práva úplatu ve výši 1.000 Kč ročně; nebude-li toto užívací právo trvat celý předmětný kalendářní rok, bude tato úplata poměrně snížena podle skutečného počtu dnů trvání tohoto užívacího práva. Toto užívací právo se sjednává jako relativní právo majetkové, a nebude tedy zapsáno do katastru nemovitostí. </w:t>
      </w:r>
      <w:r w:rsidR="0085714E" w:rsidRPr="00B7348C">
        <w:rPr>
          <w:rFonts w:ascii="Calibri" w:hAnsi="Calibri"/>
          <w:color w:val="000000"/>
        </w:rPr>
        <w:t>T</w:t>
      </w:r>
      <w:r w:rsidR="00603EAB" w:rsidRPr="00B7348C">
        <w:rPr>
          <w:rFonts w:ascii="Calibri" w:hAnsi="Calibri"/>
          <w:color w:val="000000"/>
        </w:rPr>
        <w:t xml:space="preserve">oto užívací právo zanikne nejpozději uplynutím 10 roků ode dne nabytí vlastnického práva </w:t>
      </w:r>
      <w:r w:rsidR="0085714E" w:rsidRPr="00B7348C">
        <w:rPr>
          <w:rFonts w:ascii="Calibri" w:hAnsi="Calibri"/>
          <w:color w:val="000000"/>
        </w:rPr>
        <w:t>kupujícím</w:t>
      </w:r>
      <w:r w:rsidR="00603EAB" w:rsidRPr="00B7348C">
        <w:rPr>
          <w:rFonts w:ascii="Calibri" w:hAnsi="Calibri"/>
          <w:color w:val="000000"/>
        </w:rPr>
        <w:t xml:space="preserve">, anebo ukončením výstavby </w:t>
      </w:r>
      <w:r w:rsidR="0085714E" w:rsidRPr="00B7348C">
        <w:rPr>
          <w:rFonts w:ascii="Calibri" w:hAnsi="Calibri"/>
          <w:color w:val="000000"/>
        </w:rPr>
        <w:t>spolkového domu</w:t>
      </w:r>
      <w:r w:rsidR="00603EAB" w:rsidRPr="00B7348C">
        <w:rPr>
          <w:rFonts w:ascii="Calibri" w:hAnsi="Calibri"/>
          <w:color w:val="000000"/>
        </w:rPr>
        <w:t xml:space="preserve"> (kolaudace), podle toho, který okamžik nastane dříve</w:t>
      </w:r>
      <w:r w:rsidR="0085714E" w:rsidRPr="00B7348C">
        <w:rPr>
          <w:rFonts w:ascii="Calibri" w:hAnsi="Calibri"/>
          <w:color w:val="000000"/>
        </w:rPr>
        <w:t xml:space="preserve">. Prodávající je oprávněn </w:t>
      </w:r>
      <w:r w:rsidR="00603EAB" w:rsidRPr="00B7348C">
        <w:rPr>
          <w:rFonts w:ascii="Calibri" w:hAnsi="Calibri"/>
          <w:color w:val="000000"/>
        </w:rPr>
        <w:t xml:space="preserve">kdykoliv ukončit další trvání tohoto užívacího práva, a to písemným oznámením doručeným </w:t>
      </w:r>
      <w:r w:rsidR="0085714E" w:rsidRPr="00B7348C">
        <w:rPr>
          <w:rFonts w:ascii="Calibri" w:hAnsi="Calibri"/>
          <w:color w:val="000000"/>
        </w:rPr>
        <w:t xml:space="preserve">kupujícímu. Kupující se zavazuje, že po dobu trvání tohoto užívacího práva nepřevede předmět koupě na další osobu, ledaže by na ni současně převedl závazek strpět výkon předmětného užívacího práva prodávajícím. Kupující se tímto zavazuje zaplatit městu Náchodu smluvní pokutu ve výši 2.000 Kč pro případ, že by porušil svůj závazek nepřevést </w:t>
      </w:r>
      <w:r w:rsidR="00B7348C" w:rsidRPr="00B7348C">
        <w:rPr>
          <w:rFonts w:ascii="Calibri" w:hAnsi="Calibri"/>
          <w:color w:val="000000"/>
        </w:rPr>
        <w:t xml:space="preserve">předmět koupě </w:t>
      </w:r>
      <w:r w:rsidR="0085714E" w:rsidRPr="00B7348C">
        <w:rPr>
          <w:rFonts w:ascii="Calibri" w:hAnsi="Calibri"/>
          <w:color w:val="000000"/>
        </w:rPr>
        <w:t xml:space="preserve">na další osobu, aniž by na ni současně převedl závazek strpět výkon předmětného užívacího práva prodávajícím. </w:t>
      </w:r>
      <w:r w:rsidR="00B7348C" w:rsidRPr="00B7348C">
        <w:rPr>
          <w:rFonts w:ascii="Calibri" w:hAnsi="Calibri"/>
          <w:color w:val="000000"/>
        </w:rPr>
        <w:t>V</w:t>
      </w:r>
      <w:r w:rsidR="0085714E" w:rsidRPr="00B7348C">
        <w:rPr>
          <w:rFonts w:ascii="Calibri" w:hAnsi="Calibri"/>
          <w:color w:val="000000"/>
        </w:rPr>
        <w:t xml:space="preserve">eškeré případné škody způsobené </w:t>
      </w:r>
      <w:r w:rsidR="00B7348C" w:rsidRPr="00B7348C">
        <w:rPr>
          <w:rFonts w:ascii="Calibri" w:hAnsi="Calibri"/>
          <w:color w:val="000000"/>
        </w:rPr>
        <w:t>kupujícímu</w:t>
      </w:r>
      <w:r w:rsidR="0085714E" w:rsidRPr="00B7348C">
        <w:rPr>
          <w:rFonts w:ascii="Calibri" w:hAnsi="Calibri"/>
          <w:color w:val="000000"/>
        </w:rPr>
        <w:t xml:space="preserve"> v důsledku tohoto užívání </w:t>
      </w:r>
      <w:r w:rsidR="00B7348C" w:rsidRPr="00B7348C">
        <w:rPr>
          <w:rFonts w:ascii="Calibri" w:hAnsi="Calibri"/>
          <w:color w:val="000000"/>
        </w:rPr>
        <w:t>předmětu koupě</w:t>
      </w:r>
      <w:r w:rsidR="0085714E" w:rsidRPr="00B7348C">
        <w:rPr>
          <w:rFonts w:ascii="Calibri" w:hAnsi="Calibri"/>
          <w:color w:val="000000"/>
        </w:rPr>
        <w:t xml:space="preserve"> uhradí </w:t>
      </w:r>
      <w:r w:rsidR="00B7348C" w:rsidRPr="00B7348C">
        <w:rPr>
          <w:rFonts w:ascii="Calibri" w:hAnsi="Calibri"/>
          <w:color w:val="000000"/>
        </w:rPr>
        <w:t>kupujícímu prodávající</w:t>
      </w:r>
      <w:r w:rsidR="0085714E" w:rsidRPr="00B7348C">
        <w:rPr>
          <w:rFonts w:ascii="Calibri" w:hAnsi="Calibri"/>
          <w:color w:val="000000"/>
        </w:rPr>
        <w:t>, pokud by tak neučinil přímo jeho zhotovitel</w:t>
      </w:r>
      <w:r w:rsidR="00B7348C" w:rsidRPr="00B7348C">
        <w:rPr>
          <w:rFonts w:ascii="Calibri" w:hAnsi="Calibri"/>
          <w:color w:val="000000"/>
        </w:rPr>
        <w:t>.</w:t>
      </w:r>
    </w:p>
    <w:p w14:paraId="49F503AC" w14:textId="0DAFDA96" w:rsidR="007C2D18" w:rsidRDefault="004755AC" w:rsidP="00B7348C">
      <w:pPr>
        <w:pStyle w:val="Normlnweb"/>
        <w:spacing w:before="120" w:beforeAutospacing="0" w:after="0" w:afterAutospacing="0"/>
        <w:jc w:val="both"/>
        <w:rPr>
          <w:rFonts w:ascii="Calibri" w:hAnsi="Calibri"/>
          <w:color w:val="000000"/>
        </w:rPr>
      </w:pPr>
      <w:r>
        <w:rPr>
          <w:rFonts w:ascii="Calibri" w:hAnsi="Calibri"/>
          <w:color w:val="000000"/>
        </w:rPr>
        <w:t xml:space="preserve">Kupující se touto smlouvou dále zavazuje, že </w:t>
      </w:r>
      <w:r w:rsidR="00E668CA">
        <w:rPr>
          <w:rFonts w:ascii="Calibri" w:hAnsi="Calibri"/>
          <w:color w:val="000000"/>
        </w:rPr>
        <w:t xml:space="preserve">postaví-li prodávající na svém pozemku st. p. č. 202 v k. ú. Náchod </w:t>
      </w:r>
      <w:r w:rsidR="007C2D18">
        <w:rPr>
          <w:rFonts w:ascii="Calibri" w:hAnsi="Calibri"/>
          <w:color w:val="000000"/>
        </w:rPr>
        <w:t>spolkový dům</w:t>
      </w:r>
      <w:r w:rsidR="00E668CA">
        <w:rPr>
          <w:rFonts w:ascii="Calibri" w:hAnsi="Calibri"/>
          <w:color w:val="000000"/>
        </w:rPr>
        <w:t xml:space="preserve">, </w:t>
      </w:r>
      <w:r>
        <w:rPr>
          <w:rFonts w:ascii="Calibri" w:hAnsi="Calibri"/>
          <w:color w:val="000000"/>
        </w:rPr>
        <w:t>nebude kupující</w:t>
      </w:r>
      <w:r w:rsidR="00FA3FC4">
        <w:rPr>
          <w:rFonts w:ascii="Calibri" w:hAnsi="Calibri"/>
          <w:color w:val="000000"/>
        </w:rPr>
        <w:t xml:space="preserve"> od prodávajícího</w:t>
      </w:r>
      <w:r>
        <w:rPr>
          <w:rFonts w:ascii="Calibri" w:hAnsi="Calibri"/>
          <w:color w:val="000000"/>
        </w:rPr>
        <w:t xml:space="preserve"> požadovat náhradu za požárně nebezpečný prostor, který </w:t>
      </w:r>
      <w:r w:rsidR="00E668CA">
        <w:rPr>
          <w:rFonts w:ascii="Calibri" w:hAnsi="Calibri"/>
          <w:color w:val="000000"/>
        </w:rPr>
        <w:t>tím vznikne.</w:t>
      </w:r>
      <w:r w:rsidR="00FA3FC4">
        <w:rPr>
          <w:rFonts w:ascii="Calibri" w:hAnsi="Calibri"/>
          <w:color w:val="000000"/>
        </w:rPr>
        <w:t xml:space="preserve"> </w:t>
      </w:r>
      <w:r w:rsidR="00193641">
        <w:rPr>
          <w:rFonts w:ascii="Calibri" w:hAnsi="Calibri"/>
          <w:color w:val="000000"/>
        </w:rPr>
        <w:t>Pro případ porušení tohoto závazku se k</w:t>
      </w:r>
      <w:r w:rsidR="00B7348C">
        <w:rPr>
          <w:rFonts w:ascii="Calibri" w:hAnsi="Calibri"/>
          <w:color w:val="000000"/>
        </w:rPr>
        <w:t>upující zavazuje zaplatit prodávajícímu smluvní pokutu</w:t>
      </w:r>
      <w:r w:rsidR="00193641">
        <w:rPr>
          <w:rFonts w:ascii="Calibri" w:hAnsi="Calibri"/>
          <w:color w:val="000000"/>
        </w:rPr>
        <w:t xml:space="preserve"> ve výši dvojnásobku přiznané náhrady za požárně nebezpečný prostor.</w:t>
      </w:r>
    </w:p>
    <w:p w14:paraId="55F3AF2B" w14:textId="77777777" w:rsidR="0084472E" w:rsidRPr="009B3DAE" w:rsidRDefault="0084472E" w:rsidP="0084472E">
      <w:pPr>
        <w:pStyle w:val="Normlnweb"/>
        <w:spacing w:before="480" w:beforeAutospacing="0" w:after="0" w:afterAutospacing="0"/>
        <w:jc w:val="center"/>
      </w:pPr>
      <w:r w:rsidRPr="009B3DAE">
        <w:rPr>
          <w:rFonts w:ascii="Calibri" w:hAnsi="Calibri"/>
          <w:b/>
          <w:bCs/>
          <w:color w:val="000000"/>
        </w:rPr>
        <w:t>Čl. III.</w:t>
      </w:r>
    </w:p>
    <w:p w14:paraId="340CDD22" w14:textId="5210CCCE" w:rsidR="008407F7" w:rsidRPr="009B3DAE" w:rsidRDefault="00193641" w:rsidP="008407F7">
      <w:pPr>
        <w:pStyle w:val="Normlnweb"/>
        <w:keepNext/>
        <w:spacing w:before="0" w:beforeAutospacing="0" w:after="0" w:afterAutospacing="0"/>
        <w:jc w:val="center"/>
      </w:pPr>
      <w:r>
        <w:rPr>
          <w:rFonts w:ascii="Calibri" w:hAnsi="Calibri"/>
          <w:b/>
          <w:bCs/>
          <w:color w:val="000000"/>
        </w:rPr>
        <w:t>Kupní cena</w:t>
      </w:r>
    </w:p>
    <w:p w14:paraId="47AB161F" w14:textId="6262E190" w:rsidR="00A33919" w:rsidRPr="009B3DAE" w:rsidRDefault="00BD21E1" w:rsidP="00BD21E1">
      <w:pPr>
        <w:pStyle w:val="Normlnweb"/>
        <w:spacing w:before="240" w:beforeAutospacing="0" w:after="0" w:afterAutospacing="0"/>
        <w:jc w:val="both"/>
        <w:rPr>
          <w:rFonts w:ascii="Calibri" w:hAnsi="Calibri"/>
          <w:color w:val="000000"/>
        </w:rPr>
      </w:pPr>
      <w:r>
        <w:rPr>
          <w:rFonts w:ascii="Calibri" w:hAnsi="Calibri"/>
          <w:color w:val="000000"/>
        </w:rPr>
        <w:t>Kupní cena se sjednává ve výši 78.000 Kč. K</w:t>
      </w:r>
      <w:r w:rsidR="00101C76" w:rsidRPr="009B3DAE">
        <w:rPr>
          <w:rFonts w:ascii="Calibri" w:hAnsi="Calibri"/>
          <w:color w:val="000000"/>
        </w:rPr>
        <w:t xml:space="preserve">upní cena </w:t>
      </w:r>
      <w:r>
        <w:rPr>
          <w:rFonts w:ascii="Calibri" w:hAnsi="Calibri"/>
          <w:color w:val="000000"/>
        </w:rPr>
        <w:t>je</w:t>
      </w:r>
      <w:r w:rsidR="00101C76" w:rsidRPr="009B3DAE">
        <w:rPr>
          <w:rFonts w:ascii="Calibri" w:hAnsi="Calibri"/>
          <w:color w:val="000000"/>
        </w:rPr>
        <w:t xml:space="preserve"> </w:t>
      </w:r>
      <w:r w:rsidR="00A33919" w:rsidRPr="009B3DAE">
        <w:rPr>
          <w:rFonts w:ascii="Calibri" w:hAnsi="Calibri"/>
          <w:color w:val="000000"/>
        </w:rPr>
        <w:t xml:space="preserve">splatná </w:t>
      </w:r>
      <w:r>
        <w:rPr>
          <w:rFonts w:ascii="Calibri" w:hAnsi="Calibri"/>
          <w:color w:val="000000"/>
        </w:rPr>
        <w:t xml:space="preserve">bankovním převodem na účet prodávajícího, č. ú. </w:t>
      </w:r>
      <w:r w:rsidR="00202ABB">
        <w:rPr>
          <w:rFonts w:ascii="Calibri" w:hAnsi="Calibri"/>
          <w:color w:val="000000"/>
        </w:rPr>
        <w:t>19-222551/0100 s uvedením variabilního symbolu 97912018</w:t>
      </w:r>
      <w:r>
        <w:rPr>
          <w:rFonts w:ascii="Calibri" w:hAnsi="Calibri"/>
          <w:color w:val="000000"/>
        </w:rPr>
        <w:t xml:space="preserve">, a to </w:t>
      </w:r>
      <w:r w:rsidR="002F7940">
        <w:rPr>
          <w:rFonts w:ascii="Calibri" w:hAnsi="Calibri"/>
          <w:color w:val="000000"/>
        </w:rPr>
        <w:t xml:space="preserve">do 14 dnů ode dne uzavření této smlouvy. </w:t>
      </w:r>
    </w:p>
    <w:p w14:paraId="580EC0AC" w14:textId="2AD344CB" w:rsidR="000A16D7" w:rsidRPr="009B3DAE" w:rsidRDefault="000A16D7" w:rsidP="000A16D7">
      <w:pPr>
        <w:pStyle w:val="Normlnweb"/>
        <w:spacing w:before="480" w:beforeAutospacing="0" w:after="0" w:afterAutospacing="0"/>
        <w:jc w:val="center"/>
      </w:pPr>
      <w:r w:rsidRPr="009B3DAE">
        <w:rPr>
          <w:rFonts w:ascii="Calibri" w:hAnsi="Calibri"/>
          <w:b/>
          <w:bCs/>
          <w:color w:val="000000"/>
        </w:rPr>
        <w:t>Čl. I</w:t>
      </w:r>
      <w:r>
        <w:rPr>
          <w:rFonts w:ascii="Calibri" w:hAnsi="Calibri"/>
          <w:b/>
          <w:bCs/>
          <w:color w:val="000000"/>
        </w:rPr>
        <w:t>V</w:t>
      </w:r>
      <w:r w:rsidRPr="009B3DAE">
        <w:rPr>
          <w:rFonts w:ascii="Calibri" w:hAnsi="Calibri"/>
          <w:b/>
          <w:bCs/>
          <w:color w:val="000000"/>
        </w:rPr>
        <w:t>.</w:t>
      </w:r>
    </w:p>
    <w:p w14:paraId="49025861" w14:textId="5FBE0F46" w:rsidR="000A16D7" w:rsidRPr="009B3DAE" w:rsidRDefault="000A16D7" w:rsidP="000A16D7">
      <w:pPr>
        <w:pStyle w:val="Normlnweb"/>
        <w:keepNext/>
        <w:spacing w:before="0" w:beforeAutospacing="0" w:after="0" w:afterAutospacing="0"/>
        <w:jc w:val="center"/>
      </w:pPr>
      <w:r>
        <w:rPr>
          <w:rFonts w:ascii="Calibri" w:hAnsi="Calibri"/>
          <w:b/>
          <w:bCs/>
          <w:color w:val="000000"/>
        </w:rPr>
        <w:t>Návrh na vklad do katastru nemovitostí</w:t>
      </w:r>
    </w:p>
    <w:p w14:paraId="091CF182" w14:textId="7DD45629" w:rsidR="00A33919" w:rsidRPr="009B3DAE" w:rsidRDefault="000A16D7" w:rsidP="000A16D7">
      <w:pPr>
        <w:pStyle w:val="Normlnweb"/>
        <w:spacing w:before="240" w:beforeAutospacing="0" w:after="0" w:afterAutospacing="0"/>
        <w:jc w:val="both"/>
        <w:rPr>
          <w:rFonts w:ascii="Calibri" w:hAnsi="Calibri"/>
          <w:color w:val="000000"/>
        </w:rPr>
      </w:pPr>
      <w:r>
        <w:rPr>
          <w:rFonts w:ascii="Calibri" w:hAnsi="Calibri"/>
          <w:color w:val="000000"/>
        </w:rPr>
        <w:t>Smluvní strany sjednávají, že n</w:t>
      </w:r>
      <w:r w:rsidRPr="009B3DAE">
        <w:rPr>
          <w:rFonts w:ascii="Calibri" w:hAnsi="Calibri"/>
          <w:color w:val="000000"/>
        </w:rPr>
        <w:t xml:space="preserve">ávrh na vklad do katastru nemovitostí podá </w:t>
      </w:r>
      <w:r>
        <w:rPr>
          <w:rFonts w:ascii="Calibri" w:hAnsi="Calibri"/>
          <w:color w:val="000000"/>
        </w:rPr>
        <w:t>na svůj náklad prodávající, a to</w:t>
      </w:r>
      <w:r w:rsidRPr="009B3DAE">
        <w:rPr>
          <w:rFonts w:ascii="Calibri" w:hAnsi="Calibri"/>
          <w:color w:val="000000"/>
        </w:rPr>
        <w:t xml:space="preserve"> bez zbytečného odkladu po připsání celé kupní ceny na </w:t>
      </w:r>
      <w:r w:rsidR="002F7940">
        <w:rPr>
          <w:rFonts w:ascii="Calibri" w:hAnsi="Calibri"/>
          <w:color w:val="000000"/>
        </w:rPr>
        <w:t>jeho</w:t>
      </w:r>
      <w:r>
        <w:rPr>
          <w:rFonts w:ascii="Calibri" w:hAnsi="Calibri"/>
          <w:color w:val="000000"/>
        </w:rPr>
        <w:t xml:space="preserve"> bankovní </w:t>
      </w:r>
      <w:r w:rsidRPr="009B3DAE">
        <w:rPr>
          <w:rFonts w:ascii="Calibri" w:hAnsi="Calibri"/>
          <w:color w:val="000000"/>
        </w:rPr>
        <w:t>účet</w:t>
      </w:r>
      <w:r>
        <w:rPr>
          <w:rFonts w:ascii="Calibri" w:hAnsi="Calibri"/>
          <w:color w:val="000000"/>
        </w:rPr>
        <w:t>. Prodávající</w:t>
      </w:r>
      <w:r w:rsidR="00A33919" w:rsidRPr="009B3DAE">
        <w:rPr>
          <w:rFonts w:ascii="Calibri" w:hAnsi="Calibri"/>
          <w:color w:val="000000"/>
        </w:rPr>
        <w:t xml:space="preserve"> si po připojení svého podpisu na kupní smlouvu ponechá </w:t>
      </w:r>
      <w:r w:rsidR="002F7940">
        <w:rPr>
          <w:rFonts w:ascii="Calibri" w:hAnsi="Calibri"/>
          <w:color w:val="000000"/>
        </w:rPr>
        <w:t xml:space="preserve">všechny její výtisky </w:t>
      </w:r>
      <w:r w:rsidR="00A33919" w:rsidRPr="009B3DAE">
        <w:rPr>
          <w:rFonts w:ascii="Calibri" w:hAnsi="Calibri"/>
          <w:color w:val="000000"/>
        </w:rPr>
        <w:t>až do okamžiku podání návrhu na vklad do katastru nemovitostí</w:t>
      </w:r>
      <w:r>
        <w:rPr>
          <w:rFonts w:ascii="Calibri" w:hAnsi="Calibri"/>
          <w:color w:val="000000"/>
        </w:rPr>
        <w:t>.</w:t>
      </w:r>
    </w:p>
    <w:p w14:paraId="64ACE1DA" w14:textId="597F691E" w:rsidR="005E4C2D" w:rsidRPr="009B3DAE" w:rsidRDefault="005E4C2D" w:rsidP="00FD4EFF">
      <w:pPr>
        <w:pStyle w:val="Normlnweb"/>
        <w:keepNext/>
        <w:spacing w:before="480" w:beforeAutospacing="0" w:after="0" w:afterAutospacing="0"/>
        <w:jc w:val="center"/>
      </w:pPr>
      <w:r w:rsidRPr="009B3DAE">
        <w:rPr>
          <w:rFonts w:ascii="Calibri" w:hAnsi="Calibri"/>
          <w:b/>
          <w:bCs/>
          <w:color w:val="000000"/>
        </w:rPr>
        <w:t xml:space="preserve">Čl. </w:t>
      </w:r>
      <w:r w:rsidR="00787DB8">
        <w:rPr>
          <w:rFonts w:ascii="Calibri" w:hAnsi="Calibri"/>
          <w:b/>
          <w:bCs/>
          <w:color w:val="000000"/>
        </w:rPr>
        <w:t>V.</w:t>
      </w:r>
    </w:p>
    <w:p w14:paraId="5761493A" w14:textId="77777777" w:rsidR="00DA3389" w:rsidRPr="009B3DAE" w:rsidRDefault="00362586" w:rsidP="00FD4EFF">
      <w:pPr>
        <w:pStyle w:val="Normlnweb"/>
        <w:keepNext/>
        <w:spacing w:before="0" w:beforeAutospacing="0" w:after="0" w:afterAutospacing="0"/>
        <w:jc w:val="center"/>
      </w:pPr>
      <w:r w:rsidRPr="009B3DAE">
        <w:rPr>
          <w:rFonts w:ascii="Calibri" w:hAnsi="Calibri"/>
          <w:b/>
          <w:bCs/>
          <w:color w:val="000000"/>
        </w:rPr>
        <w:t>Závěrečná ustanovení</w:t>
      </w:r>
    </w:p>
    <w:p w14:paraId="4A431887" w14:textId="1C3E1B30" w:rsidR="000165A0" w:rsidRPr="009B3DAE" w:rsidRDefault="0057639B" w:rsidP="0084472E">
      <w:pPr>
        <w:pStyle w:val="Normlnweb"/>
        <w:spacing w:before="240" w:beforeAutospacing="0" w:after="0" w:afterAutospacing="0"/>
        <w:jc w:val="both"/>
        <w:rPr>
          <w:rFonts w:ascii="Calibri" w:hAnsi="Calibri"/>
          <w:color w:val="000000"/>
        </w:rPr>
      </w:pPr>
      <w:r w:rsidRPr="009B3DAE">
        <w:rPr>
          <w:rFonts w:ascii="Calibri" w:hAnsi="Calibri"/>
          <w:color w:val="000000"/>
        </w:rPr>
        <w:t>Smluvní strany sjednávají, že doručování písemnost</w:t>
      </w:r>
      <w:r w:rsidR="000A16D7">
        <w:rPr>
          <w:rFonts w:ascii="Calibri" w:hAnsi="Calibri"/>
          <w:color w:val="000000"/>
        </w:rPr>
        <w:t>í</w:t>
      </w:r>
      <w:r w:rsidRPr="009B3DAE">
        <w:rPr>
          <w:rFonts w:ascii="Calibri" w:hAnsi="Calibri"/>
          <w:color w:val="000000"/>
        </w:rPr>
        <w:t xml:space="preserve"> mezi nimi se bude řídit následujícími pravidly. Písemnosti mohou být doručovány osobně, anebo je lze zaslat prostřednictvím pošty. Poštou budou písemnosti zasílány vždy doporučeně, a to na adresu uvedenou u</w:t>
      </w:r>
      <w:r w:rsidR="0034065F" w:rsidRPr="009B3DAE">
        <w:rPr>
          <w:rFonts w:ascii="Calibri" w:hAnsi="Calibri"/>
          <w:color w:val="000000"/>
        </w:rPr>
        <w:t> </w:t>
      </w:r>
      <w:r w:rsidRPr="009B3DAE">
        <w:rPr>
          <w:rFonts w:ascii="Calibri" w:hAnsi="Calibri"/>
          <w:color w:val="000000"/>
        </w:rPr>
        <w:t xml:space="preserve">jednotlivých smluvních stran v úvodu této smlouvy, ledaže by některá smluvní strana doručila druhé straně písemné oznámení o změně adresy pro doručování. Pro takto poštou zaslané písemnosti platí, </w:t>
      </w:r>
      <w:r w:rsidRPr="009B3DAE">
        <w:rPr>
          <w:rFonts w:ascii="Calibri" w:hAnsi="Calibri"/>
          <w:color w:val="000000"/>
        </w:rPr>
        <w:lastRenderedPageBreak/>
        <w:t>že byly doručeny druhého pracovního dne následujícího po jejich podání na poštu; neplatí to však, pokud by vůbec nedošlo k jejich doručení z důvodů na straně pošty.</w:t>
      </w:r>
    </w:p>
    <w:p w14:paraId="0B10C073" w14:textId="3A75EFDB" w:rsidR="00362586" w:rsidRPr="009B3DAE" w:rsidRDefault="00B4199B" w:rsidP="0084472E">
      <w:pPr>
        <w:pStyle w:val="Normlnweb"/>
        <w:spacing w:before="240" w:beforeAutospacing="0" w:after="0" w:afterAutospacing="0"/>
        <w:jc w:val="both"/>
        <w:rPr>
          <w:rFonts w:ascii="Calibri" w:hAnsi="Calibri"/>
          <w:color w:val="000000"/>
        </w:rPr>
      </w:pPr>
      <w:r w:rsidRPr="009B3DAE">
        <w:rPr>
          <w:rFonts w:ascii="Calibri" w:hAnsi="Calibri"/>
          <w:color w:val="000000"/>
        </w:rPr>
        <w:t>Veškerá práva a závazky z</w:t>
      </w:r>
      <w:r w:rsidR="000A16D7">
        <w:rPr>
          <w:rFonts w:ascii="Calibri" w:hAnsi="Calibri"/>
          <w:color w:val="000000"/>
        </w:rPr>
        <w:t> této smlouvy</w:t>
      </w:r>
      <w:r w:rsidRPr="009B3DAE">
        <w:rPr>
          <w:rFonts w:ascii="Calibri" w:hAnsi="Calibri"/>
          <w:color w:val="000000"/>
        </w:rPr>
        <w:t xml:space="preserve"> přecházejí na právní</w:t>
      </w:r>
      <w:r w:rsidR="0057639B" w:rsidRPr="009B3DAE">
        <w:rPr>
          <w:rFonts w:ascii="Calibri" w:hAnsi="Calibri"/>
          <w:color w:val="000000"/>
        </w:rPr>
        <w:t xml:space="preserve"> nástupce smluvních stran, neboť plnění z této smlouvy nemá osobní povahu ve smyslu § 2009 občanského zákoníku.</w:t>
      </w:r>
    </w:p>
    <w:p w14:paraId="323D9A78" w14:textId="4BDAD7D7" w:rsidR="0057639B" w:rsidRPr="009B3DAE" w:rsidRDefault="000A16D7" w:rsidP="0084472E">
      <w:pPr>
        <w:pStyle w:val="Normlnweb"/>
        <w:spacing w:before="240" w:beforeAutospacing="0" w:after="0" w:afterAutospacing="0"/>
        <w:jc w:val="both"/>
        <w:rPr>
          <w:rFonts w:ascii="Calibri" w:hAnsi="Calibri"/>
          <w:color w:val="000000"/>
        </w:rPr>
      </w:pPr>
      <w:r>
        <w:rPr>
          <w:rFonts w:ascii="Calibri" w:hAnsi="Calibri"/>
          <w:color w:val="000000"/>
        </w:rPr>
        <w:t>Tato kupní smlouva</w:t>
      </w:r>
      <w:r w:rsidR="002F77D9">
        <w:rPr>
          <w:rFonts w:ascii="Calibri" w:hAnsi="Calibri"/>
          <w:color w:val="000000"/>
        </w:rPr>
        <w:t xml:space="preserve"> </w:t>
      </w:r>
      <w:r w:rsidR="0057639B" w:rsidRPr="009B3DAE">
        <w:rPr>
          <w:rFonts w:ascii="Calibri" w:hAnsi="Calibri"/>
          <w:color w:val="000000"/>
        </w:rPr>
        <w:t>se uzavírá v</w:t>
      </w:r>
      <w:r w:rsidR="002F7940">
        <w:rPr>
          <w:rFonts w:ascii="Calibri" w:hAnsi="Calibri"/>
          <w:color w:val="000000"/>
        </w:rPr>
        <w:t xml:space="preserve"> pěti </w:t>
      </w:r>
      <w:r w:rsidR="0057639B" w:rsidRPr="009B3DAE">
        <w:rPr>
          <w:rFonts w:ascii="Calibri" w:hAnsi="Calibri"/>
          <w:color w:val="000000"/>
        </w:rPr>
        <w:t xml:space="preserve">vyhotoveních, z nichž </w:t>
      </w:r>
      <w:r w:rsidR="002F7940">
        <w:rPr>
          <w:rFonts w:ascii="Calibri" w:hAnsi="Calibri"/>
          <w:color w:val="000000"/>
        </w:rPr>
        <w:t>prodávající</w:t>
      </w:r>
      <w:r w:rsidR="0057639B" w:rsidRPr="009B3DAE">
        <w:rPr>
          <w:rFonts w:ascii="Calibri" w:hAnsi="Calibri"/>
          <w:color w:val="000000"/>
        </w:rPr>
        <w:t xml:space="preserve"> obdrží </w:t>
      </w:r>
      <w:r w:rsidR="002F7940">
        <w:rPr>
          <w:rFonts w:ascii="Calibri" w:hAnsi="Calibri"/>
          <w:color w:val="000000"/>
        </w:rPr>
        <w:t>tři</w:t>
      </w:r>
      <w:r w:rsidR="0057639B" w:rsidRPr="009B3DAE">
        <w:rPr>
          <w:rFonts w:ascii="Calibri" w:hAnsi="Calibri"/>
          <w:color w:val="000000"/>
        </w:rPr>
        <w:t xml:space="preserve"> vyhotovení</w:t>
      </w:r>
      <w:r w:rsidR="002F7940">
        <w:rPr>
          <w:rFonts w:ascii="Calibri" w:hAnsi="Calibri"/>
          <w:color w:val="000000"/>
        </w:rPr>
        <w:t>, kupující obdrží jedno vyhotovení a jedno vyhotovení bude přiloženo k návrhu na vklad vlastnického práva do katastru nemovitostí.</w:t>
      </w:r>
    </w:p>
    <w:p w14:paraId="005BCA5C" w14:textId="21B375D4" w:rsidR="0084472E" w:rsidRPr="009B3DAE" w:rsidRDefault="00084851" w:rsidP="0084472E">
      <w:pPr>
        <w:pStyle w:val="Normlnweb"/>
        <w:spacing w:before="240" w:beforeAutospacing="0" w:after="0" w:afterAutospacing="0"/>
        <w:jc w:val="both"/>
      </w:pPr>
      <w:r>
        <w:rPr>
          <w:rFonts w:ascii="Calibri" w:hAnsi="Calibri"/>
          <w:color w:val="000000"/>
        </w:rPr>
        <w:t xml:space="preserve">Záměr města prodat předmět koupě byl zveřejněn na úřední desce městského úřadu od </w:t>
      </w:r>
      <w:r w:rsidR="00202ABB">
        <w:rPr>
          <w:rFonts w:ascii="Calibri" w:hAnsi="Calibri"/>
          <w:color w:val="000000"/>
        </w:rPr>
        <w:t>8.6.2021</w:t>
      </w:r>
      <w:r>
        <w:rPr>
          <w:rFonts w:ascii="Calibri" w:hAnsi="Calibri"/>
          <w:color w:val="000000"/>
        </w:rPr>
        <w:t xml:space="preserve"> do </w:t>
      </w:r>
      <w:r w:rsidR="00202ABB">
        <w:rPr>
          <w:rFonts w:ascii="Calibri" w:hAnsi="Calibri"/>
          <w:color w:val="000000"/>
        </w:rPr>
        <w:t>23.6.2021.</w:t>
      </w:r>
      <w:r>
        <w:rPr>
          <w:rFonts w:ascii="Calibri" w:hAnsi="Calibri"/>
          <w:color w:val="000000"/>
        </w:rPr>
        <w:t xml:space="preserve"> </w:t>
      </w:r>
      <w:r w:rsidR="0084472E" w:rsidRPr="009B3DAE">
        <w:rPr>
          <w:rFonts w:ascii="Calibri" w:hAnsi="Calibri"/>
          <w:color w:val="000000"/>
        </w:rPr>
        <w:t xml:space="preserve">Uzavření </w:t>
      </w:r>
      <w:r w:rsidR="002F77D9">
        <w:rPr>
          <w:rFonts w:ascii="Calibri" w:hAnsi="Calibri"/>
          <w:color w:val="000000"/>
        </w:rPr>
        <w:t>t</w:t>
      </w:r>
      <w:r w:rsidR="00202ABB">
        <w:rPr>
          <w:rFonts w:ascii="Calibri" w:hAnsi="Calibri"/>
          <w:color w:val="000000"/>
        </w:rPr>
        <w:t>éto</w:t>
      </w:r>
      <w:r w:rsidR="002F77D9">
        <w:rPr>
          <w:rFonts w:ascii="Calibri" w:hAnsi="Calibri"/>
          <w:color w:val="000000"/>
        </w:rPr>
        <w:t xml:space="preserve"> </w:t>
      </w:r>
      <w:r w:rsidR="00202ABB">
        <w:rPr>
          <w:rFonts w:ascii="Calibri" w:hAnsi="Calibri"/>
          <w:color w:val="000000"/>
        </w:rPr>
        <w:t>smlouvy</w:t>
      </w:r>
      <w:r w:rsidR="002F77D9">
        <w:rPr>
          <w:rFonts w:ascii="Calibri" w:hAnsi="Calibri"/>
          <w:color w:val="000000"/>
        </w:rPr>
        <w:t xml:space="preserve"> </w:t>
      </w:r>
      <w:r w:rsidR="0084472E" w:rsidRPr="009B3DAE">
        <w:rPr>
          <w:rFonts w:ascii="Calibri" w:hAnsi="Calibri"/>
          <w:color w:val="000000"/>
        </w:rPr>
        <w:t xml:space="preserve">bylo schváleno usnesením </w:t>
      </w:r>
      <w:r w:rsidR="008D015D" w:rsidRPr="009B3DAE">
        <w:rPr>
          <w:rFonts w:ascii="Calibri" w:hAnsi="Calibri"/>
          <w:color w:val="000000"/>
        </w:rPr>
        <w:t xml:space="preserve">Zastupitelstva </w:t>
      </w:r>
      <w:r w:rsidR="0084472E" w:rsidRPr="009B3DAE">
        <w:rPr>
          <w:rFonts w:ascii="Calibri" w:hAnsi="Calibri"/>
          <w:color w:val="000000"/>
        </w:rPr>
        <w:t xml:space="preserve">města </w:t>
      </w:r>
      <w:r w:rsidR="00654A00" w:rsidRPr="009B3DAE">
        <w:rPr>
          <w:rFonts w:ascii="Calibri" w:hAnsi="Calibri"/>
          <w:color w:val="000000"/>
        </w:rPr>
        <w:t>Náchoda</w:t>
      </w:r>
      <w:r w:rsidR="00254F2A">
        <w:rPr>
          <w:rFonts w:ascii="Calibri" w:hAnsi="Calibri"/>
          <w:color w:val="000000"/>
        </w:rPr>
        <w:t xml:space="preserve"> pod bodem II. písm. a/,</w:t>
      </w:r>
      <w:r w:rsidR="00654A00" w:rsidRPr="009B3DAE">
        <w:rPr>
          <w:rFonts w:ascii="Calibri" w:hAnsi="Calibri"/>
          <w:color w:val="000000"/>
        </w:rPr>
        <w:t xml:space="preserve"> </w:t>
      </w:r>
      <w:r w:rsidR="0084472E" w:rsidRPr="009B3DAE">
        <w:rPr>
          <w:rFonts w:ascii="Calibri" w:hAnsi="Calibri"/>
          <w:color w:val="000000"/>
        </w:rPr>
        <w:t xml:space="preserve">č. </w:t>
      </w:r>
      <w:r w:rsidR="00254F2A">
        <w:rPr>
          <w:rFonts w:ascii="Calibri" w:hAnsi="Calibri"/>
          <w:color w:val="000000"/>
        </w:rPr>
        <w:t>9791/2018/2</w:t>
      </w:r>
      <w:r w:rsidR="003F41DC">
        <w:rPr>
          <w:rFonts w:ascii="Calibri" w:hAnsi="Calibri"/>
          <w:color w:val="000000"/>
        </w:rPr>
        <w:t xml:space="preserve"> </w:t>
      </w:r>
      <w:r w:rsidR="0084472E" w:rsidRPr="009B3DAE">
        <w:rPr>
          <w:rFonts w:ascii="Calibri" w:hAnsi="Calibri"/>
          <w:color w:val="000000"/>
        </w:rPr>
        <w:t xml:space="preserve">ze dne </w:t>
      </w:r>
      <w:r w:rsidR="00202ABB">
        <w:rPr>
          <w:rFonts w:ascii="Calibri" w:hAnsi="Calibri"/>
          <w:color w:val="000000"/>
        </w:rPr>
        <w:t>20.9.2021.</w:t>
      </w:r>
    </w:p>
    <w:p w14:paraId="5C6ED9F3" w14:textId="1733A062" w:rsidR="0084472E" w:rsidRPr="009B3DAE" w:rsidRDefault="0084472E" w:rsidP="0084472E">
      <w:pPr>
        <w:pStyle w:val="Normlnweb"/>
        <w:spacing w:before="720" w:beforeAutospacing="0" w:after="0" w:afterAutospacing="0"/>
        <w:rPr>
          <w:rFonts w:ascii="Calibri" w:hAnsi="Calibri"/>
        </w:rPr>
      </w:pPr>
      <w:r w:rsidRPr="009B3DAE">
        <w:rPr>
          <w:rFonts w:ascii="Calibri" w:hAnsi="Calibri"/>
          <w:color w:val="000000"/>
        </w:rPr>
        <w:t>V </w:t>
      </w:r>
      <w:r w:rsidR="00654A00" w:rsidRPr="009B3DAE">
        <w:rPr>
          <w:rFonts w:ascii="Calibri" w:hAnsi="Calibri"/>
          <w:color w:val="000000"/>
        </w:rPr>
        <w:t>Náchodě</w:t>
      </w:r>
      <w:r w:rsidRPr="009B3DAE">
        <w:rPr>
          <w:rFonts w:ascii="Calibri" w:hAnsi="Calibri"/>
          <w:color w:val="000000"/>
        </w:rPr>
        <w:t xml:space="preserve">, dne: </w:t>
      </w:r>
      <w:r w:rsidR="00F91781">
        <w:rPr>
          <w:rFonts w:ascii="Calibri" w:hAnsi="Calibri"/>
          <w:color w:val="000000"/>
        </w:rPr>
        <w:t>21.9.2021</w:t>
      </w:r>
      <w:r w:rsidRPr="009B3DAE">
        <w:rPr>
          <w:rStyle w:val="apple-tab-span"/>
          <w:rFonts w:ascii="Calibri" w:hAnsi="Calibri"/>
          <w:color w:val="000000"/>
        </w:rPr>
        <w:tab/>
      </w:r>
      <w:r w:rsidRPr="009B3DAE">
        <w:rPr>
          <w:rStyle w:val="apple-tab-span"/>
          <w:rFonts w:ascii="Calibri" w:hAnsi="Calibri"/>
          <w:color w:val="000000"/>
        </w:rPr>
        <w:tab/>
      </w:r>
      <w:r w:rsidRPr="009B3DAE">
        <w:rPr>
          <w:rStyle w:val="apple-tab-span"/>
          <w:rFonts w:ascii="Calibri" w:hAnsi="Calibri"/>
          <w:color w:val="000000"/>
        </w:rPr>
        <w:tab/>
      </w:r>
      <w:r w:rsidR="00084851">
        <w:rPr>
          <w:rStyle w:val="apple-tab-span"/>
          <w:rFonts w:ascii="Calibri" w:hAnsi="Calibri"/>
          <w:color w:val="000000"/>
        </w:rPr>
        <w:tab/>
      </w:r>
      <w:r w:rsidR="00084851">
        <w:rPr>
          <w:rStyle w:val="apple-tab-span"/>
          <w:rFonts w:ascii="Calibri" w:hAnsi="Calibri"/>
          <w:color w:val="000000"/>
        </w:rPr>
        <w:tab/>
      </w:r>
      <w:r w:rsidRPr="009B3DAE">
        <w:rPr>
          <w:rFonts w:ascii="Calibri" w:hAnsi="Calibri"/>
          <w:color w:val="000000"/>
        </w:rPr>
        <w:t>V </w:t>
      </w:r>
      <w:r w:rsidR="00654A00" w:rsidRPr="009B3DAE">
        <w:rPr>
          <w:rFonts w:ascii="Calibri" w:hAnsi="Calibri"/>
          <w:color w:val="000000"/>
        </w:rPr>
        <w:t>Náchodě</w:t>
      </w:r>
      <w:r w:rsidRPr="009B3DAE">
        <w:rPr>
          <w:rFonts w:ascii="Calibri" w:hAnsi="Calibri"/>
          <w:color w:val="000000"/>
        </w:rPr>
        <w:t xml:space="preserve">, dne: </w:t>
      </w:r>
      <w:r w:rsidR="00B90F10">
        <w:rPr>
          <w:rFonts w:ascii="Calibri" w:hAnsi="Calibri"/>
          <w:color w:val="000000"/>
        </w:rPr>
        <w:t>22.9.2021</w:t>
      </w:r>
    </w:p>
    <w:p w14:paraId="23AC37C4" w14:textId="36CE7495" w:rsidR="0084472E" w:rsidRPr="009B3DAE" w:rsidRDefault="0084472E" w:rsidP="0084472E">
      <w:pPr>
        <w:pStyle w:val="Normlnweb"/>
        <w:spacing w:before="960" w:beforeAutospacing="0" w:after="0" w:afterAutospacing="0"/>
        <w:rPr>
          <w:rFonts w:ascii="Calibri" w:hAnsi="Calibri"/>
        </w:rPr>
      </w:pPr>
      <w:r w:rsidRPr="009B3DAE">
        <w:rPr>
          <w:rFonts w:ascii="Calibri" w:hAnsi="Calibri"/>
          <w:color w:val="000000"/>
        </w:rPr>
        <w:t>…………………………………………..</w:t>
      </w:r>
      <w:r w:rsidRPr="009B3DAE">
        <w:rPr>
          <w:rStyle w:val="apple-tab-span"/>
          <w:rFonts w:ascii="Calibri" w:hAnsi="Calibri"/>
          <w:color w:val="000000"/>
        </w:rPr>
        <w:tab/>
      </w:r>
      <w:r w:rsidRPr="009B3DAE">
        <w:rPr>
          <w:rStyle w:val="apple-tab-span"/>
          <w:rFonts w:ascii="Calibri" w:hAnsi="Calibri"/>
          <w:color w:val="000000"/>
        </w:rPr>
        <w:tab/>
      </w:r>
      <w:r w:rsidR="0048395E">
        <w:rPr>
          <w:rStyle w:val="apple-tab-span"/>
          <w:rFonts w:ascii="Calibri" w:hAnsi="Calibri"/>
          <w:color w:val="000000"/>
        </w:rPr>
        <w:tab/>
      </w:r>
      <w:r w:rsidR="00084851">
        <w:rPr>
          <w:rStyle w:val="apple-tab-span"/>
          <w:rFonts w:ascii="Calibri" w:hAnsi="Calibri"/>
          <w:color w:val="000000"/>
        </w:rPr>
        <w:tab/>
      </w:r>
      <w:r w:rsidR="00084851">
        <w:rPr>
          <w:rStyle w:val="apple-tab-span"/>
          <w:rFonts w:ascii="Calibri" w:hAnsi="Calibri"/>
          <w:color w:val="000000"/>
        </w:rPr>
        <w:tab/>
      </w:r>
      <w:r w:rsidRPr="009B3DAE">
        <w:rPr>
          <w:rFonts w:ascii="Calibri" w:hAnsi="Calibri"/>
          <w:color w:val="000000"/>
        </w:rPr>
        <w:t>…………………………………………..</w:t>
      </w:r>
    </w:p>
    <w:p w14:paraId="20E41F10" w14:textId="2B56B774" w:rsidR="0084472E" w:rsidRPr="009B3DAE" w:rsidRDefault="008D015D" w:rsidP="0084472E">
      <w:pPr>
        <w:pStyle w:val="Normlnweb"/>
        <w:spacing w:before="0" w:beforeAutospacing="0" w:after="0" w:afterAutospacing="0"/>
        <w:rPr>
          <w:rStyle w:val="apple-tab-span"/>
          <w:rFonts w:ascii="Calibri" w:hAnsi="Calibri"/>
          <w:color w:val="000000"/>
        </w:rPr>
      </w:pPr>
      <w:r w:rsidRPr="009B3DAE">
        <w:rPr>
          <w:rFonts w:ascii="Calibri" w:hAnsi="Calibri"/>
        </w:rPr>
        <w:t>m</w:t>
      </w:r>
      <w:r w:rsidR="0084472E" w:rsidRPr="009B3DAE">
        <w:rPr>
          <w:rFonts w:ascii="Calibri" w:hAnsi="Calibri"/>
        </w:rPr>
        <w:t xml:space="preserve">ěsto </w:t>
      </w:r>
      <w:r w:rsidR="00654A00" w:rsidRPr="009B3DAE">
        <w:rPr>
          <w:rFonts w:ascii="Calibri" w:hAnsi="Calibri"/>
        </w:rPr>
        <w:t>Náchod</w:t>
      </w:r>
      <w:r w:rsidR="0084472E" w:rsidRPr="009B3DAE">
        <w:rPr>
          <w:rStyle w:val="apple-tab-span"/>
          <w:rFonts w:ascii="Calibri" w:hAnsi="Calibri"/>
          <w:color w:val="000000"/>
        </w:rPr>
        <w:tab/>
      </w:r>
      <w:r w:rsidR="0084472E" w:rsidRPr="009B3DAE">
        <w:rPr>
          <w:rStyle w:val="apple-tab-span"/>
          <w:rFonts w:ascii="Calibri" w:hAnsi="Calibri"/>
          <w:color w:val="000000"/>
        </w:rPr>
        <w:tab/>
      </w:r>
      <w:r w:rsidR="0084472E" w:rsidRPr="009B3DAE">
        <w:rPr>
          <w:rStyle w:val="apple-tab-span"/>
          <w:rFonts w:ascii="Calibri" w:hAnsi="Calibri"/>
          <w:color w:val="000000"/>
        </w:rPr>
        <w:tab/>
      </w:r>
      <w:r w:rsidR="0084472E" w:rsidRPr="009B3DAE">
        <w:rPr>
          <w:rStyle w:val="apple-tab-span"/>
          <w:rFonts w:ascii="Calibri" w:hAnsi="Calibri"/>
          <w:color w:val="000000"/>
        </w:rPr>
        <w:tab/>
      </w:r>
      <w:r w:rsidR="00084851">
        <w:rPr>
          <w:rStyle w:val="apple-tab-span"/>
          <w:rFonts w:ascii="Calibri" w:hAnsi="Calibri"/>
          <w:color w:val="000000"/>
        </w:rPr>
        <w:tab/>
      </w:r>
      <w:r w:rsidR="00084851">
        <w:rPr>
          <w:rStyle w:val="apple-tab-span"/>
          <w:rFonts w:ascii="Calibri" w:hAnsi="Calibri"/>
          <w:color w:val="000000"/>
        </w:rPr>
        <w:tab/>
      </w:r>
      <w:r w:rsidRPr="009B3DAE">
        <w:rPr>
          <w:rStyle w:val="apple-tab-span"/>
          <w:rFonts w:ascii="Calibri" w:hAnsi="Calibri"/>
          <w:color w:val="000000"/>
        </w:rPr>
        <w:t>pan Zdeněk Macek</w:t>
      </w:r>
    </w:p>
    <w:p w14:paraId="6A887FE0" w14:textId="64E19CDA" w:rsidR="00F02DA0" w:rsidRDefault="00084851" w:rsidP="000844BF">
      <w:pPr>
        <w:pStyle w:val="Normlnweb"/>
        <w:spacing w:before="0" w:beforeAutospacing="0" w:after="0" w:afterAutospacing="0"/>
        <w:rPr>
          <w:rStyle w:val="apple-tab-span"/>
          <w:rFonts w:ascii="Calibri" w:hAnsi="Calibri"/>
          <w:color w:val="000000"/>
        </w:rPr>
      </w:pPr>
      <w:r>
        <w:rPr>
          <w:rFonts w:ascii="Calibri" w:hAnsi="Calibri"/>
        </w:rPr>
        <w:t>Ing. Pavla Maršíková, místostarostka města</w:t>
      </w:r>
    </w:p>
    <w:sectPr w:rsidR="00F02DA0" w:rsidSect="00254F2A">
      <w:headerReference w:type="first" r:id="rId8"/>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6241" w14:textId="77777777" w:rsidR="00872A7A" w:rsidRDefault="00872A7A" w:rsidP="00522E28">
      <w:pPr>
        <w:spacing w:after="0" w:line="240" w:lineRule="auto"/>
      </w:pPr>
      <w:r>
        <w:separator/>
      </w:r>
    </w:p>
  </w:endnote>
  <w:endnote w:type="continuationSeparator" w:id="0">
    <w:p w14:paraId="137F3ADE" w14:textId="77777777" w:rsidR="00872A7A" w:rsidRDefault="00872A7A" w:rsidP="0052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1DD9" w14:textId="77777777" w:rsidR="00872A7A" w:rsidRDefault="00872A7A" w:rsidP="00522E28">
      <w:pPr>
        <w:spacing w:after="0" w:line="240" w:lineRule="auto"/>
      </w:pPr>
      <w:r>
        <w:separator/>
      </w:r>
    </w:p>
  </w:footnote>
  <w:footnote w:type="continuationSeparator" w:id="0">
    <w:p w14:paraId="235858AF" w14:textId="77777777" w:rsidR="00872A7A" w:rsidRDefault="00872A7A" w:rsidP="00522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3549" w14:textId="12954482" w:rsidR="00254F2A" w:rsidRDefault="00254F2A" w:rsidP="00254F2A">
    <w:pPr>
      <w:pStyle w:val="Zhlav"/>
    </w:pPr>
    <w:r>
      <w:t>ČJ:</w:t>
    </w:r>
    <w:r w:rsidR="00F91781">
      <w:t xml:space="preserve">    </w:t>
    </w:r>
    <w:r w:rsidR="00F91781" w:rsidRPr="00F91781">
      <w:t>MUNAC 74243/2021</w:t>
    </w:r>
    <w:r w:rsidR="00F91781">
      <w:t>/SM</w:t>
    </w:r>
  </w:p>
  <w:p w14:paraId="11CE2F33" w14:textId="64D751C4" w:rsidR="00254F2A" w:rsidRPr="00254F2A" w:rsidRDefault="00254F2A" w:rsidP="00254F2A">
    <w:pPr>
      <w:pStyle w:val="Zhlav"/>
    </w:pPr>
    <w:r>
      <w:t>PID:</w:t>
    </w:r>
    <w:r w:rsidR="00F91781">
      <w:t xml:space="preserve">  </w:t>
    </w:r>
    <w:r w:rsidR="00F91781" w:rsidRPr="00F91781">
      <w:t>MUNAX00RSC81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44ED"/>
    <w:multiLevelType w:val="hybridMultilevel"/>
    <w:tmpl w:val="056C5BB4"/>
    <w:lvl w:ilvl="0" w:tplc="ED2423F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2E"/>
    <w:rsid w:val="00015112"/>
    <w:rsid w:val="00015747"/>
    <w:rsid w:val="000165A0"/>
    <w:rsid w:val="00017DF0"/>
    <w:rsid w:val="00024943"/>
    <w:rsid w:val="00026FD1"/>
    <w:rsid w:val="00030CF3"/>
    <w:rsid w:val="000329E6"/>
    <w:rsid w:val="00035818"/>
    <w:rsid w:val="000361F8"/>
    <w:rsid w:val="000443C2"/>
    <w:rsid w:val="00044BCA"/>
    <w:rsid w:val="000549B5"/>
    <w:rsid w:val="00057F22"/>
    <w:rsid w:val="00063B20"/>
    <w:rsid w:val="000678EA"/>
    <w:rsid w:val="00076147"/>
    <w:rsid w:val="000844BF"/>
    <w:rsid w:val="00084851"/>
    <w:rsid w:val="000A16D7"/>
    <w:rsid w:val="000A58A4"/>
    <w:rsid w:val="000B5E11"/>
    <w:rsid w:val="000C262D"/>
    <w:rsid w:val="000C484C"/>
    <w:rsid w:val="000C5A71"/>
    <w:rsid w:val="000C7105"/>
    <w:rsid w:val="000C7DE6"/>
    <w:rsid w:val="000D78CA"/>
    <w:rsid w:val="000E1B52"/>
    <w:rsid w:val="000F3FE5"/>
    <w:rsid w:val="00101C76"/>
    <w:rsid w:val="00104811"/>
    <w:rsid w:val="00117979"/>
    <w:rsid w:val="00122D14"/>
    <w:rsid w:val="0012573D"/>
    <w:rsid w:val="001278AB"/>
    <w:rsid w:val="00132183"/>
    <w:rsid w:val="001369F3"/>
    <w:rsid w:val="00151D91"/>
    <w:rsid w:val="00154CAC"/>
    <w:rsid w:val="00155734"/>
    <w:rsid w:val="001562F1"/>
    <w:rsid w:val="0016422E"/>
    <w:rsid w:val="001664BC"/>
    <w:rsid w:val="0017086A"/>
    <w:rsid w:val="00174170"/>
    <w:rsid w:val="001760F1"/>
    <w:rsid w:val="00193641"/>
    <w:rsid w:val="001942BB"/>
    <w:rsid w:val="00196079"/>
    <w:rsid w:val="001A616F"/>
    <w:rsid w:val="001A6236"/>
    <w:rsid w:val="001A701B"/>
    <w:rsid w:val="001B05FC"/>
    <w:rsid w:val="001B198C"/>
    <w:rsid w:val="001C0F76"/>
    <w:rsid w:val="001C5959"/>
    <w:rsid w:val="001D6111"/>
    <w:rsid w:val="001D67E6"/>
    <w:rsid w:val="00202ABB"/>
    <w:rsid w:val="00230FE3"/>
    <w:rsid w:val="002366D3"/>
    <w:rsid w:val="00236D36"/>
    <w:rsid w:val="00237CB3"/>
    <w:rsid w:val="00242AFF"/>
    <w:rsid w:val="0025008B"/>
    <w:rsid w:val="002544C3"/>
    <w:rsid w:val="00254F2A"/>
    <w:rsid w:val="002552AA"/>
    <w:rsid w:val="002570B7"/>
    <w:rsid w:val="002606AB"/>
    <w:rsid w:val="00261C2C"/>
    <w:rsid w:val="002637DA"/>
    <w:rsid w:val="00264D44"/>
    <w:rsid w:val="00274F3C"/>
    <w:rsid w:val="00277DEF"/>
    <w:rsid w:val="00286F30"/>
    <w:rsid w:val="00296837"/>
    <w:rsid w:val="002A3C75"/>
    <w:rsid w:val="002A580F"/>
    <w:rsid w:val="002A6A6E"/>
    <w:rsid w:val="002C2483"/>
    <w:rsid w:val="002D1F27"/>
    <w:rsid w:val="002D78B4"/>
    <w:rsid w:val="002E3558"/>
    <w:rsid w:val="002F3A43"/>
    <w:rsid w:val="002F77D9"/>
    <w:rsid w:val="002F7940"/>
    <w:rsid w:val="00316410"/>
    <w:rsid w:val="0033545C"/>
    <w:rsid w:val="003377C7"/>
    <w:rsid w:val="0034065F"/>
    <w:rsid w:val="003503B3"/>
    <w:rsid w:val="0035796C"/>
    <w:rsid w:val="00362586"/>
    <w:rsid w:val="003627E6"/>
    <w:rsid w:val="00366084"/>
    <w:rsid w:val="003678D8"/>
    <w:rsid w:val="0037043E"/>
    <w:rsid w:val="003859AB"/>
    <w:rsid w:val="003A0ACA"/>
    <w:rsid w:val="003A3C47"/>
    <w:rsid w:val="003B77D1"/>
    <w:rsid w:val="003C2095"/>
    <w:rsid w:val="003C3626"/>
    <w:rsid w:val="003C6104"/>
    <w:rsid w:val="003C7C37"/>
    <w:rsid w:val="003D329C"/>
    <w:rsid w:val="003D4C97"/>
    <w:rsid w:val="003D6E10"/>
    <w:rsid w:val="003D7ADB"/>
    <w:rsid w:val="003E5B92"/>
    <w:rsid w:val="003F0967"/>
    <w:rsid w:val="003F41DC"/>
    <w:rsid w:val="004149B5"/>
    <w:rsid w:val="00452FB9"/>
    <w:rsid w:val="00453561"/>
    <w:rsid w:val="00470330"/>
    <w:rsid w:val="00472B2C"/>
    <w:rsid w:val="004755AC"/>
    <w:rsid w:val="0048395E"/>
    <w:rsid w:val="00483AF6"/>
    <w:rsid w:val="00483B1C"/>
    <w:rsid w:val="004A318F"/>
    <w:rsid w:val="004A3E5F"/>
    <w:rsid w:val="004A5C75"/>
    <w:rsid w:val="004B28F3"/>
    <w:rsid w:val="004B291D"/>
    <w:rsid w:val="004D14F4"/>
    <w:rsid w:val="004D2DD0"/>
    <w:rsid w:val="004D7480"/>
    <w:rsid w:val="004E0F04"/>
    <w:rsid w:val="00507354"/>
    <w:rsid w:val="00507EFF"/>
    <w:rsid w:val="00513C7C"/>
    <w:rsid w:val="00514F22"/>
    <w:rsid w:val="005158FF"/>
    <w:rsid w:val="005229C3"/>
    <w:rsid w:val="00522E28"/>
    <w:rsid w:val="005326E6"/>
    <w:rsid w:val="005403C9"/>
    <w:rsid w:val="00546C42"/>
    <w:rsid w:val="00547CC5"/>
    <w:rsid w:val="00555F14"/>
    <w:rsid w:val="00557A7E"/>
    <w:rsid w:val="0056296F"/>
    <w:rsid w:val="00567F12"/>
    <w:rsid w:val="0057578A"/>
    <w:rsid w:val="005759EC"/>
    <w:rsid w:val="0057639B"/>
    <w:rsid w:val="005773FB"/>
    <w:rsid w:val="00581BDD"/>
    <w:rsid w:val="005847FC"/>
    <w:rsid w:val="00595A98"/>
    <w:rsid w:val="005B14C6"/>
    <w:rsid w:val="005D46AD"/>
    <w:rsid w:val="005E11DC"/>
    <w:rsid w:val="005E4C2D"/>
    <w:rsid w:val="00600059"/>
    <w:rsid w:val="00603EAB"/>
    <w:rsid w:val="00607723"/>
    <w:rsid w:val="00613ECE"/>
    <w:rsid w:val="00621C8C"/>
    <w:rsid w:val="00632C15"/>
    <w:rsid w:val="00637AD8"/>
    <w:rsid w:val="0064671B"/>
    <w:rsid w:val="00647B7F"/>
    <w:rsid w:val="006535CC"/>
    <w:rsid w:val="00654A00"/>
    <w:rsid w:val="006643AD"/>
    <w:rsid w:val="00671AB0"/>
    <w:rsid w:val="0068359D"/>
    <w:rsid w:val="006B16FA"/>
    <w:rsid w:val="006C069B"/>
    <w:rsid w:val="006C1233"/>
    <w:rsid w:val="006C2284"/>
    <w:rsid w:val="006C5420"/>
    <w:rsid w:val="006D51AC"/>
    <w:rsid w:val="006D5954"/>
    <w:rsid w:val="006E5823"/>
    <w:rsid w:val="006F0D37"/>
    <w:rsid w:val="006F1CF0"/>
    <w:rsid w:val="006F1F66"/>
    <w:rsid w:val="00700F9B"/>
    <w:rsid w:val="00704845"/>
    <w:rsid w:val="007118B5"/>
    <w:rsid w:val="00715621"/>
    <w:rsid w:val="007262A6"/>
    <w:rsid w:val="0073659E"/>
    <w:rsid w:val="00736F14"/>
    <w:rsid w:val="00737F1C"/>
    <w:rsid w:val="00740B88"/>
    <w:rsid w:val="00750BC3"/>
    <w:rsid w:val="00772F18"/>
    <w:rsid w:val="007820FB"/>
    <w:rsid w:val="00785898"/>
    <w:rsid w:val="00787DB8"/>
    <w:rsid w:val="0079652A"/>
    <w:rsid w:val="007A504C"/>
    <w:rsid w:val="007A7660"/>
    <w:rsid w:val="007C2D18"/>
    <w:rsid w:val="007C494B"/>
    <w:rsid w:val="007C56AB"/>
    <w:rsid w:val="007D7CB6"/>
    <w:rsid w:val="007E00D0"/>
    <w:rsid w:val="007E5855"/>
    <w:rsid w:val="007E69E9"/>
    <w:rsid w:val="007E6E47"/>
    <w:rsid w:val="007F13A1"/>
    <w:rsid w:val="007F47F2"/>
    <w:rsid w:val="00800851"/>
    <w:rsid w:val="00801C7C"/>
    <w:rsid w:val="00803177"/>
    <w:rsid w:val="008038AA"/>
    <w:rsid w:val="00805C41"/>
    <w:rsid w:val="00810B33"/>
    <w:rsid w:val="00816F6F"/>
    <w:rsid w:val="008226AB"/>
    <w:rsid w:val="00832E5D"/>
    <w:rsid w:val="00840573"/>
    <w:rsid w:val="008407F7"/>
    <w:rsid w:val="0084472E"/>
    <w:rsid w:val="00847A40"/>
    <w:rsid w:val="0085004A"/>
    <w:rsid w:val="0085714E"/>
    <w:rsid w:val="008620B8"/>
    <w:rsid w:val="00866D14"/>
    <w:rsid w:val="00871212"/>
    <w:rsid w:val="00872A7A"/>
    <w:rsid w:val="00877E9C"/>
    <w:rsid w:val="00892609"/>
    <w:rsid w:val="008A0B29"/>
    <w:rsid w:val="008A537A"/>
    <w:rsid w:val="008B2F38"/>
    <w:rsid w:val="008B31A1"/>
    <w:rsid w:val="008B7495"/>
    <w:rsid w:val="008B7AE6"/>
    <w:rsid w:val="008B7F8C"/>
    <w:rsid w:val="008C3075"/>
    <w:rsid w:val="008C3B23"/>
    <w:rsid w:val="008C7DF0"/>
    <w:rsid w:val="008D015D"/>
    <w:rsid w:val="008D44F7"/>
    <w:rsid w:val="008E6D56"/>
    <w:rsid w:val="008F10A8"/>
    <w:rsid w:val="009033E1"/>
    <w:rsid w:val="009376E6"/>
    <w:rsid w:val="00943972"/>
    <w:rsid w:val="00946E88"/>
    <w:rsid w:val="00970C91"/>
    <w:rsid w:val="00977DB8"/>
    <w:rsid w:val="009874ED"/>
    <w:rsid w:val="009A7A94"/>
    <w:rsid w:val="009B1E51"/>
    <w:rsid w:val="009B3DAE"/>
    <w:rsid w:val="009C1764"/>
    <w:rsid w:val="009D068B"/>
    <w:rsid w:val="009D4B54"/>
    <w:rsid w:val="009E1250"/>
    <w:rsid w:val="009E19AA"/>
    <w:rsid w:val="009E278F"/>
    <w:rsid w:val="00A0368C"/>
    <w:rsid w:val="00A31F94"/>
    <w:rsid w:val="00A33919"/>
    <w:rsid w:val="00A45404"/>
    <w:rsid w:val="00A51C2E"/>
    <w:rsid w:val="00A52A56"/>
    <w:rsid w:val="00A57660"/>
    <w:rsid w:val="00A656D2"/>
    <w:rsid w:val="00A65A18"/>
    <w:rsid w:val="00A777C0"/>
    <w:rsid w:val="00A831BD"/>
    <w:rsid w:val="00A85BE3"/>
    <w:rsid w:val="00A95D8F"/>
    <w:rsid w:val="00A97701"/>
    <w:rsid w:val="00AA2FAC"/>
    <w:rsid w:val="00AA3AAA"/>
    <w:rsid w:val="00AA4C40"/>
    <w:rsid w:val="00AE25EB"/>
    <w:rsid w:val="00B00B29"/>
    <w:rsid w:val="00B17D10"/>
    <w:rsid w:val="00B21AC2"/>
    <w:rsid w:val="00B26A22"/>
    <w:rsid w:val="00B4199B"/>
    <w:rsid w:val="00B513C8"/>
    <w:rsid w:val="00B70C3B"/>
    <w:rsid w:val="00B72A7D"/>
    <w:rsid w:val="00B7348C"/>
    <w:rsid w:val="00B8339D"/>
    <w:rsid w:val="00B83DA0"/>
    <w:rsid w:val="00B90F10"/>
    <w:rsid w:val="00B91D9D"/>
    <w:rsid w:val="00B960A8"/>
    <w:rsid w:val="00BA2DC2"/>
    <w:rsid w:val="00BA5A6C"/>
    <w:rsid w:val="00BB4596"/>
    <w:rsid w:val="00BC0350"/>
    <w:rsid w:val="00BC707E"/>
    <w:rsid w:val="00BD21E1"/>
    <w:rsid w:val="00BD7E4F"/>
    <w:rsid w:val="00BE77C7"/>
    <w:rsid w:val="00C10D06"/>
    <w:rsid w:val="00C26DE7"/>
    <w:rsid w:val="00C52BE0"/>
    <w:rsid w:val="00C73601"/>
    <w:rsid w:val="00C76500"/>
    <w:rsid w:val="00C80BF1"/>
    <w:rsid w:val="00C94768"/>
    <w:rsid w:val="00C94BF1"/>
    <w:rsid w:val="00CB517C"/>
    <w:rsid w:val="00CB6015"/>
    <w:rsid w:val="00CD3099"/>
    <w:rsid w:val="00CD3CCD"/>
    <w:rsid w:val="00CD4278"/>
    <w:rsid w:val="00CD6A7A"/>
    <w:rsid w:val="00D0558B"/>
    <w:rsid w:val="00D20B99"/>
    <w:rsid w:val="00D22AF9"/>
    <w:rsid w:val="00D24924"/>
    <w:rsid w:val="00D34645"/>
    <w:rsid w:val="00D444C8"/>
    <w:rsid w:val="00D52DF7"/>
    <w:rsid w:val="00D56C4E"/>
    <w:rsid w:val="00D63972"/>
    <w:rsid w:val="00D6551A"/>
    <w:rsid w:val="00D73514"/>
    <w:rsid w:val="00D74885"/>
    <w:rsid w:val="00D75097"/>
    <w:rsid w:val="00D92B5A"/>
    <w:rsid w:val="00D9504B"/>
    <w:rsid w:val="00DA3389"/>
    <w:rsid w:val="00DB22E0"/>
    <w:rsid w:val="00DB303A"/>
    <w:rsid w:val="00DC0120"/>
    <w:rsid w:val="00DD666A"/>
    <w:rsid w:val="00DE6A6D"/>
    <w:rsid w:val="00DF24B7"/>
    <w:rsid w:val="00DF7D50"/>
    <w:rsid w:val="00E056B1"/>
    <w:rsid w:val="00E05CA8"/>
    <w:rsid w:val="00E166BE"/>
    <w:rsid w:val="00E27C8E"/>
    <w:rsid w:val="00E608CF"/>
    <w:rsid w:val="00E668CA"/>
    <w:rsid w:val="00E74709"/>
    <w:rsid w:val="00E84F7E"/>
    <w:rsid w:val="00E905A5"/>
    <w:rsid w:val="00EC63BF"/>
    <w:rsid w:val="00ED3BDB"/>
    <w:rsid w:val="00ED5A49"/>
    <w:rsid w:val="00EF1AE9"/>
    <w:rsid w:val="00EF47BE"/>
    <w:rsid w:val="00F0110E"/>
    <w:rsid w:val="00F021CD"/>
    <w:rsid w:val="00F027CE"/>
    <w:rsid w:val="00F1576D"/>
    <w:rsid w:val="00F35A12"/>
    <w:rsid w:val="00F535F9"/>
    <w:rsid w:val="00F568E1"/>
    <w:rsid w:val="00F66E79"/>
    <w:rsid w:val="00F77665"/>
    <w:rsid w:val="00F865AD"/>
    <w:rsid w:val="00F9084B"/>
    <w:rsid w:val="00F911F7"/>
    <w:rsid w:val="00F91781"/>
    <w:rsid w:val="00FA2FD4"/>
    <w:rsid w:val="00FA3FC4"/>
    <w:rsid w:val="00FB7F22"/>
    <w:rsid w:val="00FC3B03"/>
    <w:rsid w:val="00FD0E36"/>
    <w:rsid w:val="00FD2F38"/>
    <w:rsid w:val="00FD4EFF"/>
    <w:rsid w:val="00FF12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5E706"/>
  <w15:chartTrackingRefBased/>
  <w15:docId w15:val="{5D96364D-F6A3-4C44-8850-DBBA2839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472E"/>
    <w:pPr>
      <w:spacing w:after="200" w:line="276" w:lineRule="auto"/>
    </w:pPr>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84472E"/>
    <w:pPr>
      <w:spacing w:before="100" w:beforeAutospacing="1" w:after="100" w:afterAutospacing="1" w:line="240" w:lineRule="auto"/>
    </w:pPr>
    <w:rPr>
      <w:rFonts w:ascii="Times New Roman" w:hAnsi="Times New Roman"/>
      <w:sz w:val="24"/>
      <w:szCs w:val="24"/>
      <w:lang w:eastAsia="cs-CZ"/>
    </w:rPr>
  </w:style>
  <w:style w:type="character" w:customStyle="1" w:styleId="apple-tab-span">
    <w:name w:val="apple-tab-span"/>
    <w:uiPriority w:val="99"/>
    <w:rsid w:val="0084472E"/>
  </w:style>
  <w:style w:type="paragraph" w:styleId="Zhlav">
    <w:name w:val="header"/>
    <w:basedOn w:val="Normln"/>
    <w:link w:val="ZhlavChar"/>
    <w:uiPriority w:val="99"/>
    <w:unhideWhenUsed/>
    <w:rsid w:val="00522E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2E28"/>
    <w:rPr>
      <w:rFonts w:ascii="Calibri" w:eastAsia="Times New Roman" w:hAnsi="Calibri" w:cs="Times New Roman"/>
    </w:rPr>
  </w:style>
  <w:style w:type="paragraph" w:styleId="Zpat">
    <w:name w:val="footer"/>
    <w:basedOn w:val="Normln"/>
    <w:link w:val="ZpatChar"/>
    <w:uiPriority w:val="99"/>
    <w:unhideWhenUsed/>
    <w:rsid w:val="00522E28"/>
    <w:pPr>
      <w:tabs>
        <w:tab w:val="center" w:pos="4536"/>
        <w:tab w:val="right" w:pos="9072"/>
      </w:tabs>
      <w:spacing w:after="0" w:line="240" w:lineRule="auto"/>
    </w:pPr>
  </w:style>
  <w:style w:type="character" w:customStyle="1" w:styleId="ZpatChar">
    <w:name w:val="Zápatí Char"/>
    <w:basedOn w:val="Standardnpsmoodstavce"/>
    <w:link w:val="Zpat"/>
    <w:uiPriority w:val="99"/>
    <w:rsid w:val="00522E28"/>
    <w:rPr>
      <w:rFonts w:ascii="Calibri" w:eastAsia="Times New Roman" w:hAnsi="Calibri" w:cs="Times New Roman"/>
    </w:rPr>
  </w:style>
  <w:style w:type="paragraph" w:styleId="Textbubliny">
    <w:name w:val="Balloon Text"/>
    <w:basedOn w:val="Normln"/>
    <w:link w:val="TextbublinyChar"/>
    <w:uiPriority w:val="99"/>
    <w:semiHidden/>
    <w:unhideWhenUsed/>
    <w:rsid w:val="00946E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6E88"/>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1278AB"/>
    <w:rPr>
      <w:sz w:val="16"/>
      <w:szCs w:val="16"/>
    </w:rPr>
  </w:style>
  <w:style w:type="paragraph" w:styleId="Textkomente">
    <w:name w:val="annotation text"/>
    <w:basedOn w:val="Normln"/>
    <w:link w:val="TextkomenteChar"/>
    <w:uiPriority w:val="99"/>
    <w:semiHidden/>
    <w:unhideWhenUsed/>
    <w:rsid w:val="001278AB"/>
    <w:pPr>
      <w:spacing w:line="240" w:lineRule="auto"/>
    </w:pPr>
    <w:rPr>
      <w:sz w:val="20"/>
      <w:szCs w:val="20"/>
    </w:rPr>
  </w:style>
  <w:style w:type="character" w:customStyle="1" w:styleId="TextkomenteChar">
    <w:name w:val="Text komentáře Char"/>
    <w:basedOn w:val="Standardnpsmoodstavce"/>
    <w:link w:val="Textkomente"/>
    <w:uiPriority w:val="99"/>
    <w:semiHidden/>
    <w:rsid w:val="001278AB"/>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1278AB"/>
    <w:rPr>
      <w:b/>
      <w:bCs/>
    </w:rPr>
  </w:style>
  <w:style w:type="character" w:customStyle="1" w:styleId="PedmtkomenteChar">
    <w:name w:val="Předmět komentáře Char"/>
    <w:basedOn w:val="TextkomenteChar"/>
    <w:link w:val="Pedmtkomente"/>
    <w:uiPriority w:val="99"/>
    <w:semiHidden/>
    <w:rsid w:val="001278AB"/>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0983E-07AC-48A8-862E-6D5796E2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900</Words>
  <Characters>5312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Jana Hetfleisova</cp:lastModifiedBy>
  <cp:revision>3</cp:revision>
  <cp:lastPrinted>2021-09-29T09:47:00Z</cp:lastPrinted>
  <dcterms:created xsi:type="dcterms:W3CDTF">2021-09-30T05:11:00Z</dcterms:created>
  <dcterms:modified xsi:type="dcterms:W3CDTF">2021-09-30T05:14:00Z</dcterms:modified>
</cp:coreProperties>
</file>