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B7E1" w14:textId="77777777" w:rsidR="004A429B" w:rsidRDefault="004A429B">
      <w:pPr>
        <w:pStyle w:val="Zkladntext"/>
        <w:spacing w:before="9"/>
        <w:rPr>
          <w:rFonts w:ascii="Times New Roman"/>
          <w:sz w:val="20"/>
        </w:rPr>
      </w:pPr>
    </w:p>
    <w:p w14:paraId="30C0F700" w14:textId="77777777" w:rsidR="004A429B" w:rsidRDefault="00186607">
      <w:pPr>
        <w:pStyle w:val="Nzev"/>
        <w:spacing w:before="93"/>
        <w:ind w:right="826"/>
      </w:pPr>
      <w:r>
        <w:t>Dodatek č.</w:t>
      </w:r>
      <w:r>
        <w:rPr>
          <w:spacing w:val="-2"/>
        </w:rPr>
        <w:t xml:space="preserve"> </w:t>
      </w:r>
      <w:r>
        <w:t>2</w:t>
      </w:r>
    </w:p>
    <w:p w14:paraId="75D080AE" w14:textId="77777777" w:rsidR="004A429B" w:rsidRDefault="00186607">
      <w:pPr>
        <w:pStyle w:val="Nzev"/>
      </w:pPr>
      <w:r>
        <w:t>K</w:t>
      </w:r>
      <w:r>
        <w:rPr>
          <w:spacing w:val="-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23</w:t>
      </w:r>
    </w:p>
    <w:p w14:paraId="5AE59091" w14:textId="77777777" w:rsidR="004A429B" w:rsidRDefault="00186607">
      <w:pPr>
        <w:pStyle w:val="Nadpis1"/>
        <w:spacing w:before="81" w:line="312" w:lineRule="auto"/>
        <w:ind w:left="120" w:right="828"/>
        <w:jc w:val="center"/>
      </w:pPr>
      <w:r>
        <w:t>k Rámcové smlouvě o poskytování služeb podpory provozu a rozvoje systémů EKIS MV</w:t>
      </w:r>
      <w:r>
        <w:rPr>
          <w:spacing w:val="-59"/>
        </w:rPr>
        <w:t xml:space="preserve"> </w:t>
      </w:r>
      <w:r>
        <w:t xml:space="preserve">a </w:t>
      </w:r>
      <w:proofErr w:type="spellStart"/>
      <w:r>
        <w:t>ISoSS</w:t>
      </w:r>
      <w:proofErr w:type="spellEnd"/>
    </w:p>
    <w:p w14:paraId="33E7E02C" w14:textId="77777777" w:rsidR="004A429B" w:rsidRDefault="00186607">
      <w:pPr>
        <w:ind w:left="120" w:right="827"/>
        <w:jc w:val="center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Dílčí smlouva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23</w:t>
      </w:r>
      <w:r>
        <w:t>“)</w:t>
      </w:r>
    </w:p>
    <w:p w14:paraId="618FB520" w14:textId="77777777" w:rsidR="004A429B" w:rsidRDefault="004A429B">
      <w:pPr>
        <w:pStyle w:val="Zkladntext"/>
        <w:spacing w:before="5"/>
        <w:rPr>
          <w:sz w:val="27"/>
        </w:rPr>
      </w:pPr>
    </w:p>
    <w:p w14:paraId="61246EDB" w14:textId="77777777" w:rsidR="004A429B" w:rsidRDefault="00186607">
      <w:pPr>
        <w:pStyle w:val="Nadpis1"/>
      </w:pPr>
      <w:r>
        <w:t>Česká</w:t>
      </w:r>
      <w:r>
        <w:rPr>
          <w:spacing w:val="-2"/>
        </w:rPr>
        <w:t xml:space="preserve"> </w:t>
      </w:r>
      <w:r>
        <w:t>republika –</w:t>
      </w:r>
      <w:r>
        <w:rPr>
          <w:spacing w:val="-5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t>vnitra</w:t>
      </w:r>
    </w:p>
    <w:p w14:paraId="4DBDA66B" w14:textId="77777777" w:rsidR="004A429B" w:rsidRDefault="00186607">
      <w:pPr>
        <w:pStyle w:val="Zkladntext"/>
        <w:tabs>
          <w:tab w:val="left" w:pos="3658"/>
        </w:tabs>
        <w:spacing w:before="121"/>
        <w:ind w:left="11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Nad</w:t>
      </w:r>
      <w:r>
        <w:rPr>
          <w:spacing w:val="-1"/>
        </w:rPr>
        <w:t xml:space="preserve"> </w:t>
      </w:r>
      <w:r>
        <w:t>Štolou</w:t>
      </w:r>
      <w:r>
        <w:rPr>
          <w:spacing w:val="-2"/>
        </w:rPr>
        <w:t xml:space="preserve"> </w:t>
      </w:r>
      <w:r>
        <w:t>936/3,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</w:t>
      </w:r>
    </w:p>
    <w:p w14:paraId="7FA62F0F" w14:textId="77777777" w:rsidR="004A429B" w:rsidRDefault="00186607">
      <w:pPr>
        <w:pStyle w:val="Zkladntext"/>
        <w:tabs>
          <w:tab w:val="left" w:pos="3658"/>
        </w:tabs>
        <w:spacing w:before="119"/>
        <w:ind w:left="112"/>
      </w:pPr>
      <w:r>
        <w:t>kontaktní</w:t>
      </w:r>
      <w:r>
        <w:rPr>
          <w:spacing w:val="-4"/>
        </w:rPr>
        <w:t xml:space="preserve"> </w:t>
      </w:r>
      <w:r>
        <w:t>adresa:</w:t>
      </w:r>
      <w:r>
        <w:tab/>
        <w:t>Nám.</w:t>
      </w:r>
      <w:r>
        <w:rPr>
          <w:spacing w:val="-3"/>
        </w:rPr>
        <w:t xml:space="preserve"> </w:t>
      </w:r>
      <w:r>
        <w:t>Hrdinů</w:t>
      </w:r>
      <w:r>
        <w:rPr>
          <w:spacing w:val="-2"/>
        </w:rPr>
        <w:t xml:space="preserve"> </w:t>
      </w:r>
      <w:r>
        <w:t>1634/3,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14:paraId="25684AA3" w14:textId="77777777" w:rsidR="004A429B" w:rsidRDefault="00186607">
      <w:pPr>
        <w:pStyle w:val="Zkladntext"/>
        <w:tabs>
          <w:tab w:val="right" w:pos="4637"/>
        </w:tabs>
        <w:spacing w:before="122"/>
        <w:ind w:left="112"/>
      </w:pPr>
      <w:r>
        <w:t>IČO:</w:t>
      </w:r>
      <w:r>
        <w:rPr>
          <w:rFonts w:ascii="Times New Roman" w:hAnsi="Times New Roman"/>
        </w:rPr>
        <w:tab/>
      </w:r>
      <w:r>
        <w:t>00007064</w:t>
      </w:r>
    </w:p>
    <w:p w14:paraId="2D04102E" w14:textId="77777777" w:rsidR="004A429B" w:rsidRDefault="00186607">
      <w:pPr>
        <w:pStyle w:val="Zkladntext"/>
        <w:tabs>
          <w:tab w:val="left" w:pos="3658"/>
        </w:tabs>
        <w:spacing w:before="119"/>
        <w:ind w:left="112"/>
      </w:pPr>
      <w:r>
        <w:t>DIČ:</w:t>
      </w:r>
      <w:r>
        <w:tab/>
        <w:t>CZ00007064</w:t>
      </w:r>
    </w:p>
    <w:p w14:paraId="0FED7AB2" w14:textId="60511BAF" w:rsidR="004A429B" w:rsidRDefault="00186607">
      <w:pPr>
        <w:pStyle w:val="Zkladntext"/>
        <w:tabs>
          <w:tab w:val="left" w:pos="3653"/>
        </w:tabs>
        <w:spacing w:before="122"/>
        <w:ind w:left="3653" w:right="820" w:hanging="3541"/>
        <w:jc w:val="both"/>
      </w:pPr>
      <w:r>
        <w:t>zastoupena:</w:t>
      </w:r>
      <w:r>
        <w:tab/>
      </w:r>
      <w:proofErr w:type="spellStart"/>
      <w:r>
        <w:t>xxx</w:t>
      </w:r>
      <w:proofErr w:type="spellEnd"/>
    </w:p>
    <w:p w14:paraId="2488CB2B" w14:textId="00C2071A" w:rsidR="004A429B" w:rsidRDefault="00186607">
      <w:pPr>
        <w:pStyle w:val="Zkladntext"/>
        <w:tabs>
          <w:tab w:val="left" w:pos="3653"/>
        </w:tabs>
        <w:spacing w:before="119"/>
        <w:ind w:left="112"/>
        <w:jc w:val="both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2EE6F58E" w14:textId="77777777" w:rsidR="004A429B" w:rsidRDefault="00186607">
      <w:pPr>
        <w:pStyle w:val="Zkladntext"/>
        <w:tabs>
          <w:tab w:val="left" w:pos="3658"/>
        </w:tabs>
        <w:spacing w:before="119" w:line="708" w:lineRule="auto"/>
        <w:ind w:left="112" w:right="3782"/>
      </w:pPr>
      <w:r>
        <w:t>číslo</w:t>
      </w:r>
      <w:r>
        <w:rPr>
          <w:spacing w:val="-2"/>
        </w:rPr>
        <w:t xml:space="preserve"> </w:t>
      </w:r>
      <w:r>
        <w:t>smlouvy:</w:t>
      </w:r>
      <w:r>
        <w:tab/>
        <w:t>MV-180116-122/EKIS-2019</w:t>
      </w:r>
      <w:r>
        <w:rPr>
          <w:spacing w:val="-58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6D67269E" w14:textId="77777777" w:rsidR="004A429B" w:rsidRDefault="00186607">
      <w:pPr>
        <w:pStyle w:val="Nadpis1"/>
        <w:spacing w:line="239" w:lineRule="exact"/>
      </w:pPr>
      <w:r>
        <w:t>a</w:t>
      </w:r>
    </w:p>
    <w:p w14:paraId="29417A07" w14:textId="77777777" w:rsidR="004A429B" w:rsidRDefault="004A429B">
      <w:pPr>
        <w:pStyle w:val="Zkladntext"/>
        <w:rPr>
          <w:b/>
          <w:sz w:val="24"/>
        </w:rPr>
      </w:pPr>
    </w:p>
    <w:p w14:paraId="4FF3377B" w14:textId="77777777" w:rsidR="004A429B" w:rsidRDefault="00186607">
      <w:pPr>
        <w:spacing w:before="139"/>
        <w:ind w:left="112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4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komunikační a</w:t>
      </w:r>
      <w:r>
        <w:rPr>
          <w:b/>
          <w:spacing w:val="-5"/>
        </w:rPr>
        <w:t xml:space="preserve"> </w:t>
      </w:r>
      <w:r>
        <w:rPr>
          <w:b/>
        </w:rPr>
        <w:t>informační</w:t>
      </w:r>
      <w:r>
        <w:rPr>
          <w:b/>
          <w:spacing w:val="-3"/>
        </w:rPr>
        <w:t xml:space="preserve"> </w:t>
      </w:r>
      <w:r>
        <w:rPr>
          <w:b/>
        </w:rPr>
        <w:t>technologie,</w:t>
      </w:r>
      <w:r>
        <w:rPr>
          <w:b/>
          <w:spacing w:val="-4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p.,</w:t>
      </w:r>
    </w:p>
    <w:p w14:paraId="40A45AD3" w14:textId="77777777" w:rsidR="004A429B" w:rsidRDefault="00186607">
      <w:pPr>
        <w:pStyle w:val="Zkladntext"/>
        <w:tabs>
          <w:tab w:val="left" w:pos="3658"/>
        </w:tabs>
        <w:spacing w:before="119"/>
        <w:ind w:left="11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1"/>
        </w:rPr>
        <w:t xml:space="preserve"> </w:t>
      </w:r>
      <w:r>
        <w:t>Vršovice,</w:t>
      </w:r>
      <w:r>
        <w:rPr>
          <w:spacing w:val="-2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7C3D3521" w14:textId="77777777" w:rsidR="004A429B" w:rsidRDefault="00186607">
      <w:pPr>
        <w:pStyle w:val="Zkladntext"/>
        <w:tabs>
          <w:tab w:val="left" w:pos="3658"/>
        </w:tabs>
        <w:spacing w:before="121"/>
        <w:ind w:left="112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532C2315" w14:textId="77777777" w:rsidR="004A429B" w:rsidRDefault="00186607">
      <w:pPr>
        <w:pStyle w:val="Zkladntext"/>
        <w:tabs>
          <w:tab w:val="left" w:pos="3658"/>
        </w:tabs>
        <w:spacing w:before="120"/>
        <w:ind w:left="112"/>
        <w:jc w:val="both"/>
      </w:pPr>
      <w:r>
        <w:t>DIČ:</w:t>
      </w:r>
      <w:r>
        <w:tab/>
        <w:t>CZ04767543</w:t>
      </w:r>
    </w:p>
    <w:p w14:paraId="5F4AAC47" w14:textId="77777777" w:rsidR="004A429B" w:rsidRDefault="00186607">
      <w:pPr>
        <w:pStyle w:val="Zkladntext"/>
        <w:tabs>
          <w:tab w:val="left" w:pos="3658"/>
        </w:tabs>
        <w:spacing w:before="119"/>
        <w:ind w:left="112"/>
      </w:pPr>
      <w:r>
        <w:t>ID</w:t>
      </w:r>
      <w:r>
        <w:rPr>
          <w:spacing w:val="-1"/>
        </w:rPr>
        <w:t xml:space="preserve"> </w:t>
      </w:r>
      <w:r>
        <w:t>datové</w:t>
      </w:r>
      <w:r>
        <w:rPr>
          <w:spacing w:val="-1"/>
        </w:rPr>
        <w:t xml:space="preserve"> </w:t>
      </w:r>
      <w:r>
        <w:t>schránky</w:t>
      </w:r>
      <w:r>
        <w:tab/>
      </w:r>
      <w:proofErr w:type="spellStart"/>
      <w:r>
        <w:t>hkrkpwn</w:t>
      </w:r>
      <w:proofErr w:type="spellEnd"/>
    </w:p>
    <w:p w14:paraId="4EBFFCDA" w14:textId="2B23655F" w:rsidR="004A429B" w:rsidRDefault="00186607">
      <w:pPr>
        <w:pStyle w:val="Zkladntext"/>
        <w:tabs>
          <w:tab w:val="left" w:pos="3658"/>
        </w:tabs>
        <w:spacing w:before="121"/>
        <w:ind w:left="112"/>
      </w:pPr>
      <w:r>
        <w:t>zastoupen:</w:t>
      </w:r>
      <w:r>
        <w:tab/>
      </w:r>
      <w:proofErr w:type="spellStart"/>
      <w:r>
        <w:t>xxx</w:t>
      </w:r>
      <w:proofErr w:type="spellEnd"/>
    </w:p>
    <w:p w14:paraId="365427F7" w14:textId="30BA50AC" w:rsidR="004A429B" w:rsidRDefault="00186607">
      <w:pPr>
        <w:pStyle w:val="Zkladntext"/>
        <w:tabs>
          <w:tab w:val="left" w:pos="3658"/>
        </w:tabs>
        <w:spacing w:before="119" w:line="355" w:lineRule="auto"/>
        <w:ind w:left="112" w:right="982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 xml:space="preserve">vedeném Městským soudem v Praze pod </w:t>
      </w:r>
      <w:proofErr w:type="spellStart"/>
      <w:proofErr w:type="gramStart"/>
      <w:r>
        <w:t>sp.zn</w:t>
      </w:r>
      <w:proofErr w:type="spellEnd"/>
      <w:proofErr w:type="gramEnd"/>
      <w:r>
        <w:t xml:space="preserve"> A 77322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</w:p>
    <w:p w14:paraId="558DF05E" w14:textId="77777777" w:rsidR="004A429B" w:rsidRDefault="00186607">
      <w:pPr>
        <w:tabs>
          <w:tab w:val="left" w:pos="3658"/>
        </w:tabs>
        <w:spacing w:line="595" w:lineRule="auto"/>
        <w:ind w:left="112" w:right="4661"/>
      </w:pPr>
      <w:r>
        <w:t>číslo</w:t>
      </w:r>
      <w:r>
        <w:rPr>
          <w:spacing w:val="-2"/>
        </w:rPr>
        <w:t xml:space="preserve"> </w:t>
      </w:r>
      <w:r>
        <w:t>smlouvy:</w:t>
      </w:r>
      <w:r>
        <w:tab/>
        <w:t>2020/125-</w:t>
      </w:r>
      <w:r>
        <w:t>2 NAKIT</w:t>
      </w:r>
      <w:r>
        <w:rPr>
          <w:spacing w:val="-58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Poskytovatel</w:t>
      </w:r>
      <w:r>
        <w:t>“)</w:t>
      </w:r>
    </w:p>
    <w:p w14:paraId="414B247C" w14:textId="77777777" w:rsidR="004A429B" w:rsidRDefault="00186607">
      <w:pPr>
        <w:spacing w:line="252" w:lineRule="exact"/>
        <w:ind w:left="112"/>
      </w:pPr>
      <w:r>
        <w:t>(dále</w:t>
      </w:r>
      <w:r>
        <w:rPr>
          <w:spacing w:val="-3"/>
        </w:rPr>
        <w:t xml:space="preserve"> </w:t>
      </w:r>
      <w:r>
        <w:t>jednotlivě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“)</w:t>
      </w:r>
    </w:p>
    <w:p w14:paraId="7AC376D2" w14:textId="77777777" w:rsidR="004A429B" w:rsidRDefault="004A429B">
      <w:pPr>
        <w:pStyle w:val="Zkladntext"/>
        <w:spacing w:before="8"/>
        <w:rPr>
          <w:sz w:val="23"/>
        </w:rPr>
      </w:pPr>
    </w:p>
    <w:p w14:paraId="37B244F6" w14:textId="77777777" w:rsidR="004A429B" w:rsidRDefault="00186607">
      <w:pPr>
        <w:pStyle w:val="Zkladntext"/>
        <w:spacing w:line="312" w:lineRule="auto"/>
        <w:ind w:left="112" w:right="815"/>
        <w:jc w:val="both"/>
      </w:pPr>
      <w:r>
        <w:t>uzavírají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ustanovením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1746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občanského</w:t>
      </w:r>
      <w:r>
        <w:rPr>
          <w:spacing w:val="-11"/>
        </w:rPr>
        <w:t xml:space="preserve"> </w:t>
      </w:r>
      <w:r>
        <w:t>zákoníku,</w:t>
      </w:r>
      <w:r>
        <w:rPr>
          <w:spacing w:val="-59"/>
        </w:rPr>
        <w:t xml:space="preserve"> </w:t>
      </w:r>
      <w:r>
        <w:t>(dále jen „</w:t>
      </w:r>
      <w:r>
        <w:rPr>
          <w:b/>
        </w:rPr>
        <w:t>Občanský zákoník</w:t>
      </w:r>
      <w:r>
        <w:t>“), tento dodatek č. 2 k Dílčí smlouvě č. 23 ze dne 14. 10. 2020</w:t>
      </w:r>
      <w:r>
        <w:rPr>
          <w:spacing w:val="1"/>
        </w:rPr>
        <w:t xml:space="preserve"> </w:t>
      </w:r>
      <w:r>
        <w:t>(dále</w:t>
      </w:r>
      <w:r>
        <w:rPr>
          <w:spacing w:val="24"/>
        </w:rPr>
        <w:t xml:space="preserve"> </w:t>
      </w:r>
      <w:r>
        <w:t>jen</w:t>
      </w:r>
      <w:r>
        <w:rPr>
          <w:spacing w:val="24"/>
        </w:rPr>
        <w:t xml:space="preserve"> </w:t>
      </w:r>
      <w:r>
        <w:t>„</w:t>
      </w:r>
      <w:r>
        <w:rPr>
          <w:b/>
        </w:rPr>
        <w:t>Dodatek</w:t>
      </w:r>
      <w:r>
        <w:rPr>
          <w:b/>
          <w:spacing w:val="24"/>
        </w:rPr>
        <w:t xml:space="preserve"> </w:t>
      </w:r>
      <w:r>
        <w:rPr>
          <w:b/>
        </w:rPr>
        <w:t>č.</w:t>
      </w:r>
      <w:r>
        <w:rPr>
          <w:b/>
          <w:spacing w:val="28"/>
        </w:rPr>
        <w:t xml:space="preserve"> </w:t>
      </w:r>
      <w:r>
        <w:rPr>
          <w:b/>
        </w:rPr>
        <w:t>2</w:t>
      </w:r>
      <w:r>
        <w:t>“).</w:t>
      </w:r>
      <w:r>
        <w:rPr>
          <w:spacing w:val="26"/>
        </w:rPr>
        <w:t xml:space="preserve"> </w:t>
      </w:r>
      <w:r>
        <w:t>Dílčí</w:t>
      </w:r>
      <w:r>
        <w:rPr>
          <w:spacing w:val="25"/>
        </w:rPr>
        <w:t xml:space="preserve"> </w:t>
      </w:r>
      <w:r>
        <w:t>smlouva</w:t>
      </w:r>
      <w:r>
        <w:rPr>
          <w:spacing w:val="27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23</w:t>
      </w:r>
      <w:r>
        <w:rPr>
          <w:spacing w:val="25"/>
        </w:rPr>
        <w:t xml:space="preserve"> </w:t>
      </w:r>
      <w:r>
        <w:t>byla</w:t>
      </w:r>
      <w:r>
        <w:rPr>
          <w:spacing w:val="26"/>
        </w:rPr>
        <w:t xml:space="preserve"> </w:t>
      </w:r>
      <w:r>
        <w:t>uzavřena</w:t>
      </w:r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základě</w:t>
      </w:r>
      <w:r>
        <w:rPr>
          <w:spacing w:val="27"/>
        </w:rPr>
        <w:t xml:space="preserve"> </w:t>
      </w:r>
      <w:r>
        <w:t>Rámcové</w:t>
      </w:r>
      <w:r>
        <w:rPr>
          <w:spacing w:val="24"/>
        </w:rPr>
        <w:t xml:space="preserve"> </w:t>
      </w:r>
      <w:r>
        <w:t>smlouvy</w:t>
      </w:r>
    </w:p>
    <w:p w14:paraId="4D0C4FC8" w14:textId="77777777" w:rsidR="004A429B" w:rsidRDefault="004A429B">
      <w:pPr>
        <w:spacing w:line="312" w:lineRule="auto"/>
        <w:jc w:val="both"/>
        <w:sectPr w:rsidR="004A429B">
          <w:headerReference w:type="default" r:id="rId7"/>
          <w:footerReference w:type="default" r:id="rId8"/>
          <w:type w:val="continuous"/>
          <w:pgSz w:w="11910" w:h="16840"/>
          <w:pgMar w:top="1920" w:right="740" w:bottom="1040" w:left="1020" w:header="852" w:footer="860" w:gutter="0"/>
          <w:pgNumType w:start="1"/>
          <w:cols w:space="708"/>
        </w:sectPr>
      </w:pPr>
    </w:p>
    <w:p w14:paraId="6C5D9142" w14:textId="77777777" w:rsidR="004A429B" w:rsidRDefault="004A429B">
      <w:pPr>
        <w:pStyle w:val="Zkladntext"/>
        <w:spacing w:before="7"/>
        <w:rPr>
          <w:sz w:val="20"/>
        </w:rPr>
      </w:pPr>
    </w:p>
    <w:p w14:paraId="5C9A7681" w14:textId="77777777" w:rsidR="004A429B" w:rsidRDefault="00186607">
      <w:pPr>
        <w:pStyle w:val="Zkladntext"/>
        <w:spacing w:before="94" w:line="312" w:lineRule="auto"/>
        <w:ind w:left="112" w:right="657"/>
      </w:pPr>
      <w:r>
        <w:t>o</w:t>
      </w:r>
      <w:r>
        <w:rPr>
          <w:spacing w:val="-2"/>
        </w:rPr>
        <w:t xml:space="preserve"> </w:t>
      </w:r>
      <w:r>
        <w:t>poskytování</w:t>
      </w:r>
      <w:r>
        <w:rPr>
          <w:spacing w:val="-8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provozu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rozvoje</w:t>
      </w:r>
      <w:r>
        <w:rPr>
          <w:spacing w:val="-10"/>
        </w:rPr>
        <w:t xml:space="preserve"> </w:t>
      </w:r>
      <w:r>
        <w:t>systémů</w:t>
      </w:r>
      <w:r>
        <w:rPr>
          <w:spacing w:val="-9"/>
        </w:rPr>
        <w:t xml:space="preserve"> </w:t>
      </w:r>
      <w:r>
        <w:t>EKIS</w:t>
      </w:r>
      <w:r>
        <w:rPr>
          <w:spacing w:val="-8"/>
        </w:rPr>
        <w:t xml:space="preserve"> </w:t>
      </w:r>
      <w:r>
        <w:t>MV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ISoSS</w:t>
      </w:r>
      <w:proofErr w:type="spellEnd"/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2017</w:t>
      </w:r>
      <w:r>
        <w:rPr>
          <w:spacing w:val="-58"/>
        </w:rPr>
        <w:t xml:space="preserve"> </w:t>
      </w:r>
      <w:r>
        <w:t>[č.</w:t>
      </w:r>
      <w:r>
        <w:rPr>
          <w:spacing w:val="48"/>
        </w:rPr>
        <w:t xml:space="preserve"> </w:t>
      </w:r>
      <w:r>
        <w:t>j.</w:t>
      </w:r>
      <w:r>
        <w:rPr>
          <w:spacing w:val="49"/>
        </w:rPr>
        <w:t xml:space="preserve"> </w:t>
      </w:r>
      <w:r>
        <w:t>Objednatele</w:t>
      </w:r>
      <w:r>
        <w:rPr>
          <w:spacing w:val="49"/>
        </w:rPr>
        <w:t xml:space="preserve"> </w:t>
      </w:r>
      <w:r>
        <w:t>MV-151932-10/EKIS-2016;</w:t>
      </w:r>
      <w:r>
        <w:rPr>
          <w:spacing w:val="51"/>
        </w:rPr>
        <w:t xml:space="preserve"> </w:t>
      </w:r>
      <w:r>
        <w:t>č.j.</w:t>
      </w:r>
      <w:r>
        <w:rPr>
          <w:spacing w:val="53"/>
        </w:rPr>
        <w:t xml:space="preserve"> </w:t>
      </w:r>
      <w:r>
        <w:t>Poskytovatele</w:t>
      </w:r>
      <w:r>
        <w:rPr>
          <w:spacing w:val="49"/>
        </w:rPr>
        <w:t xml:space="preserve"> </w:t>
      </w:r>
      <w:r>
        <w:t>2017/036</w:t>
      </w:r>
      <w:r>
        <w:rPr>
          <w:spacing w:val="52"/>
        </w:rPr>
        <w:t xml:space="preserve"> </w:t>
      </w:r>
      <w:r>
        <w:t>NAKIT</w:t>
      </w:r>
      <w:r>
        <w:rPr>
          <w:spacing w:val="49"/>
        </w:rPr>
        <w:t xml:space="preserve"> </w:t>
      </w:r>
      <w:r>
        <w:t>(dále</w:t>
      </w:r>
      <w:r>
        <w:rPr>
          <w:spacing w:val="50"/>
        </w:rPr>
        <w:t xml:space="preserve"> </w:t>
      </w:r>
      <w:r>
        <w:t>jen</w:t>
      </w:r>
    </w:p>
    <w:p w14:paraId="2CC11180" w14:textId="77777777" w:rsidR="004A429B" w:rsidRDefault="00186607">
      <w:pPr>
        <w:ind w:left="112"/>
      </w:pPr>
      <w:r>
        <w:t>„</w:t>
      </w:r>
      <w:r>
        <w:rPr>
          <w:b/>
        </w:rPr>
        <w:t>Smlouva</w:t>
      </w:r>
      <w:r>
        <w:t>“)].</w:t>
      </w:r>
    </w:p>
    <w:p w14:paraId="05C91ECA" w14:textId="77777777" w:rsidR="004A429B" w:rsidRDefault="004A429B">
      <w:pPr>
        <w:pStyle w:val="Zkladntext"/>
        <w:spacing w:before="8"/>
        <w:rPr>
          <w:sz w:val="27"/>
        </w:rPr>
      </w:pPr>
    </w:p>
    <w:p w14:paraId="0FAEE335" w14:textId="77777777" w:rsidR="004A429B" w:rsidRDefault="00186607">
      <w:pPr>
        <w:pStyle w:val="Nadpis1"/>
        <w:ind w:left="120" w:right="825"/>
        <w:jc w:val="center"/>
      </w:pPr>
      <w:r>
        <w:t>Preambule</w:t>
      </w:r>
    </w:p>
    <w:p w14:paraId="434F2818" w14:textId="77777777" w:rsidR="004A429B" w:rsidRDefault="004A429B">
      <w:pPr>
        <w:pStyle w:val="Zkladntext"/>
        <w:spacing w:before="5"/>
        <w:rPr>
          <w:b/>
          <w:sz w:val="27"/>
        </w:rPr>
      </w:pPr>
    </w:p>
    <w:p w14:paraId="4EC1F144" w14:textId="77777777" w:rsidR="004A429B" w:rsidRDefault="00186607">
      <w:pPr>
        <w:pStyle w:val="Zkladntext"/>
        <w:spacing w:line="312" w:lineRule="auto"/>
        <w:ind w:left="112"/>
      </w:pPr>
      <w:r>
        <w:t>Tento</w:t>
      </w:r>
      <w:r>
        <w:rPr>
          <w:spacing w:val="42"/>
        </w:rPr>
        <w:t xml:space="preserve"> </w:t>
      </w:r>
      <w:r>
        <w:t>Dodatek</w:t>
      </w:r>
      <w:r>
        <w:rPr>
          <w:spacing w:val="39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uzavřen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shodě</w:t>
      </w:r>
      <w:r>
        <w:rPr>
          <w:spacing w:val="41"/>
        </w:rPr>
        <w:t xml:space="preserve"> </w:t>
      </w:r>
      <w:proofErr w:type="spellStart"/>
      <w:r>
        <w:t>Smluvnícch</w:t>
      </w:r>
      <w:proofErr w:type="spellEnd"/>
      <w:r>
        <w:rPr>
          <w:spacing w:val="40"/>
        </w:rPr>
        <w:t xml:space="preserve"> </w:t>
      </w:r>
      <w:r>
        <w:t>stran</w:t>
      </w:r>
      <w:r>
        <w:rPr>
          <w:spacing w:val="41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účelem</w:t>
      </w:r>
      <w:r>
        <w:rPr>
          <w:spacing w:val="40"/>
        </w:rPr>
        <w:t xml:space="preserve"> </w:t>
      </w:r>
      <w:r>
        <w:t>změny</w:t>
      </w:r>
      <w:r>
        <w:rPr>
          <w:spacing w:val="41"/>
        </w:rPr>
        <w:t xml:space="preserve"> </w:t>
      </w:r>
      <w:r>
        <w:t>termínu</w:t>
      </w:r>
      <w:r>
        <w:rPr>
          <w:spacing w:val="42"/>
        </w:rPr>
        <w:t xml:space="preserve"> </w:t>
      </w:r>
      <w:r>
        <w:t>Plnění</w:t>
      </w:r>
      <w:r>
        <w:rPr>
          <w:spacing w:val="-58"/>
        </w:rPr>
        <w:t xml:space="preserve"> </w:t>
      </w:r>
      <w:r>
        <w:t>poskytovaného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Dílčí</w:t>
      </w:r>
      <w:r>
        <w:rPr>
          <w:spacing w:val="-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23.</w:t>
      </w:r>
    </w:p>
    <w:p w14:paraId="0151A1A9" w14:textId="77777777" w:rsidR="004A429B" w:rsidRDefault="004A429B">
      <w:pPr>
        <w:pStyle w:val="Zkladntext"/>
        <w:rPr>
          <w:sz w:val="24"/>
        </w:rPr>
      </w:pPr>
    </w:p>
    <w:p w14:paraId="33B38FB6" w14:textId="77777777" w:rsidR="004A429B" w:rsidRDefault="004A429B">
      <w:pPr>
        <w:pStyle w:val="Zkladntext"/>
        <w:spacing w:before="5"/>
        <w:rPr>
          <w:sz w:val="25"/>
        </w:rPr>
      </w:pPr>
    </w:p>
    <w:p w14:paraId="0A9CFF41" w14:textId="77777777" w:rsidR="004A429B" w:rsidRDefault="00186607">
      <w:pPr>
        <w:pStyle w:val="Nadpis1"/>
        <w:ind w:left="3631" w:right="4050"/>
        <w:jc w:val="center"/>
      </w:pPr>
      <w:r>
        <w:t>1</w:t>
      </w:r>
      <w:r>
        <w:rPr>
          <w:spacing w:val="-3"/>
        </w:rPr>
        <w:t xml:space="preserve"> </w:t>
      </w:r>
      <w:r>
        <w:t>Předmět Dodatku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</w:t>
      </w:r>
    </w:p>
    <w:p w14:paraId="43F92031" w14:textId="77777777" w:rsidR="004A429B" w:rsidRDefault="004A429B">
      <w:pPr>
        <w:pStyle w:val="Zkladntext"/>
        <w:spacing w:before="8"/>
        <w:rPr>
          <w:b/>
        </w:rPr>
      </w:pPr>
    </w:p>
    <w:p w14:paraId="4754C324" w14:textId="77777777" w:rsidR="004A429B" w:rsidRDefault="00186607">
      <w:pPr>
        <w:pStyle w:val="Odstavecseseznamem"/>
        <w:numPr>
          <w:ilvl w:val="1"/>
          <w:numId w:val="2"/>
        </w:numPr>
        <w:tabs>
          <w:tab w:val="left" w:pos="906"/>
        </w:tabs>
        <w:spacing w:before="1"/>
        <w:ind w:hanging="433"/>
      </w:pPr>
      <w:r>
        <w:t>Předmětem</w:t>
      </w:r>
      <w:r>
        <w:rPr>
          <w:spacing w:val="-3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 změny</w:t>
      </w:r>
      <w:r>
        <w:rPr>
          <w:spacing w:val="-5"/>
        </w:rPr>
        <w:t xml:space="preserve"> </w:t>
      </w:r>
      <w:r>
        <w:t>Dílčí smlouvy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23:</w:t>
      </w:r>
    </w:p>
    <w:p w14:paraId="19CF1B3D" w14:textId="77777777" w:rsidR="004A429B" w:rsidRDefault="004A429B">
      <w:pPr>
        <w:pStyle w:val="Zkladntext"/>
        <w:spacing w:before="10"/>
        <w:rPr>
          <w:sz w:val="23"/>
        </w:rPr>
      </w:pPr>
    </w:p>
    <w:p w14:paraId="3954C0DD" w14:textId="77777777" w:rsidR="004A429B" w:rsidRDefault="00186607">
      <w:pPr>
        <w:pStyle w:val="Odstavecseseznamem"/>
        <w:numPr>
          <w:ilvl w:val="2"/>
          <w:numId w:val="2"/>
        </w:numPr>
        <w:tabs>
          <w:tab w:val="left" w:pos="1674"/>
        </w:tabs>
        <w:spacing w:line="312" w:lineRule="auto"/>
        <w:ind w:right="518"/>
        <w:jc w:val="both"/>
      </w:pPr>
      <w:r>
        <w:t>Termín</w:t>
      </w:r>
      <w:r>
        <w:rPr>
          <w:spacing w:val="34"/>
        </w:rPr>
        <w:t xml:space="preserve"> </w:t>
      </w:r>
      <w:r>
        <w:t>plnění</w:t>
      </w:r>
      <w:r>
        <w:rPr>
          <w:spacing w:val="33"/>
        </w:rPr>
        <w:t xml:space="preserve"> </w:t>
      </w:r>
      <w:r>
        <w:t>uvedený</w:t>
      </w:r>
      <w:r>
        <w:rPr>
          <w:spacing w:val="29"/>
        </w:rPr>
        <w:t xml:space="preserve"> </w:t>
      </w:r>
      <w:r>
        <w:t>v čl.</w:t>
      </w:r>
      <w:r>
        <w:rPr>
          <w:spacing w:val="33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odst.</w:t>
      </w:r>
      <w:r>
        <w:rPr>
          <w:spacing w:val="33"/>
        </w:rPr>
        <w:t xml:space="preserve"> </w:t>
      </w:r>
      <w:r>
        <w:t>3.1</w:t>
      </w:r>
      <w:r>
        <w:rPr>
          <w:spacing w:val="34"/>
        </w:rPr>
        <w:t xml:space="preserve"> </w:t>
      </w:r>
      <w:r>
        <w:t>Dílčí</w:t>
      </w:r>
      <w:r>
        <w:rPr>
          <w:spacing w:val="35"/>
        </w:rPr>
        <w:t xml:space="preserve"> </w:t>
      </w:r>
      <w:proofErr w:type="spellStart"/>
      <w:r>
        <w:t>slouvy</w:t>
      </w:r>
      <w:proofErr w:type="spellEnd"/>
      <w:r>
        <w:rPr>
          <w:spacing w:val="35"/>
        </w:rPr>
        <w:t xml:space="preserve"> </w:t>
      </w:r>
      <w:r>
        <w:t>č.</w:t>
      </w:r>
      <w:r>
        <w:rPr>
          <w:spacing w:val="35"/>
        </w:rPr>
        <w:t xml:space="preserve"> </w:t>
      </w:r>
      <w:r>
        <w:t>23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ruší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nahrazuje</w:t>
      </w:r>
      <w:r>
        <w:rPr>
          <w:spacing w:val="-59"/>
        </w:rPr>
        <w:t xml:space="preserve"> </w:t>
      </w:r>
      <w:r>
        <w:t>se termínem novým, a to 31. 3. 2022. Článek 3 odst. 3.1 Dílčí smlouvy č. 23 tak</w:t>
      </w:r>
      <w:r>
        <w:rPr>
          <w:spacing w:val="1"/>
        </w:rPr>
        <w:t xml:space="preserve"> </w:t>
      </w:r>
      <w:r>
        <w:t>nově zní:</w:t>
      </w:r>
    </w:p>
    <w:p w14:paraId="03779FA0" w14:textId="77777777" w:rsidR="004A429B" w:rsidRDefault="00186607">
      <w:pPr>
        <w:spacing w:before="199"/>
        <w:ind w:left="1673"/>
        <w:rPr>
          <w:i/>
        </w:rPr>
      </w:pPr>
      <w:r>
        <w:rPr>
          <w:i/>
        </w:rPr>
        <w:t>3.1</w:t>
      </w:r>
      <w:r>
        <w:rPr>
          <w:i/>
          <w:spacing w:val="-7"/>
        </w:rPr>
        <w:t xml:space="preserve"> </w:t>
      </w:r>
      <w:r>
        <w:rPr>
          <w:i/>
        </w:rPr>
        <w:t>Poskytovatel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zavazuje</w:t>
      </w:r>
      <w:r>
        <w:rPr>
          <w:i/>
          <w:spacing w:val="-4"/>
        </w:rPr>
        <w:t xml:space="preserve"> </w:t>
      </w:r>
      <w:r>
        <w:rPr>
          <w:i/>
        </w:rPr>
        <w:t>dodat</w:t>
      </w:r>
      <w:r>
        <w:rPr>
          <w:i/>
          <w:spacing w:val="-5"/>
        </w:rPr>
        <w:t xml:space="preserve"> </w:t>
      </w:r>
      <w:r>
        <w:rPr>
          <w:i/>
        </w:rPr>
        <w:t>Plnění</w:t>
      </w:r>
      <w:r>
        <w:rPr>
          <w:i/>
          <w:spacing w:val="-6"/>
        </w:rPr>
        <w:t xml:space="preserve"> </w:t>
      </w:r>
      <w:r>
        <w:rPr>
          <w:i/>
        </w:rPr>
        <w:t>nejpozději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6"/>
        </w:rPr>
        <w:t xml:space="preserve"> </w:t>
      </w:r>
      <w:r>
        <w:rPr>
          <w:i/>
        </w:rPr>
        <w:t>termínu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31.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6"/>
        </w:rPr>
        <w:t xml:space="preserve"> </w:t>
      </w:r>
      <w:r>
        <w:rPr>
          <w:i/>
        </w:rPr>
        <w:t>2022.</w:t>
      </w:r>
    </w:p>
    <w:p w14:paraId="1F337F97" w14:textId="77777777" w:rsidR="004A429B" w:rsidRDefault="004A429B">
      <w:pPr>
        <w:pStyle w:val="Zkladntext"/>
        <w:spacing w:before="1"/>
        <w:rPr>
          <w:i/>
          <w:sz w:val="24"/>
        </w:rPr>
      </w:pPr>
    </w:p>
    <w:p w14:paraId="15B27BC1" w14:textId="77777777" w:rsidR="004A429B" w:rsidRDefault="00186607">
      <w:pPr>
        <w:pStyle w:val="Odstavecseseznamem"/>
        <w:numPr>
          <w:ilvl w:val="2"/>
          <w:numId w:val="2"/>
        </w:numPr>
        <w:tabs>
          <w:tab w:val="left" w:pos="1674"/>
        </w:tabs>
        <w:spacing w:before="1" w:line="312" w:lineRule="auto"/>
        <w:ind w:right="513"/>
        <w:jc w:val="both"/>
      </w:pPr>
      <w:r>
        <w:t>Termíny</w:t>
      </w:r>
      <w:r>
        <w:rPr>
          <w:spacing w:val="14"/>
        </w:rPr>
        <w:t xml:space="preserve"> </w:t>
      </w:r>
      <w:r>
        <w:t>plnění</w:t>
      </w:r>
      <w:r>
        <w:rPr>
          <w:spacing w:val="16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jednotlivých</w:t>
      </w:r>
      <w:r>
        <w:rPr>
          <w:spacing w:val="15"/>
        </w:rPr>
        <w:t xml:space="preserve"> </w:t>
      </w:r>
      <w:r>
        <w:t>Milníku</w:t>
      </w:r>
      <w:r>
        <w:rPr>
          <w:spacing w:val="16"/>
        </w:rPr>
        <w:t xml:space="preserve"> </w:t>
      </w:r>
      <w:r>
        <w:t>uvedené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čl.</w:t>
      </w:r>
      <w:r>
        <w:rPr>
          <w:spacing w:val="17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odst.</w:t>
      </w:r>
      <w:r>
        <w:rPr>
          <w:spacing w:val="16"/>
        </w:rPr>
        <w:t xml:space="preserve"> </w:t>
      </w:r>
      <w:r>
        <w:t>3.2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Milníku</w:t>
      </w:r>
      <w:r>
        <w:rPr>
          <w:spacing w:val="16"/>
        </w:rPr>
        <w:t xml:space="preserve"> </w:t>
      </w:r>
      <w:r>
        <w:t>III</w:t>
      </w:r>
      <w:r>
        <w:rPr>
          <w:spacing w:val="-59"/>
        </w:rPr>
        <w:t xml:space="preserve"> </w:t>
      </w:r>
      <w:r>
        <w:t>a IV ruší a nahrazují se termíny novými, pro Milník III termínem 31. 1. 2022 a pro</w:t>
      </w:r>
      <w:r>
        <w:rPr>
          <w:spacing w:val="1"/>
        </w:rPr>
        <w:t xml:space="preserve"> </w:t>
      </w:r>
      <w:r>
        <w:t>Milník IV termínem 31. 3. v 2022. Tabulka v čl. 3 odst. 3.2 Dílčí smlouvy č. 23 tak</w:t>
      </w:r>
      <w:r>
        <w:rPr>
          <w:spacing w:val="1"/>
        </w:rPr>
        <w:t xml:space="preserve"> </w:t>
      </w:r>
      <w:r>
        <w:t>nově zní:</w:t>
      </w:r>
    </w:p>
    <w:p w14:paraId="7B4261EB" w14:textId="77777777" w:rsidR="004A429B" w:rsidRDefault="004A429B">
      <w:pPr>
        <w:pStyle w:val="Zkladntext"/>
        <w:rPr>
          <w:sz w:val="20"/>
        </w:rPr>
      </w:pPr>
    </w:p>
    <w:p w14:paraId="3CB36729" w14:textId="77777777" w:rsidR="004A429B" w:rsidRDefault="004A429B">
      <w:pPr>
        <w:pStyle w:val="Zkladntext"/>
        <w:rPr>
          <w:sz w:val="20"/>
        </w:rPr>
      </w:pPr>
    </w:p>
    <w:p w14:paraId="49897439" w14:textId="77777777" w:rsidR="004A429B" w:rsidRDefault="004A429B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6198"/>
        <w:gridCol w:w="1863"/>
      </w:tblGrid>
      <w:tr w:rsidR="004A429B" w14:paraId="48840CD7" w14:textId="77777777">
        <w:trPr>
          <w:trHeight w:val="585"/>
        </w:trPr>
        <w:tc>
          <w:tcPr>
            <w:tcW w:w="1291" w:type="dxa"/>
            <w:shd w:val="clear" w:color="auto" w:fill="F1F1F1"/>
          </w:tcPr>
          <w:p w14:paraId="393C90DD" w14:textId="77777777" w:rsidR="004A429B" w:rsidRDefault="00186607">
            <w:pPr>
              <w:pStyle w:val="TableParagraph"/>
              <w:spacing w:before="28"/>
              <w:ind w:right="581"/>
              <w:jc w:val="right"/>
              <w:rPr>
                <w:b/>
              </w:rPr>
            </w:pPr>
            <w:r>
              <w:rPr>
                <w:b/>
              </w:rPr>
              <w:t>Milník</w:t>
            </w:r>
          </w:p>
        </w:tc>
        <w:tc>
          <w:tcPr>
            <w:tcW w:w="6198" w:type="dxa"/>
            <w:shd w:val="clear" w:color="auto" w:fill="F1F1F1"/>
          </w:tcPr>
          <w:p w14:paraId="638E462D" w14:textId="77777777" w:rsidR="004A429B" w:rsidRDefault="00186607">
            <w:pPr>
              <w:pStyle w:val="TableParagraph"/>
              <w:spacing w:before="28"/>
              <w:ind w:left="69"/>
              <w:rPr>
                <w:b/>
              </w:rPr>
            </w:pPr>
            <w:r>
              <w:rPr>
                <w:b/>
              </w:rPr>
              <w:t>Předmět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milníku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(stručný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popis)</w:t>
            </w:r>
          </w:p>
        </w:tc>
        <w:tc>
          <w:tcPr>
            <w:tcW w:w="1863" w:type="dxa"/>
            <w:shd w:val="clear" w:color="auto" w:fill="F1F1F1"/>
          </w:tcPr>
          <w:p w14:paraId="642708A8" w14:textId="77777777" w:rsidR="004A429B" w:rsidRDefault="00186607">
            <w:pPr>
              <w:pStyle w:val="TableParagraph"/>
              <w:spacing w:before="28"/>
              <w:ind w:left="69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4A429B" w14:paraId="77D68F5A" w14:textId="77777777">
        <w:trPr>
          <w:trHeight w:val="585"/>
        </w:trPr>
        <w:tc>
          <w:tcPr>
            <w:tcW w:w="1291" w:type="dxa"/>
          </w:tcPr>
          <w:p w14:paraId="0CED7EF5" w14:textId="77777777" w:rsidR="004A429B" w:rsidRDefault="00186607">
            <w:pPr>
              <w:pStyle w:val="TableParagraph"/>
              <w:spacing w:before="28"/>
              <w:ind w:left="423" w:right="694"/>
              <w:jc w:val="center"/>
            </w:pPr>
            <w:r>
              <w:t>I.</w:t>
            </w:r>
          </w:p>
        </w:tc>
        <w:tc>
          <w:tcPr>
            <w:tcW w:w="6198" w:type="dxa"/>
          </w:tcPr>
          <w:p w14:paraId="0E2C313B" w14:textId="77777777" w:rsidR="004A429B" w:rsidRDefault="00186607">
            <w:pPr>
              <w:pStyle w:val="TableParagraph"/>
              <w:ind w:left="69"/>
            </w:pPr>
            <w:r>
              <w:t>Rozšíření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Storage</w:t>
            </w:r>
            <w:proofErr w:type="spellEnd"/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příprava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Sandbox</w:t>
            </w:r>
            <w:proofErr w:type="spellEnd"/>
            <w:r>
              <w:t>.</w:t>
            </w:r>
          </w:p>
        </w:tc>
        <w:tc>
          <w:tcPr>
            <w:tcW w:w="1863" w:type="dxa"/>
          </w:tcPr>
          <w:p w14:paraId="50696F10" w14:textId="77777777" w:rsidR="004A429B" w:rsidRDefault="00186607">
            <w:pPr>
              <w:pStyle w:val="TableParagraph"/>
              <w:ind w:left="69"/>
            </w:pPr>
            <w:r>
              <w:t>31. 01. 2021</w:t>
            </w:r>
          </w:p>
        </w:tc>
      </w:tr>
      <w:tr w:rsidR="004A429B" w14:paraId="54CDE974" w14:textId="77777777">
        <w:trPr>
          <w:trHeight w:val="587"/>
        </w:trPr>
        <w:tc>
          <w:tcPr>
            <w:tcW w:w="1291" w:type="dxa"/>
          </w:tcPr>
          <w:p w14:paraId="7D466807" w14:textId="77777777" w:rsidR="004A429B" w:rsidRDefault="00186607">
            <w:pPr>
              <w:pStyle w:val="TableParagraph"/>
              <w:spacing w:before="28"/>
              <w:ind w:right="685"/>
              <w:jc w:val="right"/>
            </w:pPr>
            <w:r>
              <w:t>II.</w:t>
            </w:r>
          </w:p>
        </w:tc>
        <w:tc>
          <w:tcPr>
            <w:tcW w:w="6198" w:type="dxa"/>
          </w:tcPr>
          <w:p w14:paraId="1111C9F5" w14:textId="77777777" w:rsidR="004A429B" w:rsidRDefault="00186607">
            <w:pPr>
              <w:pStyle w:val="TableParagraph"/>
              <w:ind w:left="69"/>
            </w:pPr>
            <w:r>
              <w:t>Zpracování</w:t>
            </w:r>
            <w:r>
              <w:rPr>
                <w:spacing w:val="-4"/>
              </w:rPr>
              <w:t xml:space="preserve"> </w:t>
            </w:r>
            <w:r>
              <w:t>Definice</w:t>
            </w:r>
            <w:r>
              <w:rPr>
                <w:spacing w:val="-3"/>
              </w:rPr>
              <w:t xml:space="preserve"> </w:t>
            </w:r>
            <w:r>
              <w:t>projektu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Cílového</w:t>
            </w:r>
            <w:r>
              <w:rPr>
                <w:spacing w:val="-4"/>
              </w:rPr>
              <w:t xml:space="preserve"> </w:t>
            </w:r>
            <w:r>
              <w:t>konceptu.</w:t>
            </w:r>
          </w:p>
        </w:tc>
        <w:tc>
          <w:tcPr>
            <w:tcW w:w="1863" w:type="dxa"/>
          </w:tcPr>
          <w:p w14:paraId="727D87C1" w14:textId="77777777" w:rsidR="004A429B" w:rsidRDefault="00186607">
            <w:pPr>
              <w:pStyle w:val="TableParagraph"/>
              <w:ind w:left="69"/>
            </w:pPr>
            <w:r>
              <w:t>31. 12. 2020</w:t>
            </w:r>
          </w:p>
        </w:tc>
      </w:tr>
      <w:tr w:rsidR="004A429B" w14:paraId="21FF8BB6" w14:textId="77777777">
        <w:trPr>
          <w:trHeight w:val="585"/>
        </w:trPr>
        <w:tc>
          <w:tcPr>
            <w:tcW w:w="1291" w:type="dxa"/>
          </w:tcPr>
          <w:p w14:paraId="7A81E82B" w14:textId="77777777" w:rsidR="004A429B" w:rsidRDefault="00186607">
            <w:pPr>
              <w:pStyle w:val="TableParagraph"/>
              <w:spacing w:line="229" w:lineRule="exact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198" w:type="dxa"/>
          </w:tcPr>
          <w:p w14:paraId="64B4C270" w14:textId="77777777" w:rsidR="004A429B" w:rsidRDefault="00186607">
            <w:pPr>
              <w:pStyle w:val="TableParagraph"/>
              <w:ind w:left="69"/>
            </w:pPr>
            <w:proofErr w:type="gramStart"/>
            <w:r>
              <w:t>Realizace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Upgrade</w:t>
            </w:r>
            <w:proofErr w:type="gramEnd"/>
            <w:r>
              <w:rPr>
                <w:spacing w:val="-5"/>
              </w:rPr>
              <w:t xml:space="preserve"> </w:t>
            </w:r>
            <w:r>
              <w:t>vývojového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testovacího</w:t>
            </w:r>
            <w:r>
              <w:rPr>
                <w:spacing w:val="-4"/>
              </w:rPr>
              <w:t xml:space="preserve"> </w:t>
            </w:r>
            <w:r>
              <w:t>prostředí.</w:t>
            </w:r>
          </w:p>
        </w:tc>
        <w:tc>
          <w:tcPr>
            <w:tcW w:w="1863" w:type="dxa"/>
          </w:tcPr>
          <w:p w14:paraId="0594369B" w14:textId="77777777" w:rsidR="004A429B" w:rsidRDefault="00186607">
            <w:pPr>
              <w:pStyle w:val="TableParagraph"/>
              <w:ind w:left="69"/>
            </w:pPr>
            <w:r>
              <w:t>31. 01.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  <w:tr w:rsidR="004A429B" w14:paraId="62327580" w14:textId="77777777">
        <w:trPr>
          <w:trHeight w:val="859"/>
        </w:trPr>
        <w:tc>
          <w:tcPr>
            <w:tcW w:w="1291" w:type="dxa"/>
          </w:tcPr>
          <w:p w14:paraId="639F8FD2" w14:textId="77777777" w:rsidR="004A429B" w:rsidRDefault="00186607">
            <w:pPr>
              <w:pStyle w:val="TableParagraph"/>
              <w:spacing w:line="229" w:lineRule="exact"/>
              <w:ind w:right="657"/>
              <w:jc w:val="right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198" w:type="dxa"/>
          </w:tcPr>
          <w:p w14:paraId="7B5D48CC" w14:textId="77777777" w:rsidR="004A429B" w:rsidRDefault="00186607">
            <w:pPr>
              <w:pStyle w:val="TableParagraph"/>
              <w:spacing w:line="312" w:lineRule="auto"/>
              <w:ind w:left="69" w:right="815"/>
            </w:pPr>
            <w:proofErr w:type="gramStart"/>
            <w:r>
              <w:t>Realizace - Upgrade</w:t>
            </w:r>
            <w:proofErr w:type="gramEnd"/>
            <w:r>
              <w:t xml:space="preserve"> produkčního prostředí a zahájení</w:t>
            </w:r>
            <w:r>
              <w:rPr>
                <w:spacing w:val="-59"/>
              </w:rPr>
              <w:t xml:space="preserve"> </w:t>
            </w:r>
            <w:r>
              <w:t>produktivního</w:t>
            </w:r>
            <w:r>
              <w:rPr>
                <w:spacing w:val="-1"/>
              </w:rPr>
              <w:t xml:space="preserve"> </w:t>
            </w:r>
            <w:r>
              <w:t>provozu.</w:t>
            </w:r>
          </w:p>
        </w:tc>
        <w:tc>
          <w:tcPr>
            <w:tcW w:w="1863" w:type="dxa"/>
          </w:tcPr>
          <w:p w14:paraId="44BEAE53" w14:textId="77777777" w:rsidR="004A429B" w:rsidRDefault="00186607">
            <w:pPr>
              <w:pStyle w:val="TableParagraph"/>
              <w:ind w:left="69"/>
            </w:pPr>
            <w:r>
              <w:t>31.</w:t>
            </w:r>
            <w:r>
              <w:rPr>
                <w:spacing w:val="1"/>
              </w:rPr>
              <w:t xml:space="preserve"> </w:t>
            </w:r>
            <w:r>
              <w:t>03.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</w:tr>
    </w:tbl>
    <w:p w14:paraId="44D2970D" w14:textId="77777777" w:rsidR="004A429B" w:rsidRDefault="004A429B">
      <w:pPr>
        <w:pStyle w:val="Zkladntext"/>
        <w:spacing w:before="8"/>
        <w:rPr>
          <w:sz w:val="24"/>
        </w:rPr>
      </w:pPr>
    </w:p>
    <w:p w14:paraId="5DF9A89C" w14:textId="77777777" w:rsidR="004A429B" w:rsidRDefault="00186607">
      <w:pPr>
        <w:pStyle w:val="Nadpis1"/>
        <w:tabs>
          <w:tab w:val="left" w:pos="3740"/>
        </w:tabs>
        <w:spacing w:before="94"/>
        <w:ind w:left="3315"/>
      </w:pPr>
      <w:r>
        <w:t>2</w:t>
      </w:r>
      <w:r>
        <w:tab/>
        <w:t>Závěrečná</w:t>
      </w:r>
      <w:r>
        <w:rPr>
          <w:spacing w:val="-2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</w:p>
    <w:p w14:paraId="4DC64F2C" w14:textId="77777777" w:rsidR="004A429B" w:rsidRDefault="004A429B">
      <w:pPr>
        <w:pStyle w:val="Zkladntext"/>
        <w:spacing w:before="7"/>
        <w:rPr>
          <w:b/>
        </w:rPr>
      </w:pPr>
    </w:p>
    <w:p w14:paraId="4BD83768" w14:textId="77777777" w:rsidR="004A429B" w:rsidRDefault="00186607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zůstávají</w:t>
      </w:r>
      <w:r>
        <w:rPr>
          <w:spacing w:val="-4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t>č. 2</w:t>
      </w:r>
      <w:r>
        <w:rPr>
          <w:spacing w:val="-5"/>
        </w:rPr>
        <w:t xml:space="preserve"> </w:t>
      </w:r>
      <w:r>
        <w:t>nedotčena.</w:t>
      </w:r>
    </w:p>
    <w:p w14:paraId="40D26440" w14:textId="77777777" w:rsidR="004A429B" w:rsidRDefault="004A429B">
      <w:pPr>
        <w:pStyle w:val="Zkladntext"/>
        <w:spacing w:before="11"/>
        <w:rPr>
          <w:sz w:val="23"/>
        </w:rPr>
      </w:pPr>
    </w:p>
    <w:p w14:paraId="625CD26D" w14:textId="77777777" w:rsidR="004A429B" w:rsidRDefault="00186607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vyhotoven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3"/>
        </w:rPr>
        <w:t xml:space="preserve"> </w:t>
      </w:r>
      <w:r>
        <w:t>elektronicky.</w:t>
      </w:r>
    </w:p>
    <w:p w14:paraId="1E017E02" w14:textId="77777777" w:rsidR="004A429B" w:rsidRDefault="004A429B">
      <w:pPr>
        <w:sectPr w:rsidR="004A429B">
          <w:pgSz w:w="11910" w:h="16840"/>
          <w:pgMar w:top="1920" w:right="740" w:bottom="1040" w:left="1020" w:header="852" w:footer="860" w:gutter="0"/>
          <w:cols w:space="708"/>
        </w:sectPr>
      </w:pPr>
    </w:p>
    <w:p w14:paraId="3A4BE779" w14:textId="57F5F002" w:rsidR="004A429B" w:rsidRDefault="004A429B">
      <w:pPr>
        <w:pStyle w:val="Zkladntext"/>
        <w:spacing w:before="7"/>
        <w:rPr>
          <w:sz w:val="20"/>
        </w:rPr>
      </w:pPr>
    </w:p>
    <w:p w14:paraId="0CFBD125" w14:textId="77777777" w:rsidR="004A429B" w:rsidRDefault="00186607">
      <w:pPr>
        <w:pStyle w:val="Odstavecseseznamem"/>
        <w:numPr>
          <w:ilvl w:val="1"/>
          <w:numId w:val="1"/>
        </w:numPr>
        <w:tabs>
          <w:tab w:val="left" w:pos="906"/>
        </w:tabs>
        <w:spacing w:before="94" w:line="312" w:lineRule="auto"/>
        <w:ind w:right="818"/>
        <w:jc w:val="both"/>
      </w:pPr>
      <w:r>
        <w:pict w14:anchorId="2152C567">
          <v:group id="docshapegroup5" o:spid="_x0000_s2053" style="position:absolute;left:0;text-align:left;margin-left:304.75pt;margin-top:144.2pt;width:214.25pt;height:41.05pt;z-index:-15859712;mso-position-horizontal-relative:page" coordorigin="6095,2884" coordsize="4285,821">
            <v:line id="_x0000_s2055" style="position:absolute" from="6095,3698" to="10379,3698" strokeweight=".24536mm"/>
            <v:shape id="docshape6" o:spid="_x0000_s2054" style="position:absolute;left:7883;top:2884;width:764;height:759" coordorigin="7884,2884" coordsize="764,759" o:spt="100" adj="0,,0" path="m8022,3482r-67,43l7913,3567r-23,36l7884,3630r,12l7942,3642r5,-1l7899,3641r6,-29l7930,3572r40,-45l8022,3482xm8211,2884r-16,10l8187,2918r-3,26l8184,2963r1,18l8186,2999r3,20l8192,3039r4,20l8200,3081r5,21l8211,3123r-9,34l8177,3222r-36,83l8096,3398r-50,90l7994,3566r-50,54l7899,3641r48,l7949,3640r41,-35l8038,3543r58,-92l8104,3449r-8,l8151,3348r37,-78l8211,3211r14,-45l8252,3166r-17,-46l8240,3081r-15,l8216,3047r-6,-33l8206,2983r-1,-28l8205,2943r2,-20l8212,2903r9,-14l8240,2889r-10,-4l8211,2884xm8640,3447r-22,l8609,3455r,21l8618,3484r22,l8644,3480r-24,l8613,3473r,-16l8620,3451r24,l8640,3447xm8644,3451r-7,l8643,3457r,16l8637,3480r7,l8647,3476r,-21l8644,3451xm8633,3453r-12,l8621,3476r4,l8625,3467r10,l8634,3466r-2,l8637,3464r-12,l8625,3458r11,l8636,3456r-3,-3xm8635,3467r-5,l8631,3470r1,2l8633,3476r4,l8636,3472r,-3l8635,3467xm8636,3458r-6,l8632,3459r,4l8630,3464r7,l8637,3461r-1,-3xm8252,3166r-27,l8266,3250r44,57l8351,3344r33,21l8314,3379r-73,19l8168,3421r-72,28l8104,3449r65,-20l8249,3410r82,-15l8413,3385r58,l8459,3379r52,-2l8632,3377r-21,-11l8582,3360r-158,l8406,3350r-18,-11l8371,3327r-17,-12l8316,3276r-33,-48l8256,3176r-4,-10xm8471,3385r-58,l8464,3408r50,17l8561,3436r38,4l8615,3439r12,-3l8635,3430r2,-2l8616,3428r-31,-4l8547,3414r-43,-15l8471,3385xm8640,3422r-6,2l8626,3428r11,l8640,3422xm8632,3377r-121,l8573,3379r50,10l8643,3414r2,-6l8647,3406r,-6l8638,3380r-6,-3xm8518,3354r-21,1l8474,3356r-50,4l8582,3360r-12,-3l8518,3354xm8248,2948r-4,23l8239,3000r-6,37l8225,3081r15,l8241,3076r3,-43l8246,2991r2,-43xm8240,2889r-19,l8230,2894r8,9l8244,2915r4,19l8251,2905r-7,-15l8240,2889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Tento</w:t>
      </w:r>
      <w:r>
        <w:rPr>
          <w:spacing w:val="-9"/>
        </w:rPr>
        <w:t xml:space="preserve"> </w:t>
      </w:r>
      <w:r>
        <w:t>Dodatek</w:t>
      </w:r>
      <w:r>
        <w:rPr>
          <w:spacing w:val="-10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11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podpisu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účinnosti</w:t>
      </w:r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splnění</w:t>
      </w:r>
      <w:r>
        <w:rPr>
          <w:spacing w:val="-9"/>
        </w:rPr>
        <w:t xml:space="preserve"> </w:t>
      </w:r>
      <w:r>
        <w:t>zákonné</w:t>
      </w:r>
      <w:r>
        <w:rPr>
          <w:spacing w:val="-59"/>
        </w:rPr>
        <w:t xml:space="preserve"> </w:t>
      </w:r>
      <w:r>
        <w:t>podmínky vyplývající z § 6 odst. 1 zákona č. 340/2015 o registru smluv, ve znění</w:t>
      </w:r>
      <w:r>
        <w:rPr>
          <w:spacing w:val="1"/>
        </w:rPr>
        <w:t xml:space="preserve"> </w:t>
      </w:r>
      <w:r>
        <w:t>pozdějších předpisů a stává se nedílnou součástí Dílčí smlouvy č. 23. Splnění této</w:t>
      </w:r>
      <w:r>
        <w:rPr>
          <w:spacing w:val="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Objednatel.</w:t>
      </w:r>
    </w:p>
    <w:p w14:paraId="33933728" w14:textId="77777777" w:rsidR="004A429B" w:rsidRDefault="004A429B">
      <w:pPr>
        <w:pStyle w:val="Zkladntext"/>
        <w:rPr>
          <w:sz w:val="20"/>
        </w:rPr>
      </w:pPr>
    </w:p>
    <w:p w14:paraId="31B7D4A5" w14:textId="77777777" w:rsidR="004A429B" w:rsidRDefault="004A429B">
      <w:pPr>
        <w:pStyle w:val="Zkladntext"/>
        <w:rPr>
          <w:sz w:val="20"/>
        </w:rPr>
      </w:pPr>
    </w:p>
    <w:p w14:paraId="746592FB" w14:textId="77777777" w:rsidR="004A429B" w:rsidRDefault="004A429B">
      <w:pPr>
        <w:pStyle w:val="Zkladntext"/>
        <w:rPr>
          <w:sz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4"/>
        <w:gridCol w:w="606"/>
        <w:gridCol w:w="4624"/>
      </w:tblGrid>
      <w:tr w:rsidR="004A429B" w14:paraId="58B08D04" w14:textId="77777777">
        <w:trPr>
          <w:trHeight w:val="781"/>
        </w:trPr>
        <w:tc>
          <w:tcPr>
            <w:tcW w:w="4284" w:type="dxa"/>
          </w:tcPr>
          <w:p w14:paraId="77C4AD9A" w14:textId="77777777" w:rsidR="004A429B" w:rsidRDefault="00186607">
            <w:pPr>
              <w:pStyle w:val="TableParagraph"/>
              <w:spacing w:line="247" w:lineRule="exact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3"/>
              </w:rPr>
              <w:t xml:space="preserve">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606" w:type="dxa"/>
          </w:tcPr>
          <w:p w14:paraId="4F44E80D" w14:textId="77777777" w:rsidR="004A429B" w:rsidRDefault="004A42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14:paraId="21872559" w14:textId="77777777" w:rsidR="004A429B" w:rsidRDefault="00186607">
            <w:pPr>
              <w:pStyle w:val="TableParagraph"/>
              <w:spacing w:line="247" w:lineRule="exact"/>
              <w:ind w:left="-1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3"/>
              </w:rPr>
              <w:t xml:space="preserve">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4A429B" w14:paraId="4140F95A" w14:textId="77777777">
        <w:trPr>
          <w:trHeight w:val="773"/>
        </w:trPr>
        <w:tc>
          <w:tcPr>
            <w:tcW w:w="4284" w:type="dxa"/>
            <w:tcBorders>
              <w:bottom w:val="single" w:sz="6" w:space="0" w:color="000000"/>
            </w:tcBorders>
          </w:tcPr>
          <w:p w14:paraId="081EA973" w14:textId="77777777" w:rsidR="004A429B" w:rsidRDefault="004A42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1B574FD6" w14:textId="77777777" w:rsidR="004A429B" w:rsidRDefault="004A42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14:paraId="4F1A5BCF" w14:textId="76B5A528" w:rsidR="004A429B" w:rsidRDefault="004A429B">
            <w:pPr>
              <w:pStyle w:val="TableParagraph"/>
              <w:spacing w:line="100" w:lineRule="exact"/>
              <w:ind w:left="325" w:right="48"/>
              <w:jc w:val="center"/>
              <w:rPr>
                <w:rFonts w:ascii="Trebuchet MS"/>
                <w:sz w:val="16"/>
              </w:rPr>
            </w:pPr>
          </w:p>
        </w:tc>
      </w:tr>
      <w:tr w:rsidR="004A429B" w14:paraId="56441288" w14:textId="77777777">
        <w:trPr>
          <w:trHeight w:val="1838"/>
        </w:trPr>
        <w:tc>
          <w:tcPr>
            <w:tcW w:w="4284" w:type="dxa"/>
            <w:tcBorders>
              <w:top w:val="single" w:sz="6" w:space="0" w:color="000000"/>
            </w:tcBorders>
          </w:tcPr>
          <w:p w14:paraId="74AAD3C6" w14:textId="77777777" w:rsidR="004A429B" w:rsidRDefault="004A429B">
            <w:pPr>
              <w:pStyle w:val="TableParagraph"/>
              <w:spacing w:before="1"/>
              <w:rPr>
                <w:sz w:val="24"/>
              </w:rPr>
            </w:pPr>
          </w:p>
          <w:p w14:paraId="588B4A37" w14:textId="2C5FDE4D" w:rsidR="004A429B" w:rsidRDefault="00186607">
            <w:pPr>
              <w:pStyle w:val="TableParagraph"/>
              <w:spacing w:line="312" w:lineRule="auto"/>
              <w:ind w:left="1099" w:right="9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14:paraId="72AB0069" w14:textId="55B74202" w:rsidR="004A429B" w:rsidRDefault="00186607">
            <w:pPr>
              <w:pStyle w:val="TableParagraph"/>
              <w:spacing w:before="2"/>
              <w:ind w:left="365" w:right="188"/>
              <w:jc w:val="center"/>
            </w:pPr>
            <w:proofErr w:type="spellStart"/>
            <w:r>
              <w:t>xxx</w:t>
            </w:r>
            <w:proofErr w:type="spellEnd"/>
          </w:p>
          <w:p w14:paraId="253BB395" w14:textId="77777777" w:rsidR="004A429B" w:rsidRDefault="004A429B">
            <w:pPr>
              <w:pStyle w:val="TableParagraph"/>
              <w:spacing w:before="2"/>
              <w:rPr>
                <w:sz w:val="35"/>
              </w:rPr>
            </w:pPr>
          </w:p>
          <w:p w14:paraId="7E652348" w14:textId="77777777" w:rsidR="004A429B" w:rsidRDefault="00186607">
            <w:pPr>
              <w:pStyle w:val="TableParagraph"/>
              <w:spacing w:line="233" w:lineRule="exact"/>
              <w:ind w:left="365" w:right="187"/>
              <w:jc w:val="center"/>
            </w:pPr>
            <w:r>
              <w:t>Česká</w:t>
            </w:r>
            <w:r>
              <w:rPr>
                <w:spacing w:val="-2"/>
              </w:rPr>
              <w:t xml:space="preserve"> </w:t>
            </w:r>
            <w:r>
              <w:t>republika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Ministerstvo</w:t>
            </w:r>
            <w:r>
              <w:rPr>
                <w:spacing w:val="-4"/>
              </w:rPr>
              <w:t xml:space="preserve"> </w:t>
            </w:r>
            <w:r>
              <w:t>vnitra</w:t>
            </w:r>
          </w:p>
        </w:tc>
        <w:tc>
          <w:tcPr>
            <w:tcW w:w="606" w:type="dxa"/>
          </w:tcPr>
          <w:p w14:paraId="09077E4A" w14:textId="77777777" w:rsidR="004A429B" w:rsidRDefault="004A42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14:paraId="7F849D8B" w14:textId="77777777" w:rsidR="004A429B" w:rsidRDefault="004A429B">
            <w:pPr>
              <w:pStyle w:val="TableParagraph"/>
              <w:spacing w:before="1"/>
              <w:rPr>
                <w:sz w:val="24"/>
              </w:rPr>
            </w:pPr>
          </w:p>
          <w:p w14:paraId="1D9CD456" w14:textId="7E6B6B09" w:rsidR="004A429B" w:rsidRDefault="00186607">
            <w:pPr>
              <w:pStyle w:val="TableParagraph"/>
              <w:ind w:left="98" w:right="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14:paraId="248A9E04" w14:textId="2B823E83" w:rsidR="004A429B" w:rsidRDefault="00186607">
            <w:pPr>
              <w:pStyle w:val="TableParagraph"/>
              <w:spacing w:before="76"/>
              <w:ind w:left="100" w:right="48"/>
              <w:jc w:val="center"/>
            </w:pPr>
            <w:proofErr w:type="spellStart"/>
            <w:r>
              <w:t>xxx</w:t>
            </w:r>
            <w:r>
              <w:t>l</w:t>
            </w:r>
            <w:proofErr w:type="spellEnd"/>
          </w:p>
          <w:p w14:paraId="74DCD0D3" w14:textId="77777777" w:rsidR="004A429B" w:rsidRDefault="00186607">
            <w:pPr>
              <w:pStyle w:val="TableParagraph"/>
              <w:spacing w:before="78" w:line="312" w:lineRule="auto"/>
              <w:ind w:left="98" w:right="48"/>
              <w:jc w:val="center"/>
            </w:pPr>
            <w:r>
              <w:t>Národní agentura pro komunikační informační</w:t>
            </w:r>
            <w:r>
              <w:rPr>
                <w:spacing w:val="-60"/>
              </w:rPr>
              <w:t xml:space="preserve"> </w:t>
            </w:r>
            <w:r>
              <w:t>technologie, s.</w:t>
            </w:r>
            <w:r>
              <w:rPr>
                <w:spacing w:val="2"/>
              </w:rPr>
              <w:t xml:space="preserve"> </w:t>
            </w:r>
            <w:r>
              <w:t>p.</w:t>
            </w:r>
          </w:p>
        </w:tc>
      </w:tr>
    </w:tbl>
    <w:p w14:paraId="0C87CA32" w14:textId="77777777" w:rsidR="004A429B" w:rsidRDefault="004A429B">
      <w:pPr>
        <w:pStyle w:val="Zkladntext"/>
        <w:rPr>
          <w:sz w:val="20"/>
        </w:rPr>
      </w:pPr>
    </w:p>
    <w:p w14:paraId="50648B06" w14:textId="77777777" w:rsidR="004A429B" w:rsidRDefault="004A429B">
      <w:pPr>
        <w:pStyle w:val="Zkladntext"/>
        <w:rPr>
          <w:sz w:val="20"/>
        </w:rPr>
      </w:pPr>
    </w:p>
    <w:p w14:paraId="3C363B1F" w14:textId="77777777" w:rsidR="004A429B" w:rsidRDefault="004A429B">
      <w:pPr>
        <w:pStyle w:val="Zkladntext"/>
        <w:rPr>
          <w:sz w:val="20"/>
        </w:rPr>
      </w:pPr>
    </w:p>
    <w:p w14:paraId="0786FB38" w14:textId="77777777" w:rsidR="004A429B" w:rsidRDefault="004A429B">
      <w:pPr>
        <w:pStyle w:val="Zkladntext"/>
        <w:rPr>
          <w:sz w:val="20"/>
        </w:rPr>
      </w:pPr>
    </w:p>
    <w:p w14:paraId="6060367C" w14:textId="77777777" w:rsidR="004A429B" w:rsidRDefault="004A429B">
      <w:pPr>
        <w:pStyle w:val="Zkladntext"/>
        <w:rPr>
          <w:sz w:val="20"/>
        </w:rPr>
      </w:pPr>
    </w:p>
    <w:p w14:paraId="66171427" w14:textId="77777777" w:rsidR="004A429B" w:rsidRDefault="004A429B">
      <w:pPr>
        <w:pStyle w:val="Zkladntext"/>
        <w:rPr>
          <w:sz w:val="20"/>
        </w:rPr>
      </w:pPr>
    </w:p>
    <w:p w14:paraId="1E6D0598" w14:textId="77777777" w:rsidR="004A429B" w:rsidRDefault="004A429B">
      <w:pPr>
        <w:pStyle w:val="Zkladntext"/>
        <w:rPr>
          <w:sz w:val="20"/>
        </w:rPr>
      </w:pPr>
    </w:p>
    <w:p w14:paraId="577C617F" w14:textId="77777777" w:rsidR="004A429B" w:rsidRDefault="004A429B">
      <w:pPr>
        <w:pStyle w:val="Zkladntext"/>
        <w:rPr>
          <w:sz w:val="20"/>
        </w:rPr>
      </w:pPr>
    </w:p>
    <w:p w14:paraId="59B537B3" w14:textId="77777777" w:rsidR="004A429B" w:rsidRDefault="004A429B">
      <w:pPr>
        <w:pStyle w:val="Zkladntext"/>
        <w:rPr>
          <w:sz w:val="20"/>
        </w:rPr>
      </w:pPr>
    </w:p>
    <w:p w14:paraId="1826C3D1" w14:textId="77777777" w:rsidR="004A429B" w:rsidRDefault="004A429B">
      <w:pPr>
        <w:pStyle w:val="Zkladntext"/>
        <w:rPr>
          <w:sz w:val="20"/>
        </w:rPr>
      </w:pPr>
    </w:p>
    <w:p w14:paraId="2232F115" w14:textId="77777777" w:rsidR="004A429B" w:rsidRDefault="004A429B">
      <w:pPr>
        <w:pStyle w:val="Zkladntext"/>
        <w:rPr>
          <w:sz w:val="20"/>
        </w:rPr>
      </w:pPr>
    </w:p>
    <w:p w14:paraId="17578966" w14:textId="77777777" w:rsidR="004A429B" w:rsidRDefault="004A429B">
      <w:pPr>
        <w:pStyle w:val="Zkladntext"/>
        <w:rPr>
          <w:sz w:val="20"/>
        </w:rPr>
      </w:pPr>
    </w:p>
    <w:p w14:paraId="143ECE92" w14:textId="77777777" w:rsidR="004A429B" w:rsidRDefault="004A429B">
      <w:pPr>
        <w:pStyle w:val="Zkladntext"/>
        <w:rPr>
          <w:sz w:val="20"/>
        </w:rPr>
      </w:pPr>
    </w:p>
    <w:p w14:paraId="48877993" w14:textId="77777777" w:rsidR="004A429B" w:rsidRDefault="004A429B">
      <w:pPr>
        <w:pStyle w:val="Zkladntext"/>
        <w:rPr>
          <w:sz w:val="20"/>
        </w:rPr>
      </w:pPr>
    </w:p>
    <w:p w14:paraId="104FE1A2" w14:textId="77777777" w:rsidR="004A429B" w:rsidRDefault="004A429B">
      <w:pPr>
        <w:pStyle w:val="Zkladntext"/>
        <w:rPr>
          <w:sz w:val="20"/>
        </w:rPr>
      </w:pPr>
    </w:p>
    <w:p w14:paraId="638FC689" w14:textId="77777777" w:rsidR="004A429B" w:rsidRDefault="004A429B">
      <w:pPr>
        <w:pStyle w:val="Zkladntext"/>
        <w:rPr>
          <w:sz w:val="20"/>
        </w:rPr>
      </w:pPr>
    </w:p>
    <w:p w14:paraId="1DC068F0" w14:textId="77777777" w:rsidR="004A429B" w:rsidRDefault="004A429B">
      <w:pPr>
        <w:pStyle w:val="Zkladntext"/>
        <w:rPr>
          <w:sz w:val="20"/>
        </w:rPr>
      </w:pPr>
    </w:p>
    <w:p w14:paraId="798679A1" w14:textId="77777777" w:rsidR="004A429B" w:rsidRDefault="004A429B">
      <w:pPr>
        <w:pStyle w:val="Zkladntext"/>
        <w:rPr>
          <w:sz w:val="20"/>
        </w:rPr>
      </w:pPr>
    </w:p>
    <w:p w14:paraId="36F50967" w14:textId="77777777" w:rsidR="004A429B" w:rsidRDefault="004A429B">
      <w:pPr>
        <w:pStyle w:val="Zkladntext"/>
        <w:rPr>
          <w:sz w:val="20"/>
        </w:rPr>
      </w:pPr>
    </w:p>
    <w:p w14:paraId="71768E41" w14:textId="77777777" w:rsidR="004A429B" w:rsidRDefault="004A429B">
      <w:pPr>
        <w:pStyle w:val="Zkladntext"/>
        <w:rPr>
          <w:sz w:val="20"/>
        </w:rPr>
      </w:pPr>
    </w:p>
    <w:p w14:paraId="6C3C4BA5" w14:textId="77777777" w:rsidR="004A429B" w:rsidRDefault="004A429B">
      <w:pPr>
        <w:pStyle w:val="Zkladntext"/>
        <w:rPr>
          <w:sz w:val="20"/>
        </w:rPr>
      </w:pPr>
    </w:p>
    <w:p w14:paraId="602EF8D8" w14:textId="77777777" w:rsidR="004A429B" w:rsidRDefault="004A429B">
      <w:pPr>
        <w:pStyle w:val="Zkladntext"/>
        <w:rPr>
          <w:sz w:val="20"/>
        </w:rPr>
      </w:pPr>
    </w:p>
    <w:p w14:paraId="050D52B6" w14:textId="77777777" w:rsidR="004A429B" w:rsidRDefault="004A429B">
      <w:pPr>
        <w:pStyle w:val="Zkladntext"/>
        <w:rPr>
          <w:sz w:val="20"/>
        </w:rPr>
      </w:pPr>
    </w:p>
    <w:p w14:paraId="6B2AB43B" w14:textId="77777777" w:rsidR="004A429B" w:rsidRDefault="004A429B">
      <w:pPr>
        <w:pStyle w:val="Zkladntext"/>
        <w:rPr>
          <w:sz w:val="20"/>
        </w:rPr>
      </w:pPr>
    </w:p>
    <w:p w14:paraId="60512A67" w14:textId="77777777" w:rsidR="004A429B" w:rsidRDefault="004A429B">
      <w:pPr>
        <w:pStyle w:val="Zkladntext"/>
        <w:rPr>
          <w:sz w:val="20"/>
        </w:rPr>
      </w:pPr>
    </w:p>
    <w:p w14:paraId="24D48BB5" w14:textId="77777777" w:rsidR="004A429B" w:rsidRDefault="004A429B">
      <w:pPr>
        <w:pStyle w:val="Zkladntext"/>
        <w:rPr>
          <w:sz w:val="20"/>
        </w:rPr>
      </w:pPr>
    </w:p>
    <w:p w14:paraId="090073E0" w14:textId="77777777" w:rsidR="004A429B" w:rsidRDefault="004A429B">
      <w:pPr>
        <w:pStyle w:val="Zkladntext"/>
        <w:rPr>
          <w:sz w:val="20"/>
        </w:rPr>
      </w:pPr>
    </w:p>
    <w:p w14:paraId="716A1909" w14:textId="77777777" w:rsidR="004A429B" w:rsidRDefault="004A429B">
      <w:pPr>
        <w:pStyle w:val="Zkladntext"/>
        <w:rPr>
          <w:sz w:val="20"/>
        </w:rPr>
      </w:pPr>
    </w:p>
    <w:p w14:paraId="0E4F651C" w14:textId="77777777" w:rsidR="004A429B" w:rsidRDefault="004A429B">
      <w:pPr>
        <w:pStyle w:val="Zkladntext"/>
        <w:rPr>
          <w:sz w:val="20"/>
        </w:rPr>
      </w:pPr>
    </w:p>
    <w:p w14:paraId="16E699F3" w14:textId="77777777" w:rsidR="004A429B" w:rsidRDefault="004A429B">
      <w:pPr>
        <w:pStyle w:val="Zkladntext"/>
        <w:rPr>
          <w:sz w:val="20"/>
        </w:rPr>
      </w:pPr>
    </w:p>
    <w:p w14:paraId="27ACAA4A" w14:textId="77777777" w:rsidR="004A429B" w:rsidRDefault="004A429B">
      <w:pPr>
        <w:pStyle w:val="Zkladntext"/>
        <w:rPr>
          <w:sz w:val="20"/>
        </w:rPr>
      </w:pPr>
    </w:p>
    <w:p w14:paraId="260D9667" w14:textId="77777777" w:rsidR="004A429B" w:rsidRDefault="004A429B">
      <w:pPr>
        <w:pStyle w:val="Zkladntext"/>
        <w:rPr>
          <w:sz w:val="20"/>
        </w:rPr>
      </w:pPr>
    </w:p>
    <w:p w14:paraId="724FA5C3" w14:textId="77777777" w:rsidR="004A429B" w:rsidRDefault="004A429B">
      <w:pPr>
        <w:pStyle w:val="Zkladntext"/>
        <w:rPr>
          <w:sz w:val="20"/>
        </w:rPr>
      </w:pPr>
    </w:p>
    <w:p w14:paraId="74971A74" w14:textId="77777777" w:rsidR="004A429B" w:rsidRDefault="004A429B">
      <w:pPr>
        <w:pStyle w:val="Zkladntext"/>
        <w:rPr>
          <w:sz w:val="28"/>
        </w:rPr>
      </w:pPr>
    </w:p>
    <w:p w14:paraId="63DED4A4" w14:textId="110557D8" w:rsidR="004A429B" w:rsidRDefault="00186607">
      <w:pPr>
        <w:spacing w:before="134"/>
        <w:ind w:left="120" w:right="822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2"/>
        </w:rPr>
        <w:t xml:space="preserve"> </w:t>
      </w:r>
      <w:r>
        <w:rPr>
          <w:b/>
          <w:color w:val="696969"/>
        </w:rPr>
        <w:t xml:space="preserve">3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b/>
          <w:color w:val="696969"/>
        </w:rPr>
        <w:t>3</w:t>
      </w:r>
    </w:p>
    <w:sectPr w:rsidR="004A429B">
      <w:headerReference w:type="default" r:id="rId9"/>
      <w:footerReference w:type="default" r:id="rId10"/>
      <w:pgSz w:w="11910" w:h="16840"/>
      <w:pgMar w:top="1920" w:right="74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FA19" w14:textId="77777777" w:rsidR="00000000" w:rsidRDefault="00186607">
      <w:r>
        <w:separator/>
      </w:r>
    </w:p>
  </w:endnote>
  <w:endnote w:type="continuationSeparator" w:id="0">
    <w:p w14:paraId="3A6CFB2A" w14:textId="77777777" w:rsidR="00000000" w:rsidRDefault="0018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F491" w14:textId="77777777" w:rsidR="004A429B" w:rsidRDefault="00186607">
    <w:pPr>
      <w:pStyle w:val="Zkladntext"/>
      <w:spacing w:line="14" w:lineRule="auto"/>
      <w:rPr>
        <w:sz w:val="20"/>
      </w:rPr>
    </w:pPr>
    <w:r>
      <w:pict w14:anchorId="1540AB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95pt;width:66.95pt;height:14.35pt;z-index:-251656704;mso-position-horizontal-relative:page;mso-position-vertical-relative:page" filled="f" stroked="f">
          <v:textbox inset="0,0,0,0">
            <w:txbxContent>
              <w:p w14:paraId="4D8AAA1B" w14:textId="77777777" w:rsidR="004A429B" w:rsidRDefault="00186607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696969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rPr>
                    <w:b/>
                    <w:color w:val="69696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4DA9" w14:textId="77777777" w:rsidR="004A429B" w:rsidRDefault="004A429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7FF6" w14:textId="77777777" w:rsidR="00000000" w:rsidRDefault="00186607">
      <w:r>
        <w:separator/>
      </w:r>
    </w:p>
  </w:footnote>
  <w:footnote w:type="continuationSeparator" w:id="0">
    <w:p w14:paraId="262CE883" w14:textId="77777777" w:rsidR="00000000" w:rsidRDefault="0018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B143" w14:textId="77777777" w:rsidR="004A429B" w:rsidRDefault="001866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4B011A6E" wp14:editId="045FCDE0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6A69AAAB" wp14:editId="72C546F9">
          <wp:simplePos x="0" y="0"/>
          <wp:positionH relativeFrom="page">
            <wp:posOffset>5320665</wp:posOffset>
          </wp:positionH>
          <wp:positionV relativeFrom="page">
            <wp:posOffset>762634</wp:posOffset>
          </wp:positionV>
          <wp:extent cx="1285240" cy="4673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370F" w14:textId="77777777" w:rsidR="004A429B" w:rsidRDefault="0018660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CEE0D06" wp14:editId="03768516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74DC51AA" wp14:editId="4335DB32">
          <wp:simplePos x="0" y="0"/>
          <wp:positionH relativeFrom="page">
            <wp:posOffset>5320665</wp:posOffset>
          </wp:positionH>
          <wp:positionV relativeFrom="page">
            <wp:posOffset>762634</wp:posOffset>
          </wp:positionV>
          <wp:extent cx="1285240" cy="4673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454"/>
    <w:multiLevelType w:val="multilevel"/>
    <w:tmpl w:val="F7B20788"/>
    <w:lvl w:ilvl="0">
      <w:start w:val="2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49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3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98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2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7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2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97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41406F59"/>
    <w:multiLevelType w:val="multilevel"/>
    <w:tmpl w:val="514E9948"/>
    <w:lvl w:ilvl="0">
      <w:start w:val="1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4" w:hanging="72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29B"/>
    <w:rsid w:val="00186607"/>
    <w:rsid w:val="004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3D2F1D9F"/>
  <w15:docId w15:val="{FBDD2DEC-17A3-43AF-BA6B-31D1EAF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120" w:right="825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5" w:hanging="4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Mrazek</dc:creator>
  <cp:lastModifiedBy>Lukáš Urbanec</cp:lastModifiedBy>
  <cp:revision>2</cp:revision>
  <dcterms:created xsi:type="dcterms:W3CDTF">2021-09-29T16:48:00Z</dcterms:created>
  <dcterms:modified xsi:type="dcterms:W3CDTF">2021-09-29T16:49:00Z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2021-09-29T00:00:00Z</vt:filetime>
  </property>
</Properties>
</file>