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109E7" w14:textId="77777777" w:rsidR="00A22F0A" w:rsidRPr="00031C40" w:rsidRDefault="009D5879" w:rsidP="00A22F0A">
      <w:pPr>
        <w:pStyle w:val="Default"/>
        <w:rPr>
          <w:rFonts w:ascii="Arial" w:hAnsi="Arial" w:cs="Arial"/>
          <w:bCs/>
          <w:color w:val="auto"/>
          <w:sz w:val="20"/>
          <w:szCs w:val="20"/>
        </w:rPr>
      </w:pPr>
      <w:r w:rsidRPr="00031C40">
        <w:rPr>
          <w:rFonts w:ascii="Arial" w:hAnsi="Arial" w:cs="Arial"/>
          <w:bCs/>
          <w:color w:val="auto"/>
          <w:sz w:val="20"/>
          <w:szCs w:val="20"/>
        </w:rPr>
        <w:t>Česká republika – Státní pozemkový úřad</w:t>
      </w:r>
    </w:p>
    <w:p w14:paraId="7145B825" w14:textId="4B1A3BC4" w:rsidR="00A22F0A" w:rsidRPr="00031C40" w:rsidRDefault="00A22F0A" w:rsidP="00A22F0A">
      <w:pPr>
        <w:pStyle w:val="Default"/>
        <w:tabs>
          <w:tab w:val="left" w:pos="709"/>
          <w:tab w:val="left" w:pos="851"/>
        </w:tabs>
        <w:rPr>
          <w:rFonts w:ascii="Arial" w:hAnsi="Arial" w:cs="Arial"/>
          <w:bCs/>
          <w:color w:val="auto"/>
          <w:sz w:val="20"/>
          <w:szCs w:val="20"/>
        </w:rPr>
      </w:pPr>
      <w:r w:rsidRPr="00031C40">
        <w:rPr>
          <w:rFonts w:ascii="Arial" w:hAnsi="Arial" w:cs="Arial"/>
          <w:bCs/>
          <w:color w:val="auto"/>
          <w:sz w:val="20"/>
          <w:szCs w:val="20"/>
        </w:rPr>
        <w:t xml:space="preserve">Sídlo: Husinecká 1024/11a, 130 00 Praha 3 – Žižkov, IČ: </w:t>
      </w:r>
      <w:proofErr w:type="gramStart"/>
      <w:r w:rsidRPr="00031C40">
        <w:rPr>
          <w:rFonts w:ascii="Arial" w:hAnsi="Arial" w:cs="Arial"/>
          <w:bCs/>
          <w:color w:val="auto"/>
          <w:sz w:val="20"/>
          <w:szCs w:val="20"/>
        </w:rPr>
        <w:t>01312774,  DIČ</w:t>
      </w:r>
      <w:proofErr w:type="gramEnd"/>
      <w:r w:rsidRPr="00031C40">
        <w:rPr>
          <w:rFonts w:ascii="Arial" w:hAnsi="Arial" w:cs="Arial"/>
          <w:bCs/>
          <w:color w:val="auto"/>
          <w:sz w:val="20"/>
          <w:szCs w:val="20"/>
        </w:rPr>
        <w:t>:  CZ01312774</w:t>
      </w:r>
    </w:p>
    <w:p w14:paraId="62C31B22" w14:textId="17419C6A" w:rsidR="00DC5978" w:rsidRPr="00031C40" w:rsidRDefault="00A67E42">
      <w:pPr>
        <w:widowControl/>
        <w:rPr>
          <w:rFonts w:ascii="Arial" w:hAnsi="Arial" w:cs="Arial"/>
          <w:bCs/>
        </w:rPr>
      </w:pPr>
      <w:r w:rsidRPr="00031C40">
        <w:rPr>
          <w:rFonts w:ascii="Arial" w:hAnsi="Arial" w:cs="Arial"/>
          <w:bCs/>
        </w:rPr>
        <w:t>z</w:t>
      </w:r>
      <w:r w:rsidR="00AD4CDE" w:rsidRPr="00031C40">
        <w:rPr>
          <w:rFonts w:ascii="Arial" w:hAnsi="Arial" w:cs="Arial"/>
          <w:bCs/>
        </w:rPr>
        <w:t>ast</w:t>
      </w:r>
      <w:r w:rsidRPr="00031C40">
        <w:rPr>
          <w:rFonts w:ascii="Arial" w:hAnsi="Arial" w:cs="Arial"/>
          <w:bCs/>
        </w:rPr>
        <w:t>oupená</w:t>
      </w:r>
      <w:r w:rsidR="00B2414E" w:rsidRPr="00031C40">
        <w:rPr>
          <w:rFonts w:ascii="Arial" w:hAnsi="Arial" w:cs="Arial"/>
          <w:bCs/>
        </w:rPr>
        <w:t xml:space="preserve"> </w:t>
      </w:r>
      <w:r w:rsidR="00AD4CDE" w:rsidRPr="00031C40">
        <w:rPr>
          <w:rFonts w:ascii="Arial" w:hAnsi="Arial" w:cs="Arial"/>
          <w:bCs/>
        </w:rPr>
        <w:t xml:space="preserve">ředitelem Krajského pozemkového úřadu pro Olomoucký </w:t>
      </w:r>
      <w:proofErr w:type="gramStart"/>
      <w:r w:rsidR="00AD4CDE" w:rsidRPr="00031C40">
        <w:rPr>
          <w:rFonts w:ascii="Arial" w:hAnsi="Arial" w:cs="Arial"/>
          <w:bCs/>
        </w:rPr>
        <w:t>kraj</w:t>
      </w:r>
      <w:r w:rsidR="00DC5978" w:rsidRPr="00031C40">
        <w:rPr>
          <w:rFonts w:ascii="Arial" w:hAnsi="Arial" w:cs="Arial"/>
          <w:bCs/>
        </w:rPr>
        <w:t xml:space="preserve">  (</w:t>
      </w:r>
      <w:proofErr w:type="gramEnd"/>
      <w:r w:rsidR="00DC5978" w:rsidRPr="00031C40">
        <w:rPr>
          <w:rFonts w:ascii="Arial" w:hAnsi="Arial" w:cs="Arial"/>
          <w:bCs/>
        </w:rPr>
        <w:t xml:space="preserve">dále jen </w:t>
      </w:r>
      <w:r w:rsidR="00A21E60" w:rsidRPr="00031C40">
        <w:rPr>
          <w:rFonts w:ascii="Arial" w:hAnsi="Arial" w:cs="Arial"/>
          <w:bCs/>
        </w:rPr>
        <w:t>“</w:t>
      </w:r>
      <w:r w:rsidR="00DC5978" w:rsidRPr="00031C40">
        <w:rPr>
          <w:rFonts w:ascii="Arial" w:hAnsi="Arial" w:cs="Arial"/>
          <w:bCs/>
        </w:rPr>
        <w:t>KPÚ</w:t>
      </w:r>
      <w:r w:rsidR="00A21E60" w:rsidRPr="00031C40">
        <w:rPr>
          <w:rFonts w:ascii="Arial" w:hAnsi="Arial" w:cs="Arial"/>
          <w:bCs/>
        </w:rPr>
        <w:t>“</w:t>
      </w:r>
      <w:r w:rsidR="00DC5978" w:rsidRPr="00031C40">
        <w:rPr>
          <w:rFonts w:ascii="Arial" w:hAnsi="Arial" w:cs="Arial"/>
          <w:bCs/>
        </w:rPr>
        <w:t>)</w:t>
      </w:r>
      <w:r w:rsidR="00F15025" w:rsidRPr="00031C40">
        <w:rPr>
          <w:rFonts w:ascii="Arial" w:hAnsi="Arial" w:cs="Arial"/>
          <w:bCs/>
        </w:rPr>
        <w:t>,</w:t>
      </w:r>
    </w:p>
    <w:p w14:paraId="71F4C1B6" w14:textId="165912D0" w:rsidR="00AD4CDE" w:rsidRPr="00031C40" w:rsidRDefault="00AD4CDE">
      <w:pPr>
        <w:widowControl/>
        <w:rPr>
          <w:rFonts w:ascii="Arial" w:hAnsi="Arial" w:cs="Arial"/>
          <w:bCs/>
        </w:rPr>
      </w:pPr>
      <w:r w:rsidRPr="00031C40">
        <w:rPr>
          <w:rFonts w:ascii="Arial" w:hAnsi="Arial" w:cs="Arial"/>
          <w:bCs/>
          <w:color w:val="000000"/>
        </w:rPr>
        <w:t xml:space="preserve">adresa: </w:t>
      </w:r>
      <w:r w:rsidR="00887698" w:rsidRPr="00031C40">
        <w:rPr>
          <w:rFonts w:ascii="Arial" w:hAnsi="Arial" w:cs="Arial"/>
          <w:bCs/>
          <w:color w:val="000000"/>
        </w:rPr>
        <w:t>Blanická 383/1, 779</w:t>
      </w:r>
      <w:r w:rsidR="00031C40">
        <w:rPr>
          <w:rFonts w:ascii="Arial" w:hAnsi="Arial" w:cs="Arial"/>
          <w:bCs/>
          <w:color w:val="000000"/>
        </w:rPr>
        <w:t xml:space="preserve"> </w:t>
      </w:r>
      <w:r w:rsidR="00887698" w:rsidRPr="00031C40">
        <w:rPr>
          <w:rFonts w:ascii="Arial" w:hAnsi="Arial" w:cs="Arial"/>
          <w:bCs/>
          <w:color w:val="000000"/>
        </w:rPr>
        <w:t>00 Olomouc</w:t>
      </w:r>
      <w:r w:rsidR="00B01442" w:rsidRPr="00031C40">
        <w:rPr>
          <w:rFonts w:ascii="Arial" w:hAnsi="Arial" w:cs="Arial"/>
          <w:bCs/>
        </w:rPr>
        <w:t>,</w:t>
      </w:r>
    </w:p>
    <w:p w14:paraId="1E1D4EA9" w14:textId="0731ED0A" w:rsidR="00DC5978" w:rsidRPr="00031C40" w:rsidRDefault="00887698">
      <w:pPr>
        <w:widowControl/>
        <w:rPr>
          <w:rFonts w:ascii="Arial" w:hAnsi="Arial" w:cs="Arial"/>
          <w:bCs/>
        </w:rPr>
      </w:pPr>
      <w:r w:rsidRPr="00031C40">
        <w:rPr>
          <w:rFonts w:ascii="Arial" w:hAnsi="Arial" w:cs="Arial"/>
          <w:bCs/>
        </w:rPr>
        <w:t>JUDr. Roman</w:t>
      </w:r>
      <w:r w:rsidR="00031C40">
        <w:rPr>
          <w:rFonts w:ascii="Arial" w:hAnsi="Arial" w:cs="Arial"/>
          <w:bCs/>
        </w:rPr>
        <w:t>em</w:t>
      </w:r>
      <w:r w:rsidRPr="00031C40">
        <w:rPr>
          <w:rFonts w:ascii="Arial" w:hAnsi="Arial" w:cs="Arial"/>
          <w:bCs/>
        </w:rPr>
        <w:t xml:space="preserve"> </w:t>
      </w:r>
      <w:proofErr w:type="spellStart"/>
      <w:r w:rsidRPr="00031C40">
        <w:rPr>
          <w:rFonts w:ascii="Arial" w:hAnsi="Arial" w:cs="Arial"/>
          <w:bCs/>
        </w:rPr>
        <w:t>Brnčal</w:t>
      </w:r>
      <w:r w:rsidR="00031C40">
        <w:rPr>
          <w:rFonts w:ascii="Arial" w:hAnsi="Arial" w:cs="Arial"/>
          <w:bCs/>
        </w:rPr>
        <w:t>em</w:t>
      </w:r>
      <w:proofErr w:type="spellEnd"/>
      <w:r w:rsidRPr="00031C40">
        <w:rPr>
          <w:rFonts w:ascii="Arial" w:hAnsi="Arial" w:cs="Arial"/>
          <w:bCs/>
        </w:rPr>
        <w:t>, LL.M.,</w:t>
      </w:r>
    </w:p>
    <w:p w14:paraId="655F5AD8" w14:textId="77777777" w:rsidR="00DC5978" w:rsidRPr="00031C40" w:rsidRDefault="00DC5978">
      <w:pPr>
        <w:widowControl/>
        <w:rPr>
          <w:rFonts w:ascii="Arial" w:hAnsi="Arial" w:cs="Arial"/>
          <w:bCs/>
        </w:rPr>
      </w:pPr>
    </w:p>
    <w:p w14:paraId="162D0C2E" w14:textId="77777777" w:rsidR="00DC5978" w:rsidRPr="00031C40" w:rsidRDefault="00DC5978" w:rsidP="00DC5978">
      <w:pPr>
        <w:jc w:val="both"/>
        <w:rPr>
          <w:rFonts w:ascii="Arial" w:hAnsi="Arial" w:cs="Arial"/>
          <w:bCs/>
        </w:rPr>
      </w:pPr>
      <w:r w:rsidRPr="00031C40">
        <w:rPr>
          <w:rFonts w:ascii="Arial" w:hAnsi="Arial" w:cs="Arial"/>
          <w:bCs/>
        </w:rPr>
        <w:t xml:space="preserve">(dále jen </w:t>
      </w:r>
      <w:r w:rsidR="00C90E09" w:rsidRPr="00031C40">
        <w:rPr>
          <w:rFonts w:ascii="Arial" w:hAnsi="Arial" w:cs="Arial"/>
          <w:bCs/>
        </w:rPr>
        <w:t>“</w:t>
      </w:r>
      <w:r w:rsidRPr="00031C40">
        <w:rPr>
          <w:rFonts w:ascii="Arial" w:hAnsi="Arial" w:cs="Arial"/>
          <w:bCs/>
        </w:rPr>
        <w:t>převádějící“)</w:t>
      </w:r>
    </w:p>
    <w:p w14:paraId="5938EFEA" w14:textId="77777777" w:rsidR="00AD4CDE" w:rsidRPr="00031C40" w:rsidRDefault="00AD4CDE">
      <w:pPr>
        <w:widowControl/>
        <w:rPr>
          <w:rFonts w:ascii="Arial" w:hAnsi="Arial" w:cs="Arial"/>
          <w:bCs/>
        </w:rPr>
      </w:pPr>
    </w:p>
    <w:p w14:paraId="7858CE7A" w14:textId="77777777" w:rsidR="00AD4CDE" w:rsidRPr="00031C40" w:rsidRDefault="00DC5978">
      <w:pPr>
        <w:widowControl/>
        <w:rPr>
          <w:rFonts w:ascii="Arial" w:hAnsi="Arial" w:cs="Arial"/>
          <w:bCs/>
        </w:rPr>
      </w:pPr>
      <w:r w:rsidRPr="00031C40">
        <w:rPr>
          <w:rFonts w:ascii="Arial" w:hAnsi="Arial" w:cs="Arial"/>
          <w:bCs/>
        </w:rPr>
        <w:t>a</w:t>
      </w:r>
    </w:p>
    <w:p w14:paraId="01F622CC" w14:textId="77777777" w:rsidR="00DC5978" w:rsidRPr="00031C40" w:rsidRDefault="00DC5978">
      <w:pPr>
        <w:widowControl/>
        <w:rPr>
          <w:rFonts w:ascii="Arial" w:hAnsi="Arial" w:cs="Arial"/>
          <w:bCs/>
        </w:rPr>
      </w:pPr>
    </w:p>
    <w:p w14:paraId="5AA1A4FB" w14:textId="738129F9" w:rsidR="00AD4CDE" w:rsidRPr="00031C40" w:rsidRDefault="00AD4CDE">
      <w:pPr>
        <w:widowControl/>
        <w:tabs>
          <w:tab w:val="left" w:pos="2835"/>
        </w:tabs>
        <w:rPr>
          <w:rFonts w:ascii="Arial" w:hAnsi="Arial" w:cs="Arial"/>
          <w:bCs/>
        </w:rPr>
      </w:pPr>
      <w:r w:rsidRPr="00031C40">
        <w:rPr>
          <w:rFonts w:ascii="Arial" w:hAnsi="Arial" w:cs="Arial"/>
          <w:bCs/>
        </w:rPr>
        <w:t xml:space="preserve">pan </w:t>
      </w:r>
      <w:r w:rsidRPr="00031C40">
        <w:rPr>
          <w:rFonts w:ascii="Arial" w:hAnsi="Arial" w:cs="Arial"/>
          <w:b/>
        </w:rPr>
        <w:t>Staněk Bohuslav</w:t>
      </w:r>
      <w:r w:rsidR="00031C40" w:rsidRPr="00031C40">
        <w:rPr>
          <w:rFonts w:ascii="Arial" w:hAnsi="Arial" w:cs="Arial"/>
          <w:b/>
        </w:rPr>
        <w:t xml:space="preserve">, </w:t>
      </w:r>
      <w:proofErr w:type="spellStart"/>
      <w:r w:rsidRPr="00031C40">
        <w:rPr>
          <w:rFonts w:ascii="Arial" w:hAnsi="Arial" w:cs="Arial"/>
          <w:b/>
        </w:rPr>
        <w:t>r.č</w:t>
      </w:r>
      <w:proofErr w:type="spellEnd"/>
      <w:r w:rsidRPr="00031C40">
        <w:rPr>
          <w:rFonts w:ascii="Arial" w:hAnsi="Arial" w:cs="Arial"/>
          <w:b/>
        </w:rPr>
        <w:t>. 55</w:t>
      </w:r>
      <w:r w:rsidR="008D262C">
        <w:rPr>
          <w:rFonts w:ascii="Arial" w:hAnsi="Arial" w:cs="Arial"/>
          <w:b/>
        </w:rPr>
        <w:t>XXXX</w:t>
      </w:r>
      <w:r w:rsidRPr="00031C40">
        <w:rPr>
          <w:rFonts w:ascii="Arial" w:hAnsi="Arial" w:cs="Arial"/>
          <w:b/>
        </w:rPr>
        <w:t>/</w:t>
      </w:r>
      <w:r w:rsidR="008D262C">
        <w:rPr>
          <w:rFonts w:ascii="Arial" w:hAnsi="Arial" w:cs="Arial"/>
          <w:b/>
        </w:rPr>
        <w:t>XXXX</w:t>
      </w:r>
      <w:r w:rsidRPr="00031C40">
        <w:rPr>
          <w:rFonts w:ascii="Arial" w:hAnsi="Arial" w:cs="Arial"/>
          <w:bCs/>
        </w:rPr>
        <w:t xml:space="preserve">, trvale bytem </w:t>
      </w:r>
      <w:r w:rsidR="008D262C">
        <w:rPr>
          <w:rFonts w:ascii="Arial" w:hAnsi="Arial" w:cs="Arial"/>
          <w:bCs/>
        </w:rPr>
        <w:t>XXXXXXXXXXXX</w:t>
      </w:r>
      <w:r w:rsidRPr="00031C40">
        <w:rPr>
          <w:rFonts w:ascii="Arial" w:hAnsi="Arial" w:cs="Arial"/>
          <w:bCs/>
        </w:rPr>
        <w:t>, Ostrava-Výškovice 700</w:t>
      </w:r>
      <w:r w:rsidR="00031C40">
        <w:rPr>
          <w:rFonts w:ascii="Arial" w:hAnsi="Arial" w:cs="Arial"/>
          <w:bCs/>
        </w:rPr>
        <w:t xml:space="preserve"> </w:t>
      </w:r>
      <w:r w:rsidRPr="00031C40">
        <w:rPr>
          <w:rFonts w:ascii="Arial" w:hAnsi="Arial" w:cs="Arial"/>
          <w:bCs/>
        </w:rPr>
        <w:t>30</w:t>
      </w:r>
    </w:p>
    <w:p w14:paraId="064305DC" w14:textId="62EAA326" w:rsidR="00AD4CDE" w:rsidRDefault="00031C40" w:rsidP="008D262C">
      <w:pPr>
        <w:widowControl/>
        <w:tabs>
          <w:tab w:val="left" w:pos="2835"/>
        </w:tabs>
        <w:rPr>
          <w:rFonts w:ascii="Arial" w:hAnsi="Arial" w:cs="Arial"/>
          <w:bCs/>
        </w:rPr>
      </w:pPr>
      <w:r>
        <w:rPr>
          <w:rFonts w:ascii="Arial" w:hAnsi="Arial" w:cs="Arial"/>
          <w:bCs/>
        </w:rPr>
        <w:t xml:space="preserve">zastupuje na základě plné moci: </w:t>
      </w:r>
      <w:r w:rsidR="008D262C">
        <w:rPr>
          <w:rFonts w:ascii="Arial" w:hAnsi="Arial" w:cs="Arial"/>
          <w:bCs/>
        </w:rPr>
        <w:t>XXXXXXXXXXXXXXXXXXXXXXXXXXXXXXXXXXXXXXXXXXXXXXXX</w:t>
      </w:r>
    </w:p>
    <w:p w14:paraId="5E81C6D7" w14:textId="2C387AC4" w:rsidR="008D262C" w:rsidRPr="00031C40" w:rsidRDefault="008D262C" w:rsidP="008D262C">
      <w:pPr>
        <w:widowControl/>
        <w:tabs>
          <w:tab w:val="left" w:pos="2835"/>
        </w:tabs>
        <w:rPr>
          <w:rFonts w:ascii="Arial" w:hAnsi="Arial" w:cs="Arial"/>
          <w:bCs/>
        </w:rPr>
      </w:pPr>
      <w:r>
        <w:rPr>
          <w:rFonts w:ascii="Arial" w:hAnsi="Arial" w:cs="Arial"/>
          <w:bCs/>
        </w:rPr>
        <w:t>XXXXXXXXXX</w:t>
      </w:r>
    </w:p>
    <w:p w14:paraId="544476C7" w14:textId="77777777" w:rsidR="00AD4CDE" w:rsidRPr="00031C40" w:rsidRDefault="00AD4CDE">
      <w:pPr>
        <w:widowControl/>
        <w:tabs>
          <w:tab w:val="left" w:pos="2835"/>
        </w:tabs>
        <w:rPr>
          <w:rFonts w:ascii="Arial" w:hAnsi="Arial" w:cs="Arial"/>
          <w:bCs/>
        </w:rPr>
      </w:pPr>
      <w:r w:rsidRPr="00031C40">
        <w:rPr>
          <w:rFonts w:ascii="Arial" w:hAnsi="Arial" w:cs="Arial"/>
          <w:bCs/>
        </w:rPr>
        <w:t xml:space="preserve"> </w:t>
      </w:r>
    </w:p>
    <w:p w14:paraId="618D906D" w14:textId="77777777" w:rsidR="00AD4CDE" w:rsidRPr="00031C40" w:rsidRDefault="00AD4CDE">
      <w:pPr>
        <w:widowControl/>
        <w:tabs>
          <w:tab w:val="left" w:pos="2835"/>
        </w:tabs>
        <w:rPr>
          <w:rFonts w:ascii="Arial" w:hAnsi="Arial" w:cs="Arial"/>
          <w:bCs/>
        </w:rPr>
      </w:pPr>
      <w:r w:rsidRPr="00031C40">
        <w:rPr>
          <w:rFonts w:ascii="Arial" w:hAnsi="Arial" w:cs="Arial"/>
          <w:bCs/>
        </w:rPr>
        <w:t>(dále jen "nabyvatel</w:t>
      </w:r>
      <w:proofErr w:type="gramStart"/>
      <w:r w:rsidRPr="00031C40">
        <w:rPr>
          <w:rFonts w:ascii="Arial" w:hAnsi="Arial" w:cs="Arial"/>
          <w:bCs/>
        </w:rPr>
        <w:t>" )</w:t>
      </w:r>
      <w:proofErr w:type="gramEnd"/>
      <w:r w:rsidRPr="00031C40">
        <w:rPr>
          <w:rFonts w:ascii="Arial" w:hAnsi="Arial" w:cs="Arial"/>
          <w:bCs/>
        </w:rPr>
        <w:t xml:space="preserve"> </w:t>
      </w:r>
    </w:p>
    <w:p w14:paraId="5569DA62" w14:textId="4124F8A8" w:rsidR="00AD4CDE" w:rsidRPr="00031C40" w:rsidRDefault="00AD4CDE">
      <w:pPr>
        <w:widowControl/>
        <w:tabs>
          <w:tab w:val="left" w:pos="2835"/>
        </w:tabs>
        <w:rPr>
          <w:rFonts w:ascii="Arial" w:hAnsi="Arial" w:cs="Arial"/>
          <w:bCs/>
        </w:rPr>
      </w:pPr>
      <w:r w:rsidRPr="00031C40">
        <w:rPr>
          <w:rFonts w:ascii="Arial" w:hAnsi="Arial" w:cs="Arial"/>
          <w:bCs/>
        </w:rPr>
        <w:t xml:space="preserve"> </w:t>
      </w:r>
    </w:p>
    <w:p w14:paraId="58EBCF4C" w14:textId="77777777" w:rsidR="00AD4CDE" w:rsidRPr="00031C40" w:rsidRDefault="00AD4CDE">
      <w:pPr>
        <w:widowControl/>
        <w:tabs>
          <w:tab w:val="left" w:pos="2835"/>
        </w:tabs>
        <w:rPr>
          <w:rFonts w:ascii="Arial" w:hAnsi="Arial" w:cs="Arial"/>
          <w:bCs/>
        </w:rPr>
      </w:pPr>
      <w:r w:rsidRPr="00031C40">
        <w:rPr>
          <w:rFonts w:ascii="Arial" w:hAnsi="Arial" w:cs="Arial"/>
          <w:bCs/>
        </w:rPr>
        <w:t xml:space="preserve">u z a v í r a j í </w:t>
      </w:r>
    </w:p>
    <w:p w14:paraId="697C6D73" w14:textId="77777777" w:rsidR="00AD4CDE" w:rsidRPr="00031C40" w:rsidRDefault="00AD4CDE">
      <w:pPr>
        <w:widowControl/>
        <w:tabs>
          <w:tab w:val="left" w:pos="2835"/>
        </w:tabs>
        <w:rPr>
          <w:rFonts w:ascii="Arial" w:hAnsi="Arial" w:cs="Arial"/>
          <w:bCs/>
        </w:rPr>
      </w:pPr>
    </w:p>
    <w:p w14:paraId="657FC29F" w14:textId="77777777" w:rsidR="00AD4CDE" w:rsidRPr="00031C40" w:rsidRDefault="00AD4CDE">
      <w:pPr>
        <w:widowControl/>
        <w:tabs>
          <w:tab w:val="left" w:pos="2835"/>
        </w:tabs>
        <w:rPr>
          <w:rFonts w:ascii="Arial" w:hAnsi="Arial" w:cs="Arial"/>
          <w:bCs/>
        </w:rPr>
      </w:pPr>
      <w:r w:rsidRPr="00031C40">
        <w:rPr>
          <w:rFonts w:ascii="Arial" w:hAnsi="Arial" w:cs="Arial"/>
          <w:bCs/>
        </w:rPr>
        <w:t xml:space="preserve">podle § 11a, zákona č. 229/1991 Sb., ve znění pozdějších předpisů (dále jen "zákon o půdě") </w:t>
      </w:r>
    </w:p>
    <w:p w14:paraId="715A328A" w14:textId="77777777" w:rsidR="00AD4CDE" w:rsidRPr="00D27771" w:rsidRDefault="00AD4CDE">
      <w:pPr>
        <w:widowControl/>
        <w:tabs>
          <w:tab w:val="left" w:pos="2835"/>
        </w:tabs>
        <w:rPr>
          <w:rFonts w:ascii="Arial" w:hAnsi="Arial" w:cs="Arial"/>
        </w:rPr>
      </w:pPr>
    </w:p>
    <w:p w14:paraId="56E8BAD3" w14:textId="77777777" w:rsidR="00AD4CDE" w:rsidRPr="00D27771" w:rsidRDefault="00AD4CDE">
      <w:pPr>
        <w:widowControl/>
        <w:rPr>
          <w:rFonts w:ascii="Arial" w:hAnsi="Arial" w:cs="Arial"/>
        </w:rPr>
      </w:pPr>
    </w:p>
    <w:p w14:paraId="39540F36" w14:textId="77777777" w:rsidR="00AD4CDE" w:rsidRPr="00031C4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031C40">
        <w:rPr>
          <w:rFonts w:ascii="Arial" w:hAnsi="Arial" w:cs="Arial"/>
        </w:rPr>
        <w:t>číslo</w:t>
      </w:r>
      <w:r w:rsidR="001965CB" w:rsidRPr="00031C40">
        <w:rPr>
          <w:rFonts w:ascii="Arial" w:hAnsi="Arial" w:cs="Arial"/>
        </w:rPr>
        <w:t>:</w:t>
      </w:r>
      <w:r w:rsidRPr="00031C40">
        <w:rPr>
          <w:rFonts w:ascii="Arial" w:hAnsi="Arial" w:cs="Arial"/>
        </w:rPr>
        <w:t xml:space="preserve"> 10PR21/78</w:t>
      </w:r>
    </w:p>
    <w:p w14:paraId="51E5DEEA" w14:textId="77777777" w:rsidR="00AD4CDE" w:rsidRPr="00D27771" w:rsidRDefault="00AD4CDE">
      <w:pPr>
        <w:pStyle w:val="para"/>
        <w:rPr>
          <w:rFonts w:ascii="Arial" w:hAnsi="Arial" w:cs="Arial"/>
          <w:sz w:val="20"/>
          <w:szCs w:val="20"/>
        </w:rPr>
      </w:pPr>
    </w:p>
    <w:p w14:paraId="7AA59CD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8ACAA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257806" w14:textId="4D3376E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Katastrální pracoviště Jeseník pro katastrální území Černá Voda, obec Černá Voda.</w:t>
      </w:r>
    </w:p>
    <w:p w14:paraId="4D68EC06" w14:textId="77777777" w:rsidR="00031C40" w:rsidRDefault="00031C40" w:rsidP="00A75281">
      <w:pPr>
        <w:widowControl/>
        <w:tabs>
          <w:tab w:val="left" w:pos="1134"/>
          <w:tab w:val="left" w:pos="3402"/>
          <w:tab w:val="right" w:pos="6237"/>
          <w:tab w:val="right" w:pos="7513"/>
          <w:tab w:val="right" w:pos="9406"/>
        </w:tabs>
        <w:jc w:val="both"/>
        <w:rPr>
          <w:rFonts w:ascii="Arial" w:hAnsi="Arial" w:cs="Arial"/>
        </w:rPr>
      </w:pPr>
    </w:p>
    <w:p w14:paraId="3F7A4DAE" w14:textId="4BD77D3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031C40">
        <w:rPr>
          <w:rFonts w:ascii="Arial" w:hAnsi="Arial" w:cs="Arial"/>
        </w:rPr>
        <w:t>:</w:t>
      </w:r>
      <w:r w:rsidRPr="00835624">
        <w:rPr>
          <w:rFonts w:ascii="Arial" w:hAnsi="Arial" w:cs="Arial"/>
        </w:rPr>
        <w:t xml:space="preserve"> </w:t>
      </w:r>
    </w:p>
    <w:p w14:paraId="5202DB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2A544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9509FB8" w14:textId="3E2A2FF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031C40">
        <w:rPr>
          <w:rFonts w:ascii="Arial" w:hAnsi="Arial" w:cs="Arial"/>
          <w:i/>
          <w:sz w:val="18"/>
        </w:rPr>
        <w:t>- pozemkové</w:t>
      </w:r>
      <w:proofErr w:type="gramEnd"/>
    </w:p>
    <w:p w14:paraId="150C14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1 330,00 Kč</w:t>
      </w:r>
      <w:r w:rsidRPr="00835624">
        <w:rPr>
          <w:rFonts w:ascii="Arial" w:hAnsi="Arial" w:cs="Arial"/>
          <w:sz w:val="18"/>
        </w:rPr>
        <w:tab/>
        <w:t>213 m2</w:t>
      </w:r>
      <w:r w:rsidRPr="00835624">
        <w:rPr>
          <w:rFonts w:ascii="Arial" w:hAnsi="Arial" w:cs="Arial"/>
          <w:sz w:val="18"/>
        </w:rPr>
        <w:tab/>
        <w:t xml:space="preserve">3 100,00 Kč </w:t>
      </w:r>
    </w:p>
    <w:p w14:paraId="0B890C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3B31B6C" w14:textId="77777777" w:rsidR="00AD4CDE" w:rsidRPr="00031C40"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031C40">
        <w:rPr>
          <w:rFonts w:ascii="Arial" w:hAnsi="Arial" w:cs="Arial"/>
          <w:b/>
          <w:bCs/>
          <w:sz w:val="18"/>
        </w:rPr>
        <w:t xml:space="preserve">213 m2 </w:t>
      </w:r>
      <w:r w:rsidRPr="00031C40">
        <w:rPr>
          <w:rFonts w:ascii="Arial" w:hAnsi="Arial" w:cs="Arial"/>
          <w:b/>
          <w:bCs/>
          <w:sz w:val="18"/>
        </w:rPr>
        <w:tab/>
        <w:t>3 100,00 Kč</w:t>
      </w:r>
    </w:p>
    <w:p w14:paraId="292FB9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990D82" w14:textId="77777777" w:rsidR="00AD4CDE" w:rsidRPr="00D27771" w:rsidRDefault="00AD4CDE">
      <w:pPr>
        <w:widowControl/>
        <w:tabs>
          <w:tab w:val="left" w:pos="2410"/>
          <w:tab w:val="left" w:pos="6804"/>
          <w:tab w:val="right" w:pos="9412"/>
        </w:tabs>
        <w:jc w:val="both"/>
        <w:rPr>
          <w:rFonts w:ascii="Arial" w:hAnsi="Arial" w:cs="Arial"/>
        </w:rPr>
      </w:pPr>
    </w:p>
    <w:p w14:paraId="3BA8290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259.</w:t>
      </w:r>
    </w:p>
    <w:p w14:paraId="25DE0DDD" w14:textId="77777777" w:rsidR="00AD4CDE" w:rsidRPr="00D27771" w:rsidRDefault="00AD4CDE">
      <w:pPr>
        <w:widowControl/>
        <w:tabs>
          <w:tab w:val="left" w:pos="2410"/>
          <w:tab w:val="left" w:pos="6804"/>
          <w:tab w:val="right" w:pos="9412"/>
        </w:tabs>
        <w:jc w:val="both"/>
        <w:rPr>
          <w:rFonts w:ascii="Arial" w:hAnsi="Arial" w:cs="Arial"/>
        </w:rPr>
      </w:pPr>
    </w:p>
    <w:p w14:paraId="52C692ED" w14:textId="680C703A"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D262C">
        <w:rPr>
          <w:rFonts w:ascii="Arial" w:hAnsi="Arial" w:cs="Arial"/>
        </w:rPr>
        <w:t>XXXXXXXXXXXX</w:t>
      </w:r>
      <w:r w:rsidRPr="00D27771">
        <w:rPr>
          <w:rFonts w:ascii="Arial" w:hAnsi="Arial" w:cs="Arial"/>
        </w:rPr>
        <w:t xml:space="preserve">., ze dne 22. 12. 2017, pod č.j. 2556-315/17,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2 480,20 Kč (slovy: </w:t>
      </w:r>
      <w:proofErr w:type="spellStart"/>
      <w:r w:rsidRPr="00D27771">
        <w:rPr>
          <w:rFonts w:ascii="Arial" w:hAnsi="Arial" w:cs="Arial"/>
        </w:rPr>
        <w:t>dvatisícečtyřistaosmdesát</w:t>
      </w:r>
      <w:proofErr w:type="spellEnd"/>
      <w:r w:rsidRPr="00D27771">
        <w:rPr>
          <w:rFonts w:ascii="Arial" w:hAnsi="Arial" w:cs="Arial"/>
        </w:rPr>
        <w:t xml:space="preserve"> korun českých dvacet haléřů). </w:t>
      </w:r>
    </w:p>
    <w:p w14:paraId="01A1CA6B" w14:textId="36DF24DE" w:rsidR="00031C40" w:rsidRDefault="00031C40">
      <w:pPr>
        <w:widowControl/>
        <w:tabs>
          <w:tab w:val="left" w:pos="2410"/>
          <w:tab w:val="left" w:pos="6804"/>
          <w:tab w:val="right" w:pos="9412"/>
        </w:tabs>
        <w:jc w:val="both"/>
        <w:rPr>
          <w:rFonts w:ascii="Arial" w:hAnsi="Arial" w:cs="Arial"/>
        </w:rPr>
      </w:pPr>
    </w:p>
    <w:p w14:paraId="299622C1" w14:textId="192887E1" w:rsidR="00031C40" w:rsidRPr="00D27771" w:rsidRDefault="00031C40">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pozemků z vlastnictví státu, s nimiž je příslušný SPÚ hospodařit, v souladu s </w:t>
      </w:r>
      <w:proofErr w:type="spellStart"/>
      <w:r>
        <w:rPr>
          <w:rFonts w:ascii="Arial" w:hAnsi="Arial" w:cs="Arial"/>
        </w:rPr>
        <w:t>ust</w:t>
      </w:r>
      <w:proofErr w:type="spellEnd"/>
      <w:r>
        <w:rPr>
          <w:rFonts w:ascii="Arial" w:hAnsi="Arial" w:cs="Arial"/>
        </w:rPr>
        <w:t>. § 11a zákona č. 229/1991 Sb., konané dne 31. 8. 2021 činí cena pozemku 3.100,00Kč.</w:t>
      </w:r>
    </w:p>
    <w:p w14:paraId="6A9BC01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4261C55" w14:textId="77777777" w:rsidR="00196594" w:rsidRPr="00D27771" w:rsidRDefault="00196594">
      <w:pPr>
        <w:pStyle w:val="para"/>
        <w:rPr>
          <w:rFonts w:ascii="Arial" w:hAnsi="Arial" w:cs="Arial"/>
          <w:sz w:val="20"/>
          <w:szCs w:val="20"/>
        </w:rPr>
      </w:pPr>
    </w:p>
    <w:p w14:paraId="7519D61F"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97F7FA5" w14:textId="77777777" w:rsidR="00031C40" w:rsidRDefault="00AD4CDE" w:rsidP="00031C40">
      <w:pPr>
        <w:widowControl/>
        <w:rPr>
          <w:rFonts w:ascii="Arial" w:hAnsi="Arial" w:cs="Arial"/>
        </w:rPr>
      </w:pPr>
      <w:r w:rsidRPr="00D27771">
        <w:rPr>
          <w:rFonts w:ascii="Arial" w:hAnsi="Arial" w:cs="Arial"/>
        </w:rPr>
        <w:t xml:space="preserve"> </w:t>
      </w:r>
    </w:p>
    <w:p w14:paraId="3C5B28D7" w14:textId="41885BA1" w:rsidR="00AD4CDE" w:rsidRPr="00D27771" w:rsidRDefault="00AD4CDE" w:rsidP="00031C40">
      <w:pPr>
        <w:widowControl/>
        <w:rPr>
          <w:rFonts w:ascii="Arial" w:hAnsi="Arial" w:cs="Arial"/>
        </w:rPr>
      </w:pPr>
      <w:r w:rsidRPr="00D27771">
        <w:rPr>
          <w:rFonts w:ascii="Arial" w:hAnsi="Arial" w:cs="Arial"/>
        </w:rPr>
        <w:t xml:space="preserve">- dědictvím nároku, ze dne 14. 10. 2020, ve výši </w:t>
      </w:r>
      <w:r w:rsidR="008D262C">
        <w:rPr>
          <w:rFonts w:ascii="Arial" w:hAnsi="Arial" w:cs="Arial"/>
        </w:rPr>
        <w:t>XXXXXX</w:t>
      </w:r>
      <w:r w:rsidRPr="00D27771">
        <w:rPr>
          <w:rFonts w:ascii="Arial" w:hAnsi="Arial" w:cs="Arial"/>
        </w:rPr>
        <w:t xml:space="preserve"> Kč, mezi </w:t>
      </w:r>
      <w:r w:rsidR="00031C40">
        <w:rPr>
          <w:rFonts w:ascii="Arial" w:hAnsi="Arial" w:cs="Arial"/>
        </w:rPr>
        <w:t>zůstavitelkou</w:t>
      </w:r>
      <w:r w:rsidRPr="00D27771">
        <w:rPr>
          <w:rFonts w:ascii="Arial" w:hAnsi="Arial" w:cs="Arial"/>
        </w:rPr>
        <w:t xml:space="preserve"> </w:t>
      </w:r>
      <w:r w:rsidR="008D262C">
        <w:rPr>
          <w:rFonts w:ascii="Arial" w:hAnsi="Arial" w:cs="Arial"/>
        </w:rPr>
        <w:t>XXXXXXXXXX</w:t>
      </w:r>
      <w:r w:rsidRPr="00D27771">
        <w:rPr>
          <w:rFonts w:ascii="Arial" w:hAnsi="Arial" w:cs="Arial"/>
        </w:rPr>
        <w:t xml:space="preserve"> a </w:t>
      </w:r>
      <w:r w:rsidR="00031C40">
        <w:rPr>
          <w:rFonts w:ascii="Arial" w:hAnsi="Arial" w:cs="Arial"/>
        </w:rPr>
        <w:t>pozůstalým.</w:t>
      </w:r>
    </w:p>
    <w:p w14:paraId="103AA171" w14:textId="035D6784" w:rsidR="00AD4CDE" w:rsidRPr="00D27771" w:rsidRDefault="00031C40" w:rsidP="00031C40">
      <w:pPr>
        <w:widowControl/>
        <w:jc w:val="both"/>
        <w:rPr>
          <w:rFonts w:ascii="Arial" w:hAnsi="Arial" w:cs="Arial"/>
        </w:rPr>
      </w:pPr>
      <w:r>
        <w:rPr>
          <w:rFonts w:ascii="Arial" w:hAnsi="Arial" w:cs="Arial"/>
        </w:rPr>
        <w:lastRenderedPageBreak/>
        <w:t>N</w:t>
      </w:r>
      <w:r w:rsidR="00AD4CDE" w:rsidRPr="00D27771">
        <w:rPr>
          <w:rFonts w:ascii="Arial" w:hAnsi="Arial" w:cs="Arial"/>
        </w:rPr>
        <w:t xml:space="preserve">árok je doložen:  </w:t>
      </w:r>
    </w:p>
    <w:p w14:paraId="34501DA8" w14:textId="6F028510" w:rsidR="00AD4CDE" w:rsidRPr="00D27771" w:rsidRDefault="00AD4CDE" w:rsidP="00031C40">
      <w:pPr>
        <w:widowControl/>
        <w:jc w:val="both"/>
        <w:rPr>
          <w:rFonts w:ascii="Arial" w:hAnsi="Arial" w:cs="Arial"/>
        </w:rPr>
      </w:pPr>
      <w:r w:rsidRPr="00D27771">
        <w:rPr>
          <w:rFonts w:ascii="Arial" w:hAnsi="Arial" w:cs="Arial"/>
        </w:rPr>
        <w:t xml:space="preserve">- pravomocným rozhodnutím Okresního pozemkového úřadu Ostrava, č.j. PÚ/448/91-NM/5-3814/2010-MZE ze dne 25. 10. 2010, kterým oprávněné osobě </w:t>
      </w:r>
      <w:r w:rsidR="008D262C">
        <w:rPr>
          <w:rFonts w:ascii="Arial" w:hAnsi="Arial" w:cs="Arial"/>
        </w:rPr>
        <w:t>XXXXXXXXX</w:t>
      </w:r>
      <w:r w:rsidRPr="00D27771">
        <w:rPr>
          <w:rFonts w:ascii="Arial" w:hAnsi="Arial" w:cs="Arial"/>
        </w:rPr>
        <w:t xml:space="preserve">, nelze vydat pozemky nebo jejich části v katastrálním území Výškovice u Ostravy, obce Ostrava, okresu Ostrava. </w:t>
      </w:r>
    </w:p>
    <w:p w14:paraId="008E72F4" w14:textId="77777777" w:rsidR="00AD4CDE" w:rsidRPr="00D27771" w:rsidRDefault="00AD4CDE" w:rsidP="00031C40">
      <w:pPr>
        <w:widowControl/>
        <w:jc w:val="both"/>
        <w:rPr>
          <w:rFonts w:ascii="Arial" w:hAnsi="Arial" w:cs="Arial"/>
        </w:rPr>
      </w:pPr>
      <w:r w:rsidRPr="00D27771">
        <w:rPr>
          <w:rFonts w:ascii="Arial" w:hAnsi="Arial" w:cs="Arial"/>
        </w:rPr>
        <w:t xml:space="preserve">Nevydané pozemky byly oceněny: </w:t>
      </w:r>
    </w:p>
    <w:p w14:paraId="73DCA19A" w14:textId="5E357B0E" w:rsidR="00AD4CDE" w:rsidRPr="00D27771" w:rsidRDefault="00AD4CDE" w:rsidP="00031C40">
      <w:pPr>
        <w:widowControl/>
        <w:jc w:val="both"/>
        <w:rPr>
          <w:rFonts w:ascii="Arial" w:hAnsi="Arial" w:cs="Arial"/>
        </w:rPr>
      </w:pPr>
      <w:r w:rsidRPr="00D27771">
        <w:rPr>
          <w:rFonts w:ascii="Arial" w:hAnsi="Arial" w:cs="Arial"/>
        </w:rPr>
        <w:t xml:space="preserve"> -  znaleckým posudkem znalce </w:t>
      </w:r>
      <w:r w:rsidR="008D262C">
        <w:rPr>
          <w:rFonts w:ascii="Arial" w:hAnsi="Arial" w:cs="Arial"/>
        </w:rPr>
        <w:t>XXXXXXXXXXX</w:t>
      </w:r>
      <w:proofErr w:type="gramStart"/>
      <w:r w:rsidRPr="00D27771">
        <w:rPr>
          <w:rFonts w:ascii="Arial" w:hAnsi="Arial" w:cs="Arial"/>
        </w:rPr>
        <w:t>.,  č.j.</w:t>
      </w:r>
      <w:proofErr w:type="gramEnd"/>
      <w:r w:rsidRPr="00D27771">
        <w:rPr>
          <w:rFonts w:ascii="Arial" w:hAnsi="Arial" w:cs="Arial"/>
        </w:rPr>
        <w:t xml:space="preserve">  5672-90/10, ze dne 23. 12. 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8D262C">
        <w:rPr>
          <w:rFonts w:ascii="Arial" w:hAnsi="Arial" w:cs="Arial"/>
        </w:rPr>
        <w:t>XXXXXXXXXXX</w:t>
      </w:r>
      <w:r w:rsidRPr="00D27771">
        <w:rPr>
          <w:rFonts w:ascii="Arial" w:hAnsi="Arial" w:cs="Arial"/>
        </w:rPr>
        <w:t xml:space="preserve"> Kč (slovy: </w:t>
      </w:r>
      <w:r w:rsidR="008D262C">
        <w:rPr>
          <w:rFonts w:ascii="Arial" w:hAnsi="Arial" w:cs="Arial"/>
        </w:rPr>
        <w:t xml:space="preserve">XXXXXXXXXXXXXXXXXXXXXX </w:t>
      </w:r>
      <w:r w:rsidRPr="00D27771">
        <w:rPr>
          <w:rFonts w:ascii="Arial" w:hAnsi="Arial" w:cs="Arial"/>
        </w:rPr>
        <w:t xml:space="preserve">korun českých). </w:t>
      </w:r>
    </w:p>
    <w:p w14:paraId="72307C2B" w14:textId="77777777" w:rsidR="00AD4CDE" w:rsidRPr="00D27771" w:rsidRDefault="00AD4CDE">
      <w:pPr>
        <w:widowControl/>
        <w:rPr>
          <w:rFonts w:ascii="Arial" w:hAnsi="Arial" w:cs="Arial"/>
        </w:rPr>
      </w:pPr>
    </w:p>
    <w:p w14:paraId="4918604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3 100,00 Kč. </w:t>
      </w:r>
    </w:p>
    <w:p w14:paraId="132E3F3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03AFF6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2662DDA" w14:textId="77777777" w:rsidR="00AD4CDE" w:rsidRPr="00D27771" w:rsidRDefault="00AD4CDE">
      <w:pPr>
        <w:widowControl/>
        <w:jc w:val="right"/>
        <w:rPr>
          <w:rFonts w:ascii="Arial" w:hAnsi="Arial" w:cs="Arial"/>
          <w:b/>
          <w:bCs/>
        </w:rPr>
      </w:pPr>
    </w:p>
    <w:p w14:paraId="44F9C6A8"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14:paraId="3D46F94B"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CEEDA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241B7EC" w14:textId="77777777" w:rsidR="00AD4CDE" w:rsidRPr="00D27771" w:rsidRDefault="00AD4CDE">
      <w:pPr>
        <w:widowControl/>
        <w:rPr>
          <w:rFonts w:ascii="Arial" w:hAnsi="Arial" w:cs="Arial"/>
          <w:color w:val="000000"/>
        </w:rPr>
      </w:pPr>
    </w:p>
    <w:p w14:paraId="2E399487"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203D6EF" w14:textId="77777777" w:rsidR="00AD2C21" w:rsidRDefault="00AD2C21">
      <w:pPr>
        <w:pStyle w:val="vniontext"/>
        <w:widowControl/>
        <w:rPr>
          <w:rFonts w:ascii="Arial" w:hAnsi="Arial" w:cs="Arial"/>
          <w:color w:val="000000"/>
          <w:sz w:val="20"/>
          <w:szCs w:val="20"/>
        </w:rPr>
      </w:pPr>
    </w:p>
    <w:p w14:paraId="1859822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3CE26789" w14:textId="6A01E60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15N17/78, uzavřenou s </w:t>
      </w:r>
      <w:r w:rsidR="008D262C">
        <w:rPr>
          <w:rFonts w:ascii="Arial" w:hAnsi="Arial" w:cs="Arial"/>
          <w:color w:val="000000"/>
          <w:sz w:val="20"/>
          <w:szCs w:val="20"/>
        </w:rPr>
        <w:t>XXXXXXXXXXXX</w:t>
      </w:r>
      <w:r>
        <w:rPr>
          <w:rFonts w:ascii="Arial" w:hAnsi="Arial" w:cs="Arial"/>
          <w:color w:val="000000"/>
          <w:sz w:val="20"/>
          <w:szCs w:val="20"/>
        </w:rPr>
        <w:t>., jakožto nájemcem. S obsahem nájemní smlouvy byl nabyvatel seznámen před podpisem této smlouvy, což stvrzuje svým podpisem.</w:t>
      </w:r>
    </w:p>
    <w:p w14:paraId="54AABF0C" w14:textId="77777777" w:rsidR="00AD2C21" w:rsidRDefault="00AD2C21" w:rsidP="00AD2C21">
      <w:pPr>
        <w:pStyle w:val="vniontext"/>
        <w:widowControl/>
        <w:ind w:firstLine="0"/>
        <w:rPr>
          <w:rFonts w:ascii="Arial" w:hAnsi="Arial" w:cs="Arial"/>
          <w:color w:val="000000"/>
          <w:sz w:val="20"/>
          <w:szCs w:val="20"/>
        </w:rPr>
      </w:pPr>
    </w:p>
    <w:p w14:paraId="357005C1" w14:textId="10B00C7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p.č. 117 je součástí společenstevní honitby č. 7M18/78, jejímž držitelem je HS Vápenná. Na převáděný pozemek byla uzavřena dohoda o náhradě za užívání honebních pozemků. </w:t>
      </w:r>
    </w:p>
    <w:p w14:paraId="2599812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4E1FE78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se může dle dostupných podkladů nacházet stavba vodního díla, konkrétně stavba k vodohospodářským melioracím </w:t>
      </w:r>
      <w:proofErr w:type="gramStart"/>
      <w:r>
        <w:rPr>
          <w:rFonts w:ascii="Arial" w:hAnsi="Arial" w:cs="Arial"/>
          <w:color w:val="000000"/>
          <w:sz w:val="20"/>
          <w:szCs w:val="20"/>
        </w:rPr>
        <w:t>pozemků - podrobné</w:t>
      </w:r>
      <w:proofErr w:type="gramEnd"/>
      <w:r>
        <w:rPr>
          <w:rFonts w:ascii="Arial" w:hAnsi="Arial" w:cs="Arial"/>
          <w:color w:val="000000"/>
          <w:sz w:val="20"/>
          <w:szCs w:val="20"/>
        </w:rPr>
        <w:t xml:space="preserve"> odvodňovací zařízení. Tato stavba vodního díla je součástí předmětného pozemku a spolu s ním přechází vlastnické právo na nabyvatele.</w:t>
      </w:r>
    </w:p>
    <w:p w14:paraId="3901D71F"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povinnosti vlastníka pozemku, na kterém je umístěna stavba k vodohospodářským melioracím pozemků, vyplývající z ustanovení § 56 odst. 4 zákona č. 254/2001 Sb., o vodách a o změně některých zákonů (vodní zákon), ve znění pozdějších předpisů</w:t>
      </w:r>
    </w:p>
    <w:p w14:paraId="104D4ACD" w14:textId="7E8FF5B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 59 zákona č. 254/2001 Sb., o vodách a o změně některých zákonů (vodní zákon), ve znění pozdějších předpisů.</w:t>
      </w:r>
    </w:p>
    <w:p w14:paraId="48E8E13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914F2F1" w14:textId="77777777" w:rsidR="00AD4CDE" w:rsidRPr="00D27771" w:rsidRDefault="00AD4CDE">
      <w:pPr>
        <w:widowControl/>
        <w:rPr>
          <w:rFonts w:ascii="Arial" w:hAnsi="Arial" w:cs="Arial"/>
          <w:color w:val="000000"/>
        </w:rPr>
      </w:pPr>
    </w:p>
    <w:p w14:paraId="23B8D9F9"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5B4043CE"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B762ED8" w14:textId="77777777" w:rsidR="003A69C2" w:rsidRPr="00D27771" w:rsidRDefault="003A69C2">
      <w:pPr>
        <w:pStyle w:val="vniontext"/>
        <w:widowControl/>
        <w:rPr>
          <w:rFonts w:ascii="Arial" w:hAnsi="Arial" w:cs="Arial"/>
          <w:sz w:val="20"/>
          <w:szCs w:val="20"/>
          <w:lang w:val="en-US"/>
        </w:rPr>
      </w:pPr>
    </w:p>
    <w:p w14:paraId="0FEFFBB9" w14:textId="4CDAA65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w:t>
      </w:r>
      <w:r w:rsidRPr="00E569A9">
        <w:rPr>
          <w:rFonts w:ascii="Arial" w:hAnsi="Arial" w:cs="Arial"/>
          <w:lang w:eastAsia="en-US"/>
        </w:rPr>
        <w:lastRenderedPageBreak/>
        <w:t>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7EE3D52"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9B34043" w14:textId="7B2D310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4C91F0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2B7C80C" w14:textId="77777777" w:rsidR="00AD4CDE" w:rsidRPr="00D27771" w:rsidRDefault="00AD4CDE">
      <w:pPr>
        <w:widowControl/>
        <w:rPr>
          <w:rFonts w:ascii="Arial" w:hAnsi="Arial" w:cs="Arial"/>
          <w:color w:val="000000"/>
        </w:rPr>
      </w:pPr>
    </w:p>
    <w:p w14:paraId="0F826E45"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9CD14ED" w14:textId="77777777" w:rsidR="00AD4CDE" w:rsidRPr="00D27771" w:rsidRDefault="00AD4CDE">
      <w:pPr>
        <w:widowControl/>
        <w:rPr>
          <w:rFonts w:ascii="Arial" w:hAnsi="Arial" w:cs="Arial"/>
          <w:color w:val="000000"/>
        </w:rPr>
      </w:pPr>
    </w:p>
    <w:p w14:paraId="6BA882F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AB61B46" w14:textId="77777777" w:rsidR="00AD4CDE" w:rsidRPr="00D27771" w:rsidRDefault="00AD4CDE">
      <w:pPr>
        <w:widowControl/>
        <w:rPr>
          <w:rFonts w:ascii="Arial" w:hAnsi="Arial" w:cs="Arial"/>
          <w:color w:val="000000"/>
        </w:rPr>
      </w:pPr>
    </w:p>
    <w:p w14:paraId="77410D8A"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5B1616B" w14:textId="77777777" w:rsidR="00AD4CDE" w:rsidRPr="00D27771" w:rsidRDefault="00AD4CDE">
      <w:pPr>
        <w:pStyle w:val="adresa"/>
        <w:widowControl/>
        <w:rPr>
          <w:rFonts w:ascii="Arial" w:hAnsi="Arial" w:cs="Arial"/>
          <w:color w:val="000000"/>
          <w:sz w:val="20"/>
          <w:szCs w:val="20"/>
        </w:rPr>
      </w:pPr>
    </w:p>
    <w:p w14:paraId="0AB4B044" w14:textId="49B6701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31C40">
        <w:rPr>
          <w:rFonts w:ascii="Arial" w:hAnsi="Arial" w:cs="Arial"/>
          <w:color w:val="000000"/>
          <w:sz w:val="20"/>
          <w:szCs w:val="20"/>
        </w:rPr>
        <w:t>Olomouci</w:t>
      </w:r>
      <w:r w:rsidRPr="00D27771">
        <w:rPr>
          <w:rFonts w:ascii="Arial" w:hAnsi="Arial" w:cs="Arial"/>
          <w:color w:val="000000"/>
          <w:sz w:val="20"/>
          <w:szCs w:val="20"/>
        </w:rPr>
        <w:t xml:space="preserve"> dne </w:t>
      </w:r>
      <w:r w:rsidR="008D262C">
        <w:rPr>
          <w:rFonts w:ascii="Arial" w:hAnsi="Arial" w:cs="Arial"/>
          <w:color w:val="000000"/>
          <w:sz w:val="20"/>
          <w:szCs w:val="20"/>
        </w:rPr>
        <w:t>29. 9. 2021</w:t>
      </w:r>
      <w:r w:rsidRPr="00D27771">
        <w:rPr>
          <w:rFonts w:ascii="Arial" w:hAnsi="Arial" w:cs="Arial"/>
          <w:color w:val="000000"/>
          <w:sz w:val="20"/>
          <w:szCs w:val="20"/>
        </w:rPr>
        <w:tab/>
        <w:t>V</w:t>
      </w:r>
      <w:r w:rsidR="008D262C">
        <w:rPr>
          <w:rFonts w:ascii="Arial" w:hAnsi="Arial" w:cs="Arial"/>
          <w:color w:val="000000"/>
          <w:sz w:val="20"/>
          <w:szCs w:val="20"/>
        </w:rPr>
        <w:t> Horní Benešov</w:t>
      </w:r>
      <w:r w:rsidRPr="00D27771">
        <w:rPr>
          <w:rFonts w:ascii="Arial" w:hAnsi="Arial" w:cs="Arial"/>
          <w:color w:val="000000"/>
          <w:sz w:val="20"/>
          <w:szCs w:val="20"/>
        </w:rPr>
        <w:t xml:space="preserve"> dne </w:t>
      </w:r>
      <w:r w:rsidR="008D262C">
        <w:rPr>
          <w:rFonts w:ascii="Arial" w:hAnsi="Arial" w:cs="Arial"/>
          <w:color w:val="000000"/>
          <w:sz w:val="20"/>
          <w:szCs w:val="20"/>
        </w:rPr>
        <w:t>21. 9. 2021</w:t>
      </w:r>
    </w:p>
    <w:p w14:paraId="50DACFC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5612203" w14:textId="5277A961" w:rsidR="00162E8E" w:rsidRDefault="00162E8E">
      <w:pPr>
        <w:pStyle w:val="adresa"/>
        <w:widowControl/>
        <w:tabs>
          <w:tab w:val="clear" w:pos="3402"/>
          <w:tab w:val="clear" w:pos="6237"/>
        </w:tabs>
        <w:rPr>
          <w:rFonts w:ascii="Arial" w:hAnsi="Arial" w:cs="Arial"/>
          <w:color w:val="000000"/>
          <w:sz w:val="20"/>
          <w:szCs w:val="20"/>
        </w:rPr>
      </w:pPr>
    </w:p>
    <w:p w14:paraId="53A9C9CD" w14:textId="5ED7A2CF" w:rsidR="00031C40" w:rsidRDefault="00031C40">
      <w:pPr>
        <w:pStyle w:val="adresa"/>
        <w:widowControl/>
        <w:tabs>
          <w:tab w:val="clear" w:pos="3402"/>
          <w:tab w:val="clear" w:pos="6237"/>
        </w:tabs>
        <w:rPr>
          <w:rFonts w:ascii="Arial" w:hAnsi="Arial" w:cs="Arial"/>
          <w:color w:val="000000"/>
          <w:sz w:val="20"/>
          <w:szCs w:val="20"/>
        </w:rPr>
      </w:pPr>
    </w:p>
    <w:p w14:paraId="118DC03C" w14:textId="061479E5" w:rsidR="00031C40" w:rsidRDefault="00031C40">
      <w:pPr>
        <w:pStyle w:val="adresa"/>
        <w:widowControl/>
        <w:tabs>
          <w:tab w:val="clear" w:pos="3402"/>
          <w:tab w:val="clear" w:pos="6237"/>
        </w:tabs>
        <w:rPr>
          <w:rFonts w:ascii="Arial" w:hAnsi="Arial" w:cs="Arial"/>
          <w:color w:val="000000"/>
          <w:sz w:val="20"/>
          <w:szCs w:val="20"/>
        </w:rPr>
      </w:pPr>
    </w:p>
    <w:p w14:paraId="5A94ED3A" w14:textId="1E5DBC43" w:rsidR="00031C40" w:rsidRDefault="00031C40">
      <w:pPr>
        <w:pStyle w:val="adresa"/>
        <w:widowControl/>
        <w:tabs>
          <w:tab w:val="clear" w:pos="3402"/>
          <w:tab w:val="clear" w:pos="6237"/>
        </w:tabs>
        <w:rPr>
          <w:rFonts w:ascii="Arial" w:hAnsi="Arial" w:cs="Arial"/>
          <w:color w:val="000000"/>
          <w:sz w:val="20"/>
          <w:szCs w:val="20"/>
        </w:rPr>
      </w:pPr>
    </w:p>
    <w:p w14:paraId="7218EC0F" w14:textId="77777777" w:rsidR="00031C40" w:rsidRPr="00D27771" w:rsidRDefault="00031C40">
      <w:pPr>
        <w:pStyle w:val="adresa"/>
        <w:widowControl/>
        <w:tabs>
          <w:tab w:val="clear" w:pos="3402"/>
          <w:tab w:val="clear" w:pos="6237"/>
        </w:tabs>
        <w:rPr>
          <w:rFonts w:ascii="Arial" w:hAnsi="Arial" w:cs="Arial"/>
          <w:color w:val="000000"/>
          <w:sz w:val="20"/>
          <w:szCs w:val="20"/>
        </w:rPr>
      </w:pPr>
    </w:p>
    <w:p w14:paraId="2A62B372" w14:textId="164664E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31C40">
        <w:rPr>
          <w:rFonts w:ascii="Arial" w:hAnsi="Arial" w:cs="Arial"/>
          <w:sz w:val="20"/>
          <w:szCs w:val="20"/>
        </w:rPr>
        <w:t xml:space="preserve">       </w:t>
      </w:r>
      <w:r w:rsidRPr="00D27771">
        <w:rPr>
          <w:rFonts w:ascii="Arial" w:hAnsi="Arial" w:cs="Arial"/>
          <w:sz w:val="20"/>
          <w:szCs w:val="20"/>
        </w:rPr>
        <w:t xml:space="preserve">  …………………………………………………</w:t>
      </w:r>
    </w:p>
    <w:p w14:paraId="278AD4B0"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40E273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64CFC4C" w14:textId="77777777" w:rsidR="00031C4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7E0393E3" w14:textId="68B1C12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14:paraId="6A4D7807" w14:textId="4D4FA77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Staněk Bohuslav</w:t>
      </w:r>
      <w:r w:rsidR="00031C40">
        <w:rPr>
          <w:rFonts w:ascii="Arial" w:hAnsi="Arial" w:cs="Arial"/>
          <w:color w:val="000000"/>
          <w:sz w:val="20"/>
          <w:szCs w:val="20"/>
        </w:rPr>
        <w:t xml:space="preserve">, </w:t>
      </w:r>
      <w:proofErr w:type="spellStart"/>
      <w:r w:rsidR="00031C40">
        <w:rPr>
          <w:rFonts w:ascii="Arial" w:hAnsi="Arial" w:cs="Arial"/>
          <w:color w:val="000000"/>
          <w:sz w:val="20"/>
          <w:szCs w:val="20"/>
        </w:rPr>
        <w:t>zast</w:t>
      </w:r>
      <w:proofErr w:type="spellEnd"/>
      <w:r w:rsidR="00031C40">
        <w:rPr>
          <w:rFonts w:ascii="Arial" w:hAnsi="Arial" w:cs="Arial"/>
          <w:color w:val="000000"/>
          <w:sz w:val="20"/>
          <w:szCs w:val="20"/>
        </w:rPr>
        <w:t xml:space="preserve">. </w:t>
      </w:r>
      <w:r w:rsidR="008D262C">
        <w:rPr>
          <w:rFonts w:ascii="Arial" w:hAnsi="Arial" w:cs="Arial"/>
          <w:color w:val="000000"/>
          <w:sz w:val="20"/>
          <w:szCs w:val="20"/>
        </w:rPr>
        <w:t>XXXXXXXXX</w:t>
      </w:r>
      <w:r w:rsidRPr="00D27771">
        <w:rPr>
          <w:rFonts w:ascii="Arial" w:hAnsi="Arial" w:cs="Arial"/>
          <w:color w:val="000000"/>
          <w:sz w:val="20"/>
          <w:szCs w:val="20"/>
        </w:rPr>
        <w:t xml:space="preserve"> </w:t>
      </w:r>
    </w:p>
    <w:p w14:paraId="521CCE46" w14:textId="77777777" w:rsidR="00031C4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231E5CB7" w14:textId="2698B248" w:rsidR="00031C40" w:rsidRDefault="00031C40" w:rsidP="0000799B">
      <w:pPr>
        <w:pStyle w:val="adresa"/>
        <w:widowControl/>
        <w:tabs>
          <w:tab w:val="clear" w:pos="3402"/>
          <w:tab w:val="clear" w:pos="6237"/>
          <w:tab w:val="left" w:pos="4961"/>
        </w:tabs>
        <w:rPr>
          <w:rFonts w:ascii="Arial" w:hAnsi="Arial" w:cs="Arial"/>
          <w:color w:val="000000"/>
          <w:sz w:val="20"/>
          <w:szCs w:val="20"/>
        </w:rPr>
      </w:pPr>
    </w:p>
    <w:p w14:paraId="4AFC490D" w14:textId="77777777" w:rsidR="00031C40" w:rsidRDefault="00031C40" w:rsidP="0000799B">
      <w:pPr>
        <w:pStyle w:val="adresa"/>
        <w:widowControl/>
        <w:tabs>
          <w:tab w:val="clear" w:pos="3402"/>
          <w:tab w:val="clear" w:pos="6237"/>
          <w:tab w:val="left" w:pos="4961"/>
        </w:tabs>
        <w:rPr>
          <w:rFonts w:ascii="Arial" w:hAnsi="Arial" w:cs="Arial"/>
          <w:color w:val="000000"/>
          <w:sz w:val="20"/>
          <w:szCs w:val="20"/>
        </w:rPr>
      </w:pPr>
    </w:p>
    <w:p w14:paraId="39029B74" w14:textId="078F64E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34129519" w14:textId="6881BFFF" w:rsidR="00F86F31" w:rsidRPr="00D27771" w:rsidRDefault="00031C4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7EE9F6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9BBBFBC" w14:textId="77777777" w:rsidR="00031C4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865D230" w14:textId="4DA0B7E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14:paraId="653D55E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14:paraId="7D14556D" w14:textId="77777777" w:rsidR="00F722EF" w:rsidRPr="00D27771" w:rsidRDefault="00F722EF">
      <w:pPr>
        <w:widowControl/>
        <w:rPr>
          <w:rFonts w:ascii="Arial" w:hAnsi="Arial" w:cs="Arial"/>
          <w:color w:val="000000"/>
        </w:rPr>
      </w:pPr>
    </w:p>
    <w:p w14:paraId="101E3BC0" w14:textId="77777777" w:rsidR="003315E7" w:rsidRPr="00D27771" w:rsidRDefault="003315E7">
      <w:pPr>
        <w:widowControl/>
        <w:rPr>
          <w:rFonts w:ascii="Arial" w:hAnsi="Arial" w:cs="Arial"/>
          <w:color w:val="000000"/>
        </w:rPr>
      </w:pPr>
    </w:p>
    <w:p w14:paraId="72E6DFAE" w14:textId="4CCB71FD" w:rsidR="00C5124F" w:rsidRPr="00D27771" w:rsidRDefault="00AD4CDE">
      <w:pPr>
        <w:widowControl/>
        <w:rPr>
          <w:rFonts w:ascii="Arial" w:hAnsi="Arial" w:cs="Arial"/>
          <w:color w:val="000000"/>
        </w:rPr>
      </w:pPr>
      <w:r w:rsidRPr="00D27771">
        <w:rPr>
          <w:rFonts w:ascii="Arial" w:hAnsi="Arial" w:cs="Arial"/>
          <w:color w:val="000000"/>
        </w:rPr>
        <w:t>Za správnost:</w:t>
      </w:r>
      <w:r w:rsidR="00031C40">
        <w:rPr>
          <w:rFonts w:ascii="Arial" w:hAnsi="Arial" w:cs="Arial"/>
          <w:color w:val="000000"/>
        </w:rPr>
        <w:t xml:space="preserve"> M. Člupná …</w:t>
      </w:r>
      <w:proofErr w:type="gramStart"/>
      <w:r w:rsidR="00031C40">
        <w:rPr>
          <w:rFonts w:ascii="Arial" w:hAnsi="Arial" w:cs="Arial"/>
          <w:color w:val="000000"/>
        </w:rPr>
        <w:t>…….</w:t>
      </w:r>
      <w:proofErr w:type="gramEnd"/>
      <w:r w:rsidR="00031C40">
        <w:rPr>
          <w:rFonts w:ascii="Arial" w:hAnsi="Arial" w:cs="Arial"/>
          <w:color w:val="000000"/>
        </w:rPr>
        <w:t>.</w:t>
      </w:r>
    </w:p>
    <w:p w14:paraId="76E753FB" w14:textId="77777777" w:rsidR="0081770D" w:rsidRPr="00D27771" w:rsidRDefault="0081770D">
      <w:pPr>
        <w:widowControl/>
        <w:rPr>
          <w:rFonts w:ascii="Arial" w:hAnsi="Arial" w:cs="Arial"/>
          <w:color w:val="000000"/>
        </w:rPr>
      </w:pPr>
    </w:p>
    <w:p w14:paraId="238DBF5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0FF3444E" w14:textId="77777777" w:rsidR="00125ACF" w:rsidRPr="00D27771" w:rsidRDefault="00125ACF">
      <w:pPr>
        <w:widowControl/>
        <w:rPr>
          <w:rFonts w:ascii="Arial" w:hAnsi="Arial" w:cs="Arial"/>
          <w:color w:val="000000"/>
          <w:lang w:val="en-US"/>
        </w:rPr>
      </w:pPr>
    </w:p>
    <w:p w14:paraId="02901EE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DFF6BF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ADD1ACC" w14:textId="77777777" w:rsidR="00125ACF" w:rsidRPr="00D27771" w:rsidRDefault="00125ACF">
      <w:pPr>
        <w:widowControl/>
        <w:rPr>
          <w:rFonts w:ascii="Arial" w:hAnsi="Arial" w:cs="Arial"/>
          <w:color w:val="000000"/>
          <w:lang w:val="en-US"/>
        </w:rPr>
      </w:pPr>
    </w:p>
    <w:p w14:paraId="0F5A0D0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CB1B3D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84BDAE0" w14:textId="77777777" w:rsidR="00125ACF" w:rsidRDefault="00125ACF">
      <w:pPr>
        <w:widowControl/>
        <w:rPr>
          <w:rFonts w:ascii="Arial" w:hAnsi="Arial" w:cs="Arial"/>
          <w:b/>
          <w:color w:val="000000"/>
          <w:lang w:val="en-US"/>
        </w:rPr>
      </w:pPr>
    </w:p>
    <w:p w14:paraId="3118929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6BBEB0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233DB95" w14:textId="77777777" w:rsidR="00F36629" w:rsidRDefault="00F36629">
      <w:pPr>
        <w:widowControl/>
        <w:rPr>
          <w:rFonts w:ascii="Arial" w:hAnsi="Arial" w:cs="Arial"/>
          <w:b/>
          <w:color w:val="000000"/>
          <w:lang w:val="en-US"/>
        </w:rPr>
      </w:pPr>
    </w:p>
    <w:p w14:paraId="5A7BC8E1" w14:textId="77777777" w:rsidR="00F36629" w:rsidRPr="00D27771" w:rsidRDefault="00F36629">
      <w:pPr>
        <w:widowControl/>
        <w:rPr>
          <w:rFonts w:ascii="Arial" w:hAnsi="Arial" w:cs="Arial"/>
          <w:b/>
          <w:color w:val="000000"/>
          <w:lang w:val="en-US"/>
        </w:rPr>
      </w:pPr>
    </w:p>
    <w:p w14:paraId="59D6533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42C836"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3077CAF" w14:textId="77777777" w:rsidR="0081770D" w:rsidRPr="00D27771" w:rsidRDefault="0081770D">
      <w:pPr>
        <w:widowControl/>
        <w:rPr>
          <w:rFonts w:ascii="Arial" w:hAnsi="Arial" w:cs="Arial"/>
          <w:color w:val="000000"/>
        </w:rPr>
      </w:pPr>
    </w:p>
    <w:p w14:paraId="414720D6"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60C394B9"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4A2D5506" w14:textId="77777777" w:rsidR="00225878" w:rsidRPr="00D27771" w:rsidRDefault="00225878">
      <w:pPr>
        <w:widowControl/>
        <w:rPr>
          <w:rFonts w:ascii="Arial" w:hAnsi="Arial" w:cs="Arial"/>
          <w:color w:val="000000"/>
          <w:lang w:val="en-US"/>
        </w:rPr>
      </w:pPr>
    </w:p>
    <w:p w14:paraId="48239C86" w14:textId="77777777" w:rsidR="00AB3D96" w:rsidRPr="00D27771" w:rsidRDefault="00AB3D96">
      <w:pPr>
        <w:widowControl/>
        <w:rPr>
          <w:rFonts w:ascii="Arial" w:hAnsi="Arial" w:cs="Arial"/>
          <w:color w:val="000000"/>
        </w:rPr>
      </w:pPr>
    </w:p>
    <w:p w14:paraId="19389640" w14:textId="4D9A0E87" w:rsidR="00AD4CDE" w:rsidRPr="00D27771" w:rsidRDefault="00AD4CDE">
      <w:pPr>
        <w:widowControl/>
        <w:rPr>
          <w:rFonts w:ascii="Arial" w:hAnsi="Arial" w:cs="Arial"/>
          <w:color w:val="000000"/>
        </w:rPr>
      </w:pPr>
      <w:r w:rsidRPr="00D27771">
        <w:rPr>
          <w:rFonts w:ascii="Arial" w:hAnsi="Arial" w:cs="Arial"/>
          <w:color w:val="000000"/>
        </w:rPr>
        <w:t>ID číslo převáděné nemovitosti: 39748</w:t>
      </w:r>
      <w:r w:rsidR="00031C40">
        <w:rPr>
          <w:rFonts w:ascii="Arial" w:hAnsi="Arial" w:cs="Arial"/>
          <w:color w:val="000000"/>
        </w:rPr>
        <w:t>78.</w:t>
      </w:r>
      <w:r w:rsidRPr="00D27771">
        <w:rPr>
          <w:rFonts w:ascii="Arial" w:hAnsi="Arial" w:cs="Arial"/>
          <w:color w:val="000000"/>
        </w:rPr>
        <w:t xml:space="preserve">  </w:t>
      </w:r>
    </w:p>
    <w:p w14:paraId="2AE8D95D" w14:textId="77777777" w:rsidR="00AD4CDE" w:rsidRPr="00D27771" w:rsidRDefault="00AD4CDE">
      <w:pPr>
        <w:widowControl/>
        <w:rPr>
          <w:rFonts w:ascii="Arial" w:hAnsi="Arial" w:cs="Arial"/>
          <w:color w:val="000000"/>
        </w:rPr>
      </w:pPr>
    </w:p>
    <w:p w14:paraId="41E77C88" w14:textId="77777777" w:rsidR="00AD4CDE" w:rsidRPr="00D27771" w:rsidRDefault="00AD4CDE">
      <w:pPr>
        <w:widowControl/>
        <w:rPr>
          <w:rFonts w:ascii="Arial" w:hAnsi="Arial" w:cs="Arial"/>
        </w:rPr>
      </w:pPr>
      <w:r w:rsidRPr="00D27771">
        <w:rPr>
          <w:rFonts w:ascii="Arial" w:hAnsi="Arial" w:cs="Arial"/>
          <w:color w:val="000000"/>
        </w:rPr>
        <w:t xml:space="preserve">Datum tisku: 14. 9.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31C40"/>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262C"/>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60440"/>
  <w14:defaultImageDpi w14:val="0"/>
  <w15:docId w15:val="{3BEC1DA2-BC92-41FD-8113-9683C7C7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295905">
      <w:marLeft w:val="0"/>
      <w:marRight w:val="0"/>
      <w:marTop w:val="0"/>
      <w:marBottom w:val="0"/>
      <w:divBdr>
        <w:top w:val="none" w:sz="0" w:space="0" w:color="auto"/>
        <w:left w:val="none" w:sz="0" w:space="0" w:color="auto"/>
        <w:bottom w:val="none" w:sz="0" w:space="0" w:color="auto"/>
        <w:right w:val="none" w:sz="0" w:space="0" w:color="auto"/>
      </w:divBdr>
    </w:div>
    <w:div w:id="761295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1321</Words>
  <Characters>7799</Characters>
  <Application>Microsoft Office Word</Application>
  <DocSecurity>0</DocSecurity>
  <Lines>64</Lines>
  <Paragraphs>18</Paragraphs>
  <ScaleCrop>false</ScaleCrop>
  <Company>PF</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Bc.</dc:creator>
  <cp:keywords/>
  <dc:description/>
  <cp:lastModifiedBy>Člupná Michaela Ing.</cp:lastModifiedBy>
  <cp:revision>2</cp:revision>
  <cp:lastPrinted>2021-09-14T09:06:00Z</cp:lastPrinted>
  <dcterms:created xsi:type="dcterms:W3CDTF">2021-09-29T11:06:00Z</dcterms:created>
  <dcterms:modified xsi:type="dcterms:W3CDTF">2021-09-29T11:06:00Z</dcterms:modified>
</cp:coreProperties>
</file>