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7D3E1C" w:rsidRPr="000D1833" w:rsidRDefault="00413CB9" w:rsidP="007F024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9-09</w:t>
            </w:r>
            <w:r w:rsidR="007F0247">
              <w:rPr>
                <w:rFonts w:ascii="Arial" w:hAnsi="Arial"/>
                <w:sz w:val="18"/>
                <w:szCs w:val="18"/>
              </w:rPr>
              <w:t>1</w:t>
            </w:r>
            <w:r w:rsidR="00594E08">
              <w:rPr>
                <w:rFonts w:ascii="Arial" w:hAnsi="Arial"/>
                <w:sz w:val="18"/>
                <w:szCs w:val="18"/>
              </w:rPr>
              <w:t>/J</w:t>
            </w:r>
            <w:r w:rsidR="007F0247">
              <w:rPr>
                <w:rFonts w:ascii="Arial" w:hAnsi="Arial"/>
                <w:sz w:val="18"/>
                <w:szCs w:val="18"/>
              </w:rPr>
              <w:t>67</w:t>
            </w:r>
            <w:r w:rsidR="00594E08">
              <w:rPr>
                <w:rFonts w:ascii="Arial" w:hAnsi="Arial"/>
                <w:sz w:val="18"/>
                <w:szCs w:val="18"/>
              </w:rPr>
              <w:t>0</w:t>
            </w:r>
            <w:r w:rsidR="00A136F6">
              <w:rPr>
                <w:rFonts w:ascii="Arial" w:hAnsi="Arial"/>
                <w:sz w:val="18"/>
                <w:szCs w:val="18"/>
              </w:rPr>
              <w:t>0</w:t>
            </w:r>
            <w:r w:rsidR="00594E08">
              <w:rPr>
                <w:rFonts w:ascii="Arial" w:hAnsi="Arial"/>
                <w:sz w:val="18"/>
                <w:szCs w:val="18"/>
              </w:rPr>
              <w:t>/17-RS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833" w:rsidRDefault="00820158" w:rsidP="000D1833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0D1833" w:rsidRPr="000D1833" w:rsidRDefault="000D1833" w:rsidP="000D183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022E4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 plus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22E46" w:rsidRDefault="00022E46" w:rsidP="00FB60C4">
            <w:pPr>
              <w:pStyle w:val="Nadpis3"/>
              <w:spacing w:line="200" w:lineRule="exac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PROJEKTOVÁ A INŽENÝRSKÁ a.s.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022E4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Sokolvská</w:t>
            </w:r>
            <w:proofErr w:type="spellEnd"/>
            <w:r>
              <w:rPr>
                <w:b w:val="0"/>
                <w:sz w:val="18"/>
                <w:szCs w:val="18"/>
              </w:rPr>
              <w:t xml:space="preserve"> 16/45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022E46" w:rsidP="0060188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A7F5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4E08">
              <w:rPr>
                <w:rFonts w:ascii="Arial" w:hAnsi="Arial"/>
                <w:sz w:val="20"/>
              </w:rPr>
              <w:t>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13CB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413CB9">
              <w:rPr>
                <w:rFonts w:ascii="Arial" w:hAnsi="Arial"/>
                <w:sz w:val="20"/>
              </w:rPr>
              <w:t>6.3</w:t>
            </w:r>
            <w:r w:rsidR="00594E08">
              <w:rPr>
                <w:rFonts w:ascii="Arial" w:hAnsi="Arial"/>
                <w:sz w:val="20"/>
              </w:rPr>
              <w:t>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Pro akci PVS 14J6700 Obnova vodovodního řadu DN 600 VDJ Hostivař – Kyjský uzel, P10</w:t>
            </w:r>
          </w:p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13CB9" w:rsidRDefault="00413CB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Autorský dozor projektanta</w:t>
            </w:r>
            <w:r w:rsidR="007F0247">
              <w:rPr>
                <w:rFonts w:ascii="Times New Roman" w:eastAsia="Times New Roman" w:hAnsi="Times New Roman"/>
                <w:color w:val="000000"/>
                <w:szCs w:val="24"/>
              </w:rPr>
              <w:t xml:space="preserve"> po dobu výstavby akce 32 týdnů. </w:t>
            </w:r>
          </w:p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Cena</w:t>
            </w:r>
            <w:r w:rsidR="00DA7F54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413CB9">
              <w:rPr>
                <w:rFonts w:ascii="Times New Roman" w:eastAsia="Times New Roman" w:hAnsi="Times New Roman"/>
                <w:color w:val="000000"/>
                <w:szCs w:val="24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epřekročí částku </w:t>
            </w:r>
            <w:r w:rsidR="0079431E">
              <w:rPr>
                <w:rFonts w:ascii="Times New Roman" w:eastAsia="Times New Roman" w:hAnsi="Times New Roman"/>
                <w:color w:val="000000"/>
                <w:szCs w:val="24"/>
              </w:rPr>
              <w:t>83 2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00,-Kč</w:t>
            </w:r>
            <w:r w:rsidR="00413CB9">
              <w:rPr>
                <w:rFonts w:ascii="Times New Roman" w:eastAsia="Times New Roman" w:hAnsi="Times New Roman"/>
                <w:color w:val="000000"/>
                <w:szCs w:val="24"/>
              </w:rPr>
              <w:t xml:space="preserve"> bez DPH</w:t>
            </w:r>
          </w:p>
          <w:p w:rsidR="00DB0EAF" w:rsidRDefault="00DB0EA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</w:t>
            </w:r>
            <w:r w:rsidR="00413CB9">
              <w:rPr>
                <w:rFonts w:ascii="Times New Roman" w:eastAsia="Times New Roman" w:hAnsi="Times New Roman"/>
                <w:color w:val="000000"/>
                <w:szCs w:val="24"/>
              </w:rPr>
              <w:t>po skončení stavby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601882">
              <w:rPr>
                <w:rFonts w:ascii="Times New Roman" w:eastAsia="Times New Roman" w:hAnsi="Times New Roman"/>
                <w:color w:val="000000"/>
                <w:szCs w:val="24"/>
              </w:rPr>
              <w:t>podle skutečně odpracovaných hodin</w:t>
            </w:r>
            <w:r w:rsidR="00DA7F54">
              <w:rPr>
                <w:rFonts w:ascii="Times New Roman" w:eastAsia="Times New Roman" w:hAnsi="Times New Roman"/>
                <w:color w:val="000000"/>
                <w:szCs w:val="24"/>
              </w:rPr>
              <w:t>.</w:t>
            </w:r>
            <w:r w:rsidR="00DB0EAF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A7F54" w:rsidRDefault="00DA7F5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E77306" w:rsidRDefault="00E77306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E77306" w:rsidRDefault="00E77306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606812" w:rsidRDefault="0060188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994AD3" w:rsidRDefault="00994AD3" w:rsidP="00601882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22E46"/>
    <w:rsid w:val="00062A5C"/>
    <w:rsid w:val="000703DF"/>
    <w:rsid w:val="000A2F9F"/>
    <w:rsid w:val="000D1833"/>
    <w:rsid w:val="000E2454"/>
    <w:rsid w:val="001347A4"/>
    <w:rsid w:val="001578DD"/>
    <w:rsid w:val="00187797"/>
    <w:rsid w:val="001C7A6D"/>
    <w:rsid w:val="00202FF2"/>
    <w:rsid w:val="00210E41"/>
    <w:rsid w:val="00272965"/>
    <w:rsid w:val="00324413"/>
    <w:rsid w:val="00353A36"/>
    <w:rsid w:val="003765BA"/>
    <w:rsid w:val="003B0942"/>
    <w:rsid w:val="003B764B"/>
    <w:rsid w:val="003C548A"/>
    <w:rsid w:val="003E66C2"/>
    <w:rsid w:val="00413CB9"/>
    <w:rsid w:val="00421837"/>
    <w:rsid w:val="004419B2"/>
    <w:rsid w:val="00452F89"/>
    <w:rsid w:val="0046020B"/>
    <w:rsid w:val="00482CBF"/>
    <w:rsid w:val="004D3C78"/>
    <w:rsid w:val="00527CB4"/>
    <w:rsid w:val="00594E08"/>
    <w:rsid w:val="00597728"/>
    <w:rsid w:val="005A3723"/>
    <w:rsid w:val="005E5D9B"/>
    <w:rsid w:val="00601882"/>
    <w:rsid w:val="00606812"/>
    <w:rsid w:val="006A402D"/>
    <w:rsid w:val="006C3012"/>
    <w:rsid w:val="00705C14"/>
    <w:rsid w:val="00741B0A"/>
    <w:rsid w:val="0079431E"/>
    <w:rsid w:val="007C1FBF"/>
    <w:rsid w:val="007D3E1C"/>
    <w:rsid w:val="007D4612"/>
    <w:rsid w:val="007F0247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4526A"/>
    <w:rsid w:val="00960CB1"/>
    <w:rsid w:val="00994AD3"/>
    <w:rsid w:val="009A1351"/>
    <w:rsid w:val="009F78CF"/>
    <w:rsid w:val="00A136F6"/>
    <w:rsid w:val="00A6560B"/>
    <w:rsid w:val="00AD1AB4"/>
    <w:rsid w:val="00AF1A9E"/>
    <w:rsid w:val="00AF6047"/>
    <w:rsid w:val="00B810FD"/>
    <w:rsid w:val="00BA48ED"/>
    <w:rsid w:val="00BC7EEA"/>
    <w:rsid w:val="00BD51DF"/>
    <w:rsid w:val="00BE51B5"/>
    <w:rsid w:val="00C05ED7"/>
    <w:rsid w:val="00C3023F"/>
    <w:rsid w:val="00CB430C"/>
    <w:rsid w:val="00D01DD7"/>
    <w:rsid w:val="00D83B9B"/>
    <w:rsid w:val="00DA7F54"/>
    <w:rsid w:val="00DB0EAF"/>
    <w:rsid w:val="00DD7504"/>
    <w:rsid w:val="00DE0FD4"/>
    <w:rsid w:val="00E41D1C"/>
    <w:rsid w:val="00E51466"/>
    <w:rsid w:val="00E7730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FF85-98EF-44EF-A65C-9E276B4A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2017-03-07T09:32:00Z</cp:lastPrinted>
  <dcterms:created xsi:type="dcterms:W3CDTF">2017-03-27T10:41:00Z</dcterms:created>
  <dcterms:modified xsi:type="dcterms:W3CDTF">2017-03-28T05:54:00Z</dcterms:modified>
</cp:coreProperties>
</file>