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9100" w14:textId="77777777" w:rsidR="00D36423" w:rsidRPr="00D36423" w:rsidRDefault="00D36423" w:rsidP="00D36423">
      <w:pPr>
        <w:jc w:val="center"/>
        <w:rPr>
          <w:b/>
          <w:sz w:val="24"/>
        </w:rPr>
      </w:pPr>
      <w:r w:rsidRPr="00D36423">
        <w:rPr>
          <w:b/>
          <w:sz w:val="24"/>
        </w:rPr>
        <w:t>SMLOUVA O ÚHRADĚ NÁKLADŮ NA POŘÍZENÍ ZMĚNY ÚZEMNÍHO PLÁNU</w:t>
      </w:r>
    </w:p>
    <w:p w14:paraId="022F72EA" w14:textId="77777777" w:rsidR="00D36423" w:rsidRDefault="00D36423" w:rsidP="00D36423">
      <w:pPr>
        <w:jc w:val="both"/>
      </w:pPr>
      <w:r w:rsidRPr="00D36423">
        <w:t>uzavřená na základě ust</w:t>
      </w:r>
      <w:r>
        <w:t>anovení</w:t>
      </w:r>
      <w:r w:rsidRPr="00D36423">
        <w:t xml:space="preserve"> § 45 odst. </w:t>
      </w:r>
      <w:r>
        <w:t>4</w:t>
      </w:r>
      <w:r w:rsidRPr="00D36423">
        <w:t xml:space="preserve"> zákona č. 183/2006 Sb., o územním plánování a stavebním řádu (stavební zákon), ve znění pozdějších předpisů</w:t>
      </w:r>
      <w:r>
        <w:t xml:space="preserve"> (dále jen „stavební zákon“), a jinak dle ustanovení § 1746 odst. 2 zákona č. 89/2012 Sb., občanský zákoník, ve znění pozdějších předpisů, mezi smluvními stranami:</w:t>
      </w:r>
    </w:p>
    <w:p w14:paraId="71581A2D" w14:textId="77777777" w:rsidR="00D36423" w:rsidRDefault="00D36423"/>
    <w:p w14:paraId="5BF11FC4" w14:textId="77C33BBA" w:rsidR="00D36423" w:rsidRPr="00D36423" w:rsidRDefault="00C800AC">
      <w:pPr>
        <w:rPr>
          <w:b/>
        </w:rPr>
      </w:pPr>
      <w:r>
        <w:rPr>
          <w:b/>
        </w:rPr>
        <w:t>Město Hořice</w:t>
      </w:r>
    </w:p>
    <w:p w14:paraId="4C5C96DE" w14:textId="2A14329E" w:rsidR="00D36423" w:rsidRDefault="00D36423">
      <w:r>
        <w:t xml:space="preserve">se sídlem </w:t>
      </w:r>
      <w:r w:rsidR="00C800AC">
        <w:t>náměstí Jiřího z Poděbrad 342, 508 01 Hořice v Podkrkonoší, IČO 271560</w:t>
      </w:r>
    </w:p>
    <w:p w14:paraId="1714955F" w14:textId="5C8EBD21" w:rsidR="00D36423" w:rsidRDefault="00D36423">
      <w:r>
        <w:t xml:space="preserve">bankovní spojení </w:t>
      </w:r>
      <w:r w:rsidR="00C800AC">
        <w:t>…</w:t>
      </w:r>
      <w:r w:rsidR="003D515D">
        <w:t xml:space="preserve"> 19-1161157329/0800</w:t>
      </w:r>
    </w:p>
    <w:p w14:paraId="0BB3255F" w14:textId="1D8E1E8A" w:rsidR="00D36423" w:rsidRPr="00D36423" w:rsidRDefault="00D36423">
      <w:pPr>
        <w:rPr>
          <w:i/>
        </w:rPr>
      </w:pPr>
      <w:r w:rsidRPr="00D36423">
        <w:rPr>
          <w:i/>
        </w:rPr>
        <w:t>zastoupen</w:t>
      </w:r>
      <w:r w:rsidR="00C800AC">
        <w:rPr>
          <w:i/>
        </w:rPr>
        <w:t xml:space="preserve">o </w:t>
      </w:r>
      <w:r w:rsidR="003C12C1">
        <w:rPr>
          <w:i/>
        </w:rPr>
        <w:t>Alešem Svobodou, starostou</w:t>
      </w:r>
    </w:p>
    <w:p w14:paraId="72AD6867" w14:textId="4FF61CC5" w:rsidR="00D36423" w:rsidRDefault="008A6F88">
      <w:r>
        <w:t xml:space="preserve"> (dále jen </w:t>
      </w:r>
      <w:r w:rsidRPr="008A6F88">
        <w:rPr>
          <w:i/>
          <w:iCs/>
        </w:rPr>
        <w:t>„město“</w:t>
      </w:r>
      <w:r>
        <w:t>)</w:t>
      </w:r>
    </w:p>
    <w:p w14:paraId="2FBA8C02" w14:textId="77777777" w:rsidR="008A6F88" w:rsidRDefault="008A6F88"/>
    <w:p w14:paraId="018B2EC8" w14:textId="77777777" w:rsidR="00D36423" w:rsidRDefault="00D36423">
      <w:r>
        <w:t>a</w:t>
      </w:r>
    </w:p>
    <w:p w14:paraId="538E6FC5" w14:textId="77777777" w:rsidR="00D36423" w:rsidRDefault="00D36423"/>
    <w:p w14:paraId="1A62AC7D" w14:textId="5EE8D883" w:rsidR="00D36423" w:rsidRPr="008A6F88" w:rsidRDefault="004B4BBF">
      <w:pPr>
        <w:rPr>
          <w:b/>
          <w:bCs/>
        </w:rPr>
      </w:pPr>
      <w:r>
        <w:rPr>
          <w:b/>
          <w:bCs/>
        </w:rPr>
        <w:t>Filipa, s.r.o.</w:t>
      </w:r>
    </w:p>
    <w:p w14:paraId="0B5D3DDE" w14:textId="37E69FCF" w:rsidR="004B4BBF" w:rsidRDefault="004B4BBF">
      <w:r>
        <w:t>Se sídlem Lázeňská 184, 507 81 Lázně Bělohrad, IČO 252 82 875</w:t>
      </w:r>
    </w:p>
    <w:p w14:paraId="23114592" w14:textId="18AF47ED" w:rsidR="004B4BBF" w:rsidRPr="004B4BBF" w:rsidRDefault="004B4BBF">
      <w:pPr>
        <w:rPr>
          <w:i/>
        </w:rPr>
      </w:pPr>
      <w:r w:rsidRPr="004B4BBF">
        <w:rPr>
          <w:i/>
        </w:rPr>
        <w:t>zastoupený Leošem Vrbatou, jednatelem společnosti</w:t>
      </w:r>
    </w:p>
    <w:p w14:paraId="44BC80E2" w14:textId="68A6C43C" w:rsidR="00D36423" w:rsidRDefault="004B4BBF">
      <w:r>
        <w:t xml:space="preserve"> </w:t>
      </w:r>
      <w:r w:rsidR="008A6F88">
        <w:t xml:space="preserve"> </w:t>
      </w:r>
      <w:r w:rsidR="00D36423">
        <w:t>(dále jen „</w:t>
      </w:r>
      <w:r w:rsidR="009B10D9" w:rsidRPr="008A6F88">
        <w:rPr>
          <w:i/>
          <w:iCs/>
        </w:rPr>
        <w:t>n</w:t>
      </w:r>
      <w:r w:rsidR="00D36423" w:rsidRPr="008A6F88">
        <w:rPr>
          <w:i/>
          <w:iCs/>
        </w:rPr>
        <w:t>avrhovatel</w:t>
      </w:r>
      <w:r w:rsidR="00D36423">
        <w:t>“)</w:t>
      </w:r>
    </w:p>
    <w:p w14:paraId="0EA9467B" w14:textId="77777777" w:rsidR="00D36423" w:rsidRDefault="00D36423"/>
    <w:p w14:paraId="3AA762A5" w14:textId="77777777" w:rsidR="000324A7" w:rsidRDefault="000324A7"/>
    <w:p w14:paraId="42802709" w14:textId="77777777" w:rsidR="00D36423" w:rsidRDefault="00D36423" w:rsidP="00D36423">
      <w:pPr>
        <w:spacing w:after="0"/>
        <w:jc w:val="center"/>
        <w:rPr>
          <w:b/>
        </w:rPr>
      </w:pPr>
      <w:r w:rsidRPr="00D36423">
        <w:rPr>
          <w:b/>
        </w:rPr>
        <w:t xml:space="preserve">Čl. </w:t>
      </w:r>
      <w:r>
        <w:rPr>
          <w:b/>
        </w:rPr>
        <w:t>I</w:t>
      </w:r>
    </w:p>
    <w:p w14:paraId="49666EF8" w14:textId="77777777" w:rsidR="00D36423" w:rsidRPr="00D36423" w:rsidRDefault="00D36423" w:rsidP="00D36423">
      <w:pPr>
        <w:jc w:val="center"/>
        <w:rPr>
          <w:b/>
        </w:rPr>
      </w:pPr>
      <w:r w:rsidRPr="00D36423">
        <w:rPr>
          <w:b/>
        </w:rPr>
        <w:t>Účel smlouvy</w:t>
      </w:r>
    </w:p>
    <w:p w14:paraId="79BBECBE" w14:textId="7B9DB246" w:rsidR="00615356" w:rsidRDefault="00D36423" w:rsidP="00615356">
      <w:pPr>
        <w:jc w:val="both"/>
      </w:pPr>
      <w:r w:rsidRPr="00D36423">
        <w:t xml:space="preserve">(1) </w:t>
      </w:r>
      <w:r w:rsidRPr="003C12C1">
        <w:t>Účelem této smlouvy je ujednat výši</w:t>
      </w:r>
      <w:r w:rsidR="009B10D9" w:rsidRPr="003C12C1">
        <w:t xml:space="preserve"> a</w:t>
      </w:r>
      <w:r w:rsidRPr="003C12C1">
        <w:t xml:space="preserve"> </w:t>
      </w:r>
      <w:r w:rsidR="009B10D9" w:rsidRPr="003C12C1">
        <w:t xml:space="preserve">podmínky </w:t>
      </w:r>
      <w:r w:rsidR="004B4BBF">
        <w:t xml:space="preserve">úhrady nákladů na Změnu </w:t>
      </w:r>
      <w:r w:rsidR="00BE019C">
        <w:t>č. 1 Územního</w:t>
      </w:r>
      <w:r w:rsidRPr="003C12C1">
        <w:t xml:space="preserve"> plánu</w:t>
      </w:r>
      <w:r w:rsidR="00615356" w:rsidRPr="003C12C1">
        <w:t xml:space="preserve"> </w:t>
      </w:r>
      <w:r w:rsidR="003C12C1" w:rsidRPr="003C12C1">
        <w:t>Hořice</w:t>
      </w:r>
      <w:r w:rsidR="00615356" w:rsidRPr="003C12C1">
        <w:t xml:space="preserve"> </w:t>
      </w:r>
      <w:r w:rsidRPr="003C12C1">
        <w:t>z</w:t>
      </w:r>
      <w:r w:rsidR="00615356" w:rsidRPr="003C12C1">
        <w:t>e strany navrhovatele, jehož výhradní</w:t>
      </w:r>
      <w:r w:rsidR="00615356">
        <w:t xml:space="preserve"> potřebou je pořízení dané změny územně plánovací dokumentace </w:t>
      </w:r>
      <w:r w:rsidR="00986071">
        <w:t>města</w:t>
      </w:r>
      <w:r w:rsidR="00615356">
        <w:t xml:space="preserve"> vyvoláno.</w:t>
      </w:r>
    </w:p>
    <w:p w14:paraId="39762E42" w14:textId="2B275BC7" w:rsidR="00615356" w:rsidRDefault="00D36423" w:rsidP="00615356">
      <w:pPr>
        <w:jc w:val="both"/>
      </w:pPr>
      <w:r w:rsidRPr="00D36423">
        <w:t xml:space="preserve">(2) Smlouva je uzavřena na základě údajů uvedených </w:t>
      </w:r>
      <w:r w:rsidR="00615356" w:rsidRPr="003C12C1">
        <w:t>navrhovatelem</w:t>
      </w:r>
      <w:r w:rsidR="00615356">
        <w:t xml:space="preserve"> </w:t>
      </w:r>
      <w:r w:rsidRPr="00D36423">
        <w:t xml:space="preserve">v </w:t>
      </w:r>
      <w:r w:rsidR="00EB23D1">
        <w:t>návrhu</w:t>
      </w:r>
      <w:r w:rsidRPr="00D36423">
        <w:t xml:space="preserve"> </w:t>
      </w:r>
      <w:r w:rsidR="00EB23D1">
        <w:t>na</w:t>
      </w:r>
      <w:r w:rsidRPr="00D36423">
        <w:t xml:space="preserve"> </w:t>
      </w:r>
      <w:r w:rsidR="00615356">
        <w:t xml:space="preserve">změnu územního plánu, </w:t>
      </w:r>
      <w:r w:rsidR="000324A7">
        <w:t>je</w:t>
      </w:r>
      <w:r w:rsidR="00EB23D1">
        <w:t>ho</w:t>
      </w:r>
      <w:r w:rsidR="000324A7">
        <w:t>ž součástí je</w:t>
      </w:r>
      <w:r w:rsidR="00615356">
        <w:t xml:space="preserve"> </w:t>
      </w:r>
      <w:r w:rsidR="000324A7">
        <w:t xml:space="preserve">popis </w:t>
      </w:r>
      <w:r w:rsidR="00615356">
        <w:t>podstat</w:t>
      </w:r>
      <w:r w:rsidR="000324A7">
        <w:t>y</w:t>
      </w:r>
      <w:r w:rsidR="00615356">
        <w:t xml:space="preserve"> navrhované změny </w:t>
      </w:r>
      <w:r w:rsidR="009D5C6A">
        <w:t xml:space="preserve">a její odůvodnění </w:t>
      </w:r>
      <w:r w:rsidR="00615356">
        <w:t>a výčet dotčených pozemků, včetně jejich vlastníků</w:t>
      </w:r>
    </w:p>
    <w:p w14:paraId="05D96FEC" w14:textId="6CA3F93B" w:rsidR="00615356" w:rsidRDefault="00615356" w:rsidP="00615356">
      <w:pPr>
        <w:jc w:val="both"/>
      </w:pPr>
      <w:r>
        <w:t xml:space="preserve">(3) V souladu s právní úpravou </w:t>
      </w:r>
      <w:r w:rsidR="009B10D9">
        <w:t xml:space="preserve">sestávají </w:t>
      </w:r>
      <w:r>
        <w:t xml:space="preserve">náklady na změny územního plánu především z prostředků vynaložených </w:t>
      </w:r>
      <w:r w:rsidRPr="00615356">
        <w:t>na zpracování změny územního plánu</w:t>
      </w:r>
      <w:r w:rsidR="009B10D9">
        <w:t xml:space="preserve"> projektantem</w:t>
      </w:r>
      <w:r w:rsidRPr="00615356">
        <w:t xml:space="preserve">, </w:t>
      </w:r>
      <w:r w:rsidR="009B10D9">
        <w:t xml:space="preserve">na </w:t>
      </w:r>
      <w:r w:rsidRPr="00615356">
        <w:t xml:space="preserve">vyhodnocení vlivů na udržitelný rozvoj území, pokud </w:t>
      </w:r>
      <w:r>
        <w:t>bude</w:t>
      </w:r>
      <w:r w:rsidRPr="00615356">
        <w:t xml:space="preserve"> </w:t>
      </w:r>
      <w:r w:rsidR="009D5C6A">
        <w:t xml:space="preserve">dle požadavků příslušných orgánů </w:t>
      </w:r>
      <w:r w:rsidRPr="00615356">
        <w:t>zpracovává</w:t>
      </w:r>
      <w:r>
        <w:t>no</w:t>
      </w:r>
      <w:r w:rsidR="009B10D9">
        <w:t>,</w:t>
      </w:r>
      <w:r>
        <w:t xml:space="preserve"> a na</w:t>
      </w:r>
      <w:r w:rsidRPr="00615356">
        <w:t xml:space="preserve"> vyhotovení úplného znění územního plánu po </w:t>
      </w:r>
      <w:r>
        <w:t>vydání</w:t>
      </w:r>
      <w:r w:rsidRPr="00615356">
        <w:t xml:space="preserve"> změn</w:t>
      </w:r>
      <w:r>
        <w:t>y.</w:t>
      </w:r>
      <w:r w:rsidR="000324A7">
        <w:t xml:space="preserve"> Právě na úhradu těchto nákladů je </w:t>
      </w:r>
      <w:r w:rsidR="00A578BF">
        <w:t>platba</w:t>
      </w:r>
      <w:r w:rsidR="000324A7">
        <w:t xml:space="preserve"> ze strany </w:t>
      </w:r>
      <w:r w:rsidR="000324A7" w:rsidRPr="003C12C1">
        <w:t>navrhovatele</w:t>
      </w:r>
      <w:r w:rsidR="000324A7">
        <w:t xml:space="preserve"> </w:t>
      </w:r>
      <w:r w:rsidR="00A578BF">
        <w:t xml:space="preserve">dle čl. II. této smlouvy </w:t>
      </w:r>
      <w:r w:rsidR="000324A7">
        <w:t>určena.</w:t>
      </w:r>
    </w:p>
    <w:p w14:paraId="01A77154" w14:textId="2299E56C" w:rsidR="00615356" w:rsidRDefault="00615356"/>
    <w:p w14:paraId="050318A9" w14:textId="62D5B640" w:rsidR="008A6F88" w:rsidRDefault="008A6F88"/>
    <w:p w14:paraId="3BBDB18E" w14:textId="77777777" w:rsidR="008A6F88" w:rsidRDefault="008A6F88"/>
    <w:p w14:paraId="0FB346A9" w14:textId="77777777" w:rsidR="00615356" w:rsidRPr="00615356" w:rsidRDefault="00615356" w:rsidP="00615356">
      <w:pPr>
        <w:spacing w:after="0"/>
        <w:jc w:val="center"/>
        <w:rPr>
          <w:b/>
        </w:rPr>
      </w:pPr>
      <w:r w:rsidRPr="00615356">
        <w:rPr>
          <w:b/>
        </w:rPr>
        <w:t>Čl. II</w:t>
      </w:r>
    </w:p>
    <w:p w14:paraId="6BAA7C23" w14:textId="77777777" w:rsidR="00615356" w:rsidRPr="00615356" w:rsidRDefault="00615356" w:rsidP="00615356">
      <w:pPr>
        <w:jc w:val="center"/>
        <w:rPr>
          <w:b/>
        </w:rPr>
      </w:pPr>
      <w:r w:rsidRPr="00615356">
        <w:rPr>
          <w:b/>
        </w:rPr>
        <w:t>Výše nákladů</w:t>
      </w:r>
      <w:r w:rsidR="00B96125">
        <w:rPr>
          <w:b/>
        </w:rPr>
        <w:t xml:space="preserve"> a související ujednání</w:t>
      </w:r>
    </w:p>
    <w:p w14:paraId="569751AA" w14:textId="05927C1B" w:rsidR="003C12C1" w:rsidRDefault="00D36423" w:rsidP="00810E3D">
      <w:pPr>
        <w:jc w:val="both"/>
      </w:pPr>
      <w:r w:rsidRPr="00D36423">
        <w:t xml:space="preserve">(1) </w:t>
      </w:r>
      <w:r w:rsidR="00615356">
        <w:t>Dle odhadu, který připravil</w:t>
      </w:r>
      <w:r w:rsidR="00EB23D1">
        <w:t>y orgány města Hořice,</w:t>
      </w:r>
      <w:r w:rsidR="00615356">
        <w:t xml:space="preserve"> činí výše nákladů na</w:t>
      </w:r>
      <w:r w:rsidR="00EB23D1">
        <w:t xml:space="preserve"> pořízení</w:t>
      </w:r>
      <w:r w:rsidR="00615356">
        <w:t xml:space="preserve"> změn</w:t>
      </w:r>
      <w:r w:rsidR="00EB23D1">
        <w:t>y</w:t>
      </w:r>
      <w:r w:rsidR="00615356">
        <w:t xml:space="preserve"> územního plánu </w:t>
      </w:r>
    </w:p>
    <w:p w14:paraId="06693FA5" w14:textId="1CC32AD8" w:rsidR="00615356" w:rsidRDefault="003C12C1" w:rsidP="003C12C1">
      <w:pPr>
        <w:pStyle w:val="Odstavecseseznamem"/>
        <w:numPr>
          <w:ilvl w:val="0"/>
          <w:numId w:val="1"/>
        </w:numPr>
        <w:jc w:val="both"/>
      </w:pPr>
      <w:r>
        <w:t xml:space="preserve">v rozsahu textové části </w:t>
      </w:r>
      <w:r w:rsidR="00615356">
        <w:t xml:space="preserve">částku </w:t>
      </w:r>
      <w:r>
        <w:t>60.00</w:t>
      </w:r>
      <w:r w:rsidRPr="003C12C1">
        <w:t>0</w:t>
      </w:r>
      <w:r w:rsidR="00615356" w:rsidRPr="003C12C1">
        <w:t>,-</w:t>
      </w:r>
      <w:r w:rsidR="00615356">
        <w:t xml:space="preserve"> Kč</w:t>
      </w:r>
      <w:r>
        <w:t xml:space="preserve"> a </w:t>
      </w:r>
    </w:p>
    <w:p w14:paraId="064F59DE" w14:textId="6228624F" w:rsidR="003C12C1" w:rsidRDefault="003C12C1" w:rsidP="003C12C1">
      <w:pPr>
        <w:pStyle w:val="Odstavecseseznamem"/>
        <w:numPr>
          <w:ilvl w:val="0"/>
          <w:numId w:val="1"/>
        </w:numPr>
        <w:jc w:val="both"/>
      </w:pPr>
      <w:r>
        <w:t>v rozsahu výkresové části částku 100.000,- Kč.</w:t>
      </w:r>
    </w:p>
    <w:p w14:paraId="0EBB4E9F" w14:textId="4D8DA03C" w:rsidR="00810E3D" w:rsidRDefault="00810E3D" w:rsidP="00810E3D">
      <w:pPr>
        <w:jc w:val="both"/>
      </w:pPr>
      <w:r>
        <w:t xml:space="preserve">(2) Navrhovatel se zavazuje </w:t>
      </w:r>
      <w:r w:rsidR="003C12C1">
        <w:t xml:space="preserve">za účelem </w:t>
      </w:r>
      <w:r w:rsidR="0097354A">
        <w:t>nahrazení nákladů na pořízení změny územního plánu v rozsahu textové části zaplatit</w:t>
      </w:r>
      <w:r>
        <w:t xml:space="preserve"> na účet </w:t>
      </w:r>
      <w:r w:rsidR="003C12C1">
        <w:t>města</w:t>
      </w:r>
      <w:r>
        <w:t xml:space="preserve"> uvedený v záhlaví částku ve výši </w:t>
      </w:r>
      <w:r w:rsidR="0097354A">
        <w:t>60.000</w:t>
      </w:r>
      <w:r w:rsidRPr="0097354A">
        <w:t>,- Kč</w:t>
      </w:r>
      <w:r w:rsidR="00B96125" w:rsidRPr="0097354A">
        <w:t>,</w:t>
      </w:r>
      <w:r w:rsidR="00B96125">
        <w:t xml:space="preserve"> a to do 20 dnů od uzavření této smlouvy</w:t>
      </w:r>
      <w:r>
        <w:t>.</w:t>
      </w:r>
    </w:p>
    <w:p w14:paraId="42C3EDA6" w14:textId="6C965ADC" w:rsidR="00810E3D" w:rsidRDefault="00810E3D" w:rsidP="00810E3D">
      <w:pPr>
        <w:jc w:val="both"/>
      </w:pPr>
      <w:r>
        <w:t>(3) Provedení úhrady</w:t>
      </w:r>
      <w:r w:rsidR="008A6F88">
        <w:t xml:space="preserve"> dle předchozího odstavce</w:t>
      </w:r>
      <w:r>
        <w:t xml:space="preserve">, </w:t>
      </w:r>
      <w:r w:rsidR="008A6F88">
        <w:t>čímž</w:t>
      </w:r>
      <w:r>
        <w:t xml:space="preserve"> se myslí připsání sjednané částky na účet </w:t>
      </w:r>
      <w:r w:rsidR="00986071">
        <w:t>města</w:t>
      </w:r>
      <w:r>
        <w:t xml:space="preserve">, je podmínkou </w:t>
      </w:r>
      <w:r w:rsidR="00B96125">
        <w:t>zahájení</w:t>
      </w:r>
      <w:r>
        <w:t xml:space="preserve"> poř</w:t>
      </w:r>
      <w:r w:rsidR="00B96125">
        <w:t>i</w:t>
      </w:r>
      <w:r>
        <w:t>z</w:t>
      </w:r>
      <w:r w:rsidR="00B96125">
        <w:t>ování</w:t>
      </w:r>
      <w:r>
        <w:t xml:space="preserve"> změny územního plánu dle podané</w:t>
      </w:r>
      <w:r w:rsidR="00B96125">
        <w:t>ho</w:t>
      </w:r>
      <w:r>
        <w:t xml:space="preserve"> návrhu.</w:t>
      </w:r>
      <w:r w:rsidR="00C83F98">
        <w:t xml:space="preserve"> Pokud zastupitelstvo </w:t>
      </w:r>
      <w:r w:rsidR="0097354A">
        <w:t>města</w:t>
      </w:r>
      <w:r w:rsidR="00C83F98">
        <w:t xml:space="preserve"> nechválí zahájení pořizování změny územního plánu</w:t>
      </w:r>
      <w:r w:rsidR="00157234">
        <w:t xml:space="preserve"> ani do 3 měsíců od připsání úhrady dle předchozího odstavce</w:t>
      </w:r>
      <w:r w:rsidR="00C83F98">
        <w:t xml:space="preserve">, je </w:t>
      </w:r>
      <w:r w:rsidR="0097354A">
        <w:t>město</w:t>
      </w:r>
      <w:r w:rsidR="00C83F98">
        <w:t xml:space="preserve"> povinn</w:t>
      </w:r>
      <w:r w:rsidR="0097354A">
        <w:t>o</w:t>
      </w:r>
      <w:r w:rsidR="00C83F98">
        <w:t xml:space="preserve"> poskytnutou </w:t>
      </w:r>
      <w:r w:rsidR="00157234">
        <w:t xml:space="preserve">částku ve shodné výši </w:t>
      </w:r>
      <w:r w:rsidR="00C83F98">
        <w:t>vrátit</w:t>
      </w:r>
      <w:r w:rsidR="00157234">
        <w:t>.</w:t>
      </w:r>
    </w:p>
    <w:p w14:paraId="69D384AC" w14:textId="50CDD1FE" w:rsidR="0097354A" w:rsidRDefault="00D36423" w:rsidP="00810E3D">
      <w:pPr>
        <w:jc w:val="both"/>
      </w:pPr>
      <w:r w:rsidRPr="00D36423">
        <w:t>(</w:t>
      </w:r>
      <w:r w:rsidR="00810E3D">
        <w:t>4</w:t>
      </w:r>
      <w:r w:rsidRPr="00D36423">
        <w:t xml:space="preserve">) </w:t>
      </w:r>
      <w:r w:rsidR="0097354A">
        <w:t xml:space="preserve">Navrhovatel se zavazuje, že v případě, že bude dle požadavků právních předpisů či stanovisek příslušných orgánů nutné pro vydání jím požadované změny zpracovat též výkresovou část územně plánovací dokumentace, uhradí na účet města </w:t>
      </w:r>
      <w:r w:rsidR="00EB23D1">
        <w:t>dále</w:t>
      </w:r>
      <w:r w:rsidR="0097354A">
        <w:t xml:space="preserve"> částku 100.000,- Kč, a to do 15 dnů od obdržení písemné výzvy města k úhradě. Navrhovatel bere na vědomí, že pokud tuto úhradu neprovede, nebude pokračováno v procesu pořizování jím žádané změny územního plánu; náklady již vynaložené na přípravu </w:t>
      </w:r>
      <w:r w:rsidR="008A6F88">
        <w:t xml:space="preserve">změny územně plánovací dokumentace </w:t>
      </w:r>
      <w:r w:rsidR="0097354A">
        <w:t>budou</w:t>
      </w:r>
      <w:r w:rsidR="008A6F88">
        <w:t xml:space="preserve"> bez zbytečného odkladu</w:t>
      </w:r>
      <w:r w:rsidR="0097354A">
        <w:t xml:space="preserve"> vyúčtovány oproti úhradě navrhovatele dle odst. 2 tohoto článku smlouvy. </w:t>
      </w:r>
    </w:p>
    <w:p w14:paraId="7180C282" w14:textId="6D6EF48B" w:rsidR="007D1471" w:rsidRDefault="0097354A" w:rsidP="00810E3D">
      <w:pPr>
        <w:jc w:val="both"/>
      </w:pPr>
      <w:r>
        <w:t xml:space="preserve">(5) Požadavek na navýšení platby za pořízení navrhovatelem žádané změny územního plánu je město oprávněno uplatnit a navrhovatel je povinen navýšenou platbu uhradit v případě, že toto navýšení </w:t>
      </w:r>
      <w:r w:rsidR="00810E3D">
        <w:t>bude způsobeno navrhovatelem</w:t>
      </w:r>
      <w:r w:rsidR="008A6F88">
        <w:t xml:space="preserve"> či jeho dalšími požadavky</w:t>
      </w:r>
      <w:r w:rsidR="00810E3D">
        <w:t>. V případě, že</w:t>
      </w:r>
      <w:r>
        <w:t xml:space="preserve"> </w:t>
      </w:r>
      <w:r w:rsidR="008A6F88">
        <w:t xml:space="preserve">náklady </w:t>
      </w:r>
      <w:r>
        <w:t>skutečně vynaložené</w:t>
      </w:r>
      <w:r w:rsidR="008A6F88">
        <w:t xml:space="preserve"> na pořízení změny územního plánu, vč. zpracování úplného znění,</w:t>
      </w:r>
      <w:r w:rsidR="00810E3D">
        <w:t xml:space="preserve"> nedosáhnou částky uvedené v odst. 1 tohoto čl. smlouvy, zavazuje se </w:t>
      </w:r>
      <w:r>
        <w:t>město</w:t>
      </w:r>
      <w:r w:rsidR="00810E3D">
        <w:t xml:space="preserve"> k vrácení </w:t>
      </w:r>
      <w:r w:rsidR="00810E3D" w:rsidRPr="0097354A">
        <w:t>nevyčerpané částky navrhovateli.</w:t>
      </w:r>
    </w:p>
    <w:p w14:paraId="73B2E0D2" w14:textId="6B76A455" w:rsidR="00810E3D" w:rsidRDefault="00810E3D" w:rsidP="00B96125">
      <w:pPr>
        <w:jc w:val="both"/>
      </w:pPr>
      <w:r>
        <w:t>(</w:t>
      </w:r>
      <w:r w:rsidR="0097354A">
        <w:t>6</w:t>
      </w:r>
      <w:r>
        <w:t>) Ne</w:t>
      </w:r>
      <w:r w:rsidR="009B10D9">
        <w:t xml:space="preserve">schválení </w:t>
      </w:r>
      <w:r w:rsidR="00B96125">
        <w:t>vydání</w:t>
      </w:r>
      <w:r>
        <w:t xml:space="preserve"> navrhované změny územního plánu z důvodů daných právními předpisy</w:t>
      </w:r>
      <w:r w:rsidR="008A6F88">
        <w:t>, stanovisky dotčených orgánů či oprávněných námitek dotčených subjektů</w:t>
      </w:r>
      <w:r>
        <w:t xml:space="preserve"> nezakládá povinnost </w:t>
      </w:r>
      <w:r w:rsidR="0097354A">
        <w:t>města</w:t>
      </w:r>
      <w:r>
        <w:t xml:space="preserve"> vrátit uhrazenou částku.</w:t>
      </w:r>
    </w:p>
    <w:p w14:paraId="3067D233" w14:textId="77777777" w:rsidR="00B96125" w:rsidRDefault="00B96125" w:rsidP="00B96125">
      <w:pPr>
        <w:jc w:val="both"/>
      </w:pPr>
    </w:p>
    <w:p w14:paraId="19F7B663" w14:textId="77777777" w:rsidR="00B96125" w:rsidRPr="00B96125" w:rsidRDefault="00157234" w:rsidP="00B96125">
      <w:pPr>
        <w:spacing w:after="0"/>
        <w:jc w:val="center"/>
        <w:rPr>
          <w:b/>
        </w:rPr>
      </w:pPr>
      <w:r>
        <w:rPr>
          <w:b/>
        </w:rPr>
        <w:t>Č</w:t>
      </w:r>
      <w:r w:rsidR="00B96125" w:rsidRPr="00B96125">
        <w:rPr>
          <w:b/>
        </w:rPr>
        <w:t>l. III</w:t>
      </w:r>
    </w:p>
    <w:p w14:paraId="4F1CAEDC" w14:textId="77777777" w:rsidR="00B96125" w:rsidRPr="00B96125" w:rsidRDefault="00B96125" w:rsidP="00B96125">
      <w:pPr>
        <w:jc w:val="center"/>
        <w:rPr>
          <w:b/>
        </w:rPr>
      </w:pPr>
      <w:r w:rsidRPr="00B96125">
        <w:rPr>
          <w:b/>
        </w:rPr>
        <w:t>Závěrečná ujednání</w:t>
      </w:r>
    </w:p>
    <w:p w14:paraId="1A6CFEEC" w14:textId="77777777" w:rsidR="00B96125" w:rsidRDefault="00B96125" w:rsidP="009D5C6A">
      <w:pPr>
        <w:jc w:val="both"/>
      </w:pPr>
      <w:r>
        <w:t>(1) Jakékoliv změny této smlouvy lze provádět pouze formou písemných, postupně číslovaných, dodatků na základě dohody smluvních stran.</w:t>
      </w:r>
    </w:p>
    <w:p w14:paraId="627C64C5" w14:textId="77777777" w:rsidR="00B96125" w:rsidRDefault="00B96125" w:rsidP="009D5C6A">
      <w:pPr>
        <w:jc w:val="both"/>
      </w:pPr>
      <w:r>
        <w:t>(2) Vztahy touto smlouvou neupravené se řídí příslušnými ustanoveními občanského zákoníku.</w:t>
      </w:r>
    </w:p>
    <w:p w14:paraId="5932CCE1" w14:textId="5F25FE68" w:rsidR="00B96125" w:rsidRDefault="00B96125" w:rsidP="009D5C6A">
      <w:pPr>
        <w:jc w:val="both"/>
      </w:pPr>
      <w:r>
        <w:t>(3) Tato smlouva je sepsána v</w:t>
      </w:r>
      <w:r w:rsidR="00735ADA">
        <w:t xml:space="preserve">e 2 </w:t>
      </w:r>
      <w:r>
        <w:t>vyhotoveních. Každá ze smluvních stran obdrží po jednom vyhotovení smlouvy.</w:t>
      </w:r>
    </w:p>
    <w:p w14:paraId="0CEAC27C" w14:textId="175FE63A" w:rsidR="00B96125" w:rsidRDefault="00B96125" w:rsidP="009D5C6A">
      <w:pPr>
        <w:jc w:val="both"/>
      </w:pPr>
      <w:r>
        <w:t xml:space="preserve">(4) O uzavření této smlouvy rozhodlo Zastupitelstvo </w:t>
      </w:r>
      <w:r w:rsidR="00735ADA">
        <w:t xml:space="preserve">města Hořice </w:t>
      </w:r>
      <w:r>
        <w:t xml:space="preserve">usnesením </w:t>
      </w:r>
      <w:r w:rsidR="00BE019C" w:rsidRPr="00BE019C">
        <w:t xml:space="preserve">ZM/4/6/2021, ze dne </w:t>
      </w:r>
      <w:r w:rsidR="00BE019C">
        <w:t>2. 8. 2021</w:t>
      </w:r>
    </w:p>
    <w:p w14:paraId="2533D45C" w14:textId="77777777" w:rsidR="00B96125" w:rsidRDefault="00B96125" w:rsidP="009D5C6A">
      <w:pPr>
        <w:jc w:val="both"/>
      </w:pPr>
      <w:r>
        <w:lastRenderedPageBreak/>
        <w:t>(5) Smluvní strany prohlašují, že tato smlouva byla sepsána na základě pravdivých údajů, podle jejich svobodné a vážné vůle a na důkaz tohoto připojují své vlastnoruční podpisy.</w:t>
      </w:r>
    </w:p>
    <w:p w14:paraId="50668192" w14:textId="77777777" w:rsidR="00B96125" w:rsidRDefault="00B96125" w:rsidP="00B96125"/>
    <w:p w14:paraId="0785A811" w14:textId="7569FF60" w:rsidR="00B96125" w:rsidRDefault="00B96125" w:rsidP="00B96125">
      <w:r>
        <w:t>V </w:t>
      </w:r>
      <w:r w:rsidR="00735ADA">
        <w:t>Hořicích</w:t>
      </w:r>
      <w:r w:rsidR="00BE019C">
        <w:t xml:space="preserve"> dne</w:t>
      </w:r>
      <w:r w:rsidR="00620076">
        <w:t xml:space="preserve"> 17. 8. 2021</w:t>
      </w:r>
    </w:p>
    <w:p w14:paraId="2D8D487A" w14:textId="77517B89" w:rsidR="00B96125" w:rsidRDefault="00B96125" w:rsidP="00B96125"/>
    <w:p w14:paraId="0BFD26A4" w14:textId="77777777" w:rsidR="008A6F88" w:rsidRDefault="008A6F88" w:rsidP="00B96125"/>
    <w:p w14:paraId="202241EB" w14:textId="77777777" w:rsidR="00B96125" w:rsidRDefault="00B96125">
      <w:r>
        <w:t>------------------------------------</w:t>
      </w:r>
    </w:p>
    <w:p w14:paraId="5D47A6CA" w14:textId="12D8B587" w:rsidR="00B96125" w:rsidRDefault="00735ADA" w:rsidP="00B96125">
      <w:r>
        <w:t>Město Hořice</w:t>
      </w:r>
    </w:p>
    <w:p w14:paraId="20D68C18" w14:textId="6606A39F" w:rsidR="00B96125" w:rsidRPr="008A6F88" w:rsidRDefault="00B96125" w:rsidP="00B96125">
      <w:pPr>
        <w:rPr>
          <w:i/>
          <w:iCs/>
        </w:rPr>
      </w:pPr>
      <w:r w:rsidRPr="008A6F88">
        <w:rPr>
          <w:i/>
          <w:iCs/>
        </w:rPr>
        <w:t xml:space="preserve">zast. </w:t>
      </w:r>
      <w:r w:rsidR="00735ADA" w:rsidRPr="008A6F88">
        <w:rPr>
          <w:i/>
          <w:iCs/>
        </w:rPr>
        <w:t>Alešem Svobodou</w:t>
      </w:r>
      <w:r w:rsidRPr="008A6F88">
        <w:rPr>
          <w:i/>
          <w:iCs/>
        </w:rPr>
        <w:t>, starostou</w:t>
      </w:r>
    </w:p>
    <w:p w14:paraId="27BFE580" w14:textId="07D43812" w:rsidR="00735ADA" w:rsidRDefault="00735ADA" w:rsidP="00B96125"/>
    <w:p w14:paraId="7377B279" w14:textId="5206C50A" w:rsidR="00735ADA" w:rsidRDefault="00735ADA" w:rsidP="00B96125"/>
    <w:p w14:paraId="68C1FEDA" w14:textId="755AD273" w:rsidR="00735ADA" w:rsidRDefault="00735ADA" w:rsidP="00B96125"/>
    <w:p w14:paraId="7B7AB846" w14:textId="77777777" w:rsidR="00735ADA" w:rsidRDefault="00735ADA" w:rsidP="00735ADA">
      <w:r>
        <w:t>------------------------------------</w:t>
      </w:r>
    </w:p>
    <w:p w14:paraId="38487D24" w14:textId="07BD4BF1" w:rsidR="00735ADA" w:rsidRDefault="00BE019C" w:rsidP="00B96125">
      <w:r>
        <w:t>N</w:t>
      </w:r>
      <w:r w:rsidR="00735ADA">
        <w:t>avrhovatel</w:t>
      </w:r>
    </w:p>
    <w:p w14:paraId="04170D42" w14:textId="297E4135" w:rsidR="00BE019C" w:rsidRPr="00BE019C" w:rsidRDefault="00BE019C" w:rsidP="00B96125">
      <w:pPr>
        <w:rPr>
          <w:i/>
          <w:iCs/>
        </w:rPr>
      </w:pPr>
      <w:r w:rsidRPr="00BE019C">
        <w:rPr>
          <w:i/>
          <w:iCs/>
        </w:rPr>
        <w:t>zast. Leošem Vrbatou, jednatelem společnosti</w:t>
      </w:r>
    </w:p>
    <w:sectPr w:rsidR="00BE019C" w:rsidRPr="00BE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C1BB9"/>
    <w:multiLevelType w:val="hybridMultilevel"/>
    <w:tmpl w:val="25049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23"/>
    <w:rsid w:val="000324A7"/>
    <w:rsid w:val="00157234"/>
    <w:rsid w:val="003C12C1"/>
    <w:rsid w:val="003D515D"/>
    <w:rsid w:val="004B4BBF"/>
    <w:rsid w:val="0055461A"/>
    <w:rsid w:val="00615356"/>
    <w:rsid w:val="00620076"/>
    <w:rsid w:val="00735ADA"/>
    <w:rsid w:val="007D1471"/>
    <w:rsid w:val="00810E3D"/>
    <w:rsid w:val="008A6F88"/>
    <w:rsid w:val="0097354A"/>
    <w:rsid w:val="00986071"/>
    <w:rsid w:val="009B10D9"/>
    <w:rsid w:val="009D5C6A"/>
    <w:rsid w:val="00A578BF"/>
    <w:rsid w:val="00AD1BA0"/>
    <w:rsid w:val="00B96125"/>
    <w:rsid w:val="00BE019C"/>
    <w:rsid w:val="00C25E55"/>
    <w:rsid w:val="00C800AC"/>
    <w:rsid w:val="00C83F98"/>
    <w:rsid w:val="00D36423"/>
    <w:rsid w:val="00EB23D1"/>
    <w:rsid w:val="00F3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CB2C"/>
  <w15:docId w15:val="{190A03EF-D1CD-4626-B684-F032A53F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Bouška</dc:creator>
  <cp:keywords/>
  <dc:description/>
  <cp:lastModifiedBy>Adéla Solichová</cp:lastModifiedBy>
  <cp:revision>4</cp:revision>
  <dcterms:created xsi:type="dcterms:W3CDTF">2021-09-27T15:38:00Z</dcterms:created>
  <dcterms:modified xsi:type="dcterms:W3CDTF">2021-09-27T15:43:00Z</dcterms:modified>
</cp:coreProperties>
</file>