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NÁJEMNÍ SMLOUVA</w:t>
      </w:r>
      <w:r w:rsidR="00D07728">
        <w:rPr>
          <w:rFonts w:ascii="Arial" w:eastAsia="Arial" w:hAnsi="Arial" w:cs="Arial"/>
          <w:b/>
          <w:color w:val="000000"/>
          <w:sz w:val="32"/>
          <w:szCs w:val="32"/>
        </w:rPr>
        <w:t xml:space="preserve"> č. NS/00616/2021/OHS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</w:t>
      </w:r>
      <w:r w:rsidR="00280D2F">
        <w:rPr>
          <w:rFonts w:ascii="Arial" w:eastAsia="Arial" w:hAnsi="Arial" w:cs="Arial"/>
          <w:color w:val="000000"/>
          <w:sz w:val="24"/>
          <w:szCs w:val="24"/>
        </w:rPr>
        <w:t xml:space="preserve">avřená ve smyslu </w:t>
      </w:r>
      <w:proofErr w:type="spellStart"/>
      <w:r w:rsidR="00280D2F">
        <w:rPr>
          <w:rFonts w:ascii="Arial" w:eastAsia="Arial" w:hAnsi="Arial" w:cs="Arial"/>
          <w:color w:val="000000"/>
          <w:sz w:val="24"/>
          <w:szCs w:val="24"/>
        </w:rPr>
        <w:t>ust</w:t>
      </w:r>
      <w:proofErr w:type="spellEnd"/>
      <w:r w:rsidR="00280D2F">
        <w:rPr>
          <w:rFonts w:ascii="Arial" w:eastAsia="Arial" w:hAnsi="Arial" w:cs="Arial"/>
          <w:color w:val="000000"/>
          <w:sz w:val="24"/>
          <w:szCs w:val="24"/>
        </w:rPr>
        <w:t>. § 2201 a násl</w:t>
      </w:r>
      <w:r>
        <w:rPr>
          <w:rFonts w:ascii="Arial" w:eastAsia="Arial" w:hAnsi="Arial" w:cs="Arial"/>
          <w:color w:val="000000"/>
          <w:sz w:val="24"/>
          <w:szCs w:val="24"/>
        </w:rPr>
        <w:t>. zákona č. 89/2012 Sb., občanského zákoníku, mezi následujícími smluvními stranami: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2312A" w:rsidRPr="001E5193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1E5193">
        <w:rPr>
          <w:rFonts w:ascii="Arial" w:eastAsia="Arial" w:hAnsi="Arial" w:cs="Arial"/>
          <w:b/>
          <w:color w:val="000000"/>
          <w:sz w:val="24"/>
          <w:szCs w:val="24"/>
        </w:rPr>
        <w:t>Město Říčany</w:t>
      </w:r>
    </w:p>
    <w:p w:rsidR="0072312A" w:rsidRDefault="001E5193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sídlem </w:t>
      </w:r>
      <w:r w:rsidR="0072312A" w:rsidRPr="0072312A">
        <w:rPr>
          <w:rFonts w:ascii="Arial" w:eastAsia="Arial" w:hAnsi="Arial" w:cs="Arial"/>
          <w:color w:val="000000"/>
          <w:sz w:val="24"/>
          <w:szCs w:val="24"/>
        </w:rPr>
        <w:t>Masarykovo náměstí 53</w:t>
      </w:r>
      <w:r w:rsidR="0072312A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72312A" w:rsidRPr="0072312A">
        <w:rPr>
          <w:rFonts w:ascii="Arial" w:eastAsia="Arial" w:hAnsi="Arial" w:cs="Arial"/>
          <w:color w:val="000000"/>
          <w:sz w:val="24"/>
          <w:szCs w:val="24"/>
        </w:rPr>
        <w:t>251 01 Říčany</w:t>
      </w:r>
    </w:p>
    <w:p w:rsidR="0072312A" w:rsidRDefault="001E5193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zast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 Ing</w:t>
      </w:r>
      <w:r w:rsidR="00D07728"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 w:rsidR="00D07728">
        <w:rPr>
          <w:rFonts w:ascii="Arial" w:eastAsia="Arial" w:hAnsi="Arial" w:cs="Arial"/>
          <w:color w:val="000000"/>
          <w:sz w:val="24"/>
          <w:szCs w:val="24"/>
        </w:rPr>
        <w:t xml:space="preserve"> Evženem Heyrovským na základě plné moci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IČ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2312A">
        <w:rPr>
          <w:rFonts w:ascii="Arial" w:eastAsia="Arial" w:hAnsi="Arial" w:cs="Arial"/>
          <w:color w:val="000000"/>
          <w:sz w:val="24"/>
          <w:szCs w:val="24"/>
        </w:rPr>
        <w:t>00240702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DIČ: </w:t>
      </w:r>
      <w:r w:rsidRPr="0072312A">
        <w:rPr>
          <w:rFonts w:ascii="Arial" w:eastAsia="Arial" w:hAnsi="Arial" w:cs="Arial"/>
          <w:color w:val="000000"/>
          <w:sz w:val="24"/>
          <w:szCs w:val="24"/>
        </w:rPr>
        <w:t>CZ00240702, plátce DPH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(dále jen „pronajímatel“)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ROADRUNNER s.r.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o. ,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sídlem Pštrossova 25, Praha 1, 110 00</w:t>
      </w:r>
    </w:p>
    <w:p w:rsidR="0072312A" w:rsidRDefault="00D07728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zastoupená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Bc.Tomáš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Pokorný</w:t>
      </w:r>
      <w:r w:rsidR="0072312A">
        <w:rPr>
          <w:rFonts w:ascii="Arial" w:eastAsia="Arial" w:hAnsi="Arial" w:cs="Arial"/>
          <w:color w:val="000000"/>
          <w:sz w:val="24"/>
          <w:szCs w:val="24"/>
        </w:rPr>
        <w:t>, na základě plné moci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IČ: </w:t>
      </w:r>
      <w:r>
        <w:rPr>
          <w:rFonts w:ascii="Arial" w:eastAsia="Arial" w:hAnsi="Arial" w:cs="Arial"/>
          <w:b/>
          <w:color w:val="000000"/>
          <w:sz w:val="24"/>
          <w:szCs w:val="24"/>
        </w:rPr>
        <w:t>03309983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DIČ: </w:t>
      </w:r>
      <w:r>
        <w:rPr>
          <w:rFonts w:ascii="Arial" w:eastAsia="Arial" w:hAnsi="Arial" w:cs="Arial"/>
          <w:b/>
          <w:color w:val="000000"/>
          <w:sz w:val="24"/>
          <w:szCs w:val="24"/>
        </w:rPr>
        <w:t>CZ03309983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(dále jen „nájemce“)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before="12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I.</w:t>
      </w: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Předmět</w:t>
      </w:r>
      <w:r w:rsidR="00280D2F">
        <w:rPr>
          <w:rFonts w:ascii="Arial" w:eastAsia="Arial" w:hAnsi="Arial" w:cs="Arial"/>
          <w:b/>
          <w:color w:val="000000"/>
          <w:sz w:val="26"/>
          <w:szCs w:val="26"/>
        </w:rPr>
        <w:t xml:space="preserve"> a účel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smlouvy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72312A" w:rsidRDefault="0072312A" w:rsidP="00723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Pronajímatel prohlašuje, že</w:t>
      </w:r>
      <w:r w:rsidR="00280D2F">
        <w:rPr>
          <w:rFonts w:ascii="Arial" w:eastAsia="Arial" w:hAnsi="Arial" w:cs="Arial"/>
          <w:color w:val="000000"/>
          <w:sz w:val="24"/>
          <w:szCs w:val="24"/>
        </w:rPr>
        <w:t xml:space="preserve"> jako vlastník,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je oprávněn přenechat do nájmu </w:t>
      </w:r>
      <w:r w:rsidR="00280D2F">
        <w:rPr>
          <w:rFonts w:ascii="Arial" w:eastAsia="Arial" w:hAnsi="Arial" w:cs="Arial"/>
          <w:color w:val="000000"/>
          <w:sz w:val="24"/>
          <w:szCs w:val="24"/>
        </w:rPr>
        <w:t>sportoviště Strašínská v Říčanech, které je specifikováno v příloze č. 1 této smlouvy a tvoří její nedílnou součást</w:t>
      </w:r>
      <w:r w:rsidR="00BD71A3">
        <w:rPr>
          <w:rFonts w:ascii="Arial" w:eastAsia="Arial" w:hAnsi="Arial" w:cs="Arial"/>
          <w:color w:val="000000"/>
          <w:sz w:val="24"/>
          <w:szCs w:val="24"/>
        </w:rPr>
        <w:t xml:space="preserve"> (dále jen „</w:t>
      </w:r>
      <w:r w:rsidR="00BD71A3" w:rsidRPr="00BD71A3">
        <w:rPr>
          <w:rFonts w:ascii="Arial" w:eastAsia="Arial" w:hAnsi="Arial" w:cs="Arial"/>
          <w:color w:val="000000"/>
          <w:sz w:val="24"/>
          <w:szCs w:val="24"/>
        </w:rPr>
        <w:t>předmětu nájmu</w:t>
      </w:r>
      <w:r w:rsidR="00BD71A3"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). </w:t>
      </w:r>
    </w:p>
    <w:p w:rsidR="009D103D" w:rsidRDefault="0072312A" w:rsidP="00723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Prona</w:t>
      </w:r>
      <w:r w:rsidR="009D103D">
        <w:rPr>
          <w:rFonts w:ascii="Arial" w:eastAsia="Arial" w:hAnsi="Arial" w:cs="Arial"/>
          <w:color w:val="000000"/>
          <w:sz w:val="24"/>
          <w:szCs w:val="24"/>
        </w:rPr>
        <w:t xml:space="preserve">jímatel přenechává </w:t>
      </w:r>
      <w:r w:rsidR="009D103D" w:rsidRPr="00BD71A3">
        <w:rPr>
          <w:rFonts w:ascii="Arial" w:eastAsia="Arial" w:hAnsi="Arial" w:cs="Arial"/>
          <w:color w:val="000000"/>
          <w:sz w:val="24"/>
          <w:szCs w:val="24"/>
        </w:rPr>
        <w:t xml:space="preserve">nájemci </w:t>
      </w:r>
      <w:r w:rsidR="00BD71A3" w:rsidRPr="00BD71A3">
        <w:rPr>
          <w:rFonts w:ascii="Arial" w:eastAsia="Arial" w:hAnsi="Arial" w:cs="Arial"/>
          <w:color w:val="000000"/>
          <w:sz w:val="24"/>
          <w:szCs w:val="24"/>
        </w:rPr>
        <w:t xml:space="preserve">předmět nájmu </w:t>
      </w:r>
      <w:r>
        <w:rPr>
          <w:rFonts w:ascii="Arial" w:eastAsia="Arial" w:hAnsi="Arial" w:cs="Arial"/>
          <w:color w:val="000000"/>
          <w:sz w:val="24"/>
          <w:szCs w:val="24"/>
        </w:rPr>
        <w:t>do užívání za podmínek stanovených v této smlouvě a nájemce tento předmět nájmu do užívání přijímá a zavazuje se pronajímateli zaplatit níže sjednané nájemné.</w:t>
      </w:r>
      <w:r w:rsidR="00345AB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2312A" w:rsidRDefault="00BD71A3" w:rsidP="00723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Účelem </w:t>
      </w:r>
      <w:r w:rsidR="0072312A">
        <w:rPr>
          <w:rFonts w:ascii="Arial" w:eastAsia="Arial" w:hAnsi="Arial" w:cs="Arial"/>
          <w:color w:val="000000"/>
          <w:sz w:val="24"/>
          <w:szCs w:val="24"/>
        </w:rPr>
        <w:t>nájmu je pořízení audiovizuálního díla</w:t>
      </w:r>
      <w:r w:rsidR="00EE5306">
        <w:rPr>
          <w:rFonts w:ascii="Arial" w:eastAsia="Arial" w:hAnsi="Arial" w:cs="Arial"/>
          <w:color w:val="000000"/>
          <w:sz w:val="24"/>
          <w:szCs w:val="24"/>
        </w:rPr>
        <w:t xml:space="preserve"> natáčení seriálu „Národní házená“</w:t>
      </w:r>
      <w:r w:rsidR="0072312A">
        <w:rPr>
          <w:rFonts w:ascii="Arial" w:eastAsia="Arial" w:hAnsi="Arial" w:cs="Arial"/>
          <w:color w:val="000000"/>
          <w:sz w:val="24"/>
          <w:szCs w:val="24"/>
        </w:rPr>
        <w:t>.</w:t>
      </w:r>
      <w:r w:rsidR="00EE5306">
        <w:rPr>
          <w:rFonts w:ascii="Arial" w:eastAsia="Arial" w:hAnsi="Arial" w:cs="Arial"/>
          <w:color w:val="000000"/>
          <w:sz w:val="24"/>
          <w:szCs w:val="24"/>
        </w:rPr>
        <w:t xml:space="preserve"> Pro </w:t>
      </w:r>
      <w:r w:rsidR="009D103D">
        <w:rPr>
          <w:rFonts w:ascii="Arial" w:eastAsia="Arial" w:hAnsi="Arial" w:cs="Arial"/>
          <w:color w:val="000000"/>
          <w:sz w:val="24"/>
          <w:szCs w:val="24"/>
        </w:rPr>
        <w:t>jiné účely není n</w:t>
      </w:r>
      <w:r w:rsidR="00BC40FD">
        <w:rPr>
          <w:rFonts w:ascii="Arial" w:eastAsia="Arial" w:hAnsi="Arial" w:cs="Arial"/>
          <w:color w:val="000000"/>
          <w:sz w:val="24"/>
          <w:szCs w:val="24"/>
        </w:rPr>
        <w:t>ájemce oprávněn prostory sportoviště</w:t>
      </w:r>
      <w:r w:rsidR="009D103D">
        <w:rPr>
          <w:rFonts w:ascii="Arial" w:eastAsia="Arial" w:hAnsi="Arial" w:cs="Arial"/>
          <w:color w:val="000000"/>
          <w:sz w:val="24"/>
          <w:szCs w:val="24"/>
        </w:rPr>
        <w:t xml:space="preserve"> užívat.</w:t>
      </w:r>
    </w:p>
    <w:p w:rsidR="0072312A" w:rsidRDefault="0072312A" w:rsidP="00723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Pronajímatel tímto zároveň</w:t>
      </w:r>
      <w:r w:rsidR="009D103D">
        <w:rPr>
          <w:rFonts w:ascii="Arial" w:eastAsia="Arial" w:hAnsi="Arial" w:cs="Arial"/>
          <w:color w:val="000000"/>
          <w:sz w:val="24"/>
          <w:szCs w:val="24"/>
        </w:rPr>
        <w:t xml:space="preserve"> výslovně souhlasí s neomezeným šířením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audiovizuálního díla, které v nich bylo vytvořeno, a to bez nároku na dodatečný honorář. 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before="12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II.</w:t>
      </w: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Časová ustanovení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FF2C95" w:rsidRPr="00FF2C95" w:rsidRDefault="0072312A" w:rsidP="00FF2C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Smlouva se uzavírá na dobu určitou </w:t>
      </w:r>
      <w:r w:rsidR="00A22A71">
        <w:rPr>
          <w:rFonts w:ascii="Arial" w:eastAsia="Arial" w:hAnsi="Arial" w:cs="Arial"/>
          <w:color w:val="000000"/>
          <w:sz w:val="24"/>
          <w:szCs w:val="24"/>
        </w:rPr>
        <w:t xml:space="preserve">od </w:t>
      </w:r>
      <w:proofErr w:type="gramStart"/>
      <w:r w:rsidR="00A22A71">
        <w:rPr>
          <w:rFonts w:ascii="Arial" w:eastAsia="Arial" w:hAnsi="Arial" w:cs="Arial"/>
          <w:color w:val="000000"/>
          <w:sz w:val="24"/>
          <w:szCs w:val="24"/>
        </w:rPr>
        <w:t>28.9.2021</w:t>
      </w:r>
      <w:proofErr w:type="gramEnd"/>
      <w:r w:rsidR="00A22A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  <w:r w:rsidR="009D103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F2C95">
        <w:rPr>
          <w:rFonts w:ascii="Arial" w:eastAsia="Arial" w:hAnsi="Arial" w:cs="Arial"/>
          <w:color w:val="000000"/>
          <w:sz w:val="24"/>
          <w:szCs w:val="24"/>
        </w:rPr>
        <w:t>16</w:t>
      </w:r>
      <w:r w:rsidR="00AA4541" w:rsidRPr="00A22A71">
        <w:rPr>
          <w:rFonts w:ascii="Arial" w:eastAsia="Arial" w:hAnsi="Arial" w:cs="Arial"/>
          <w:color w:val="000000"/>
          <w:sz w:val="24"/>
          <w:szCs w:val="24"/>
        </w:rPr>
        <w:t>.10.2021 do 18:00</w:t>
      </w:r>
      <w:r w:rsidR="00A22A71">
        <w:rPr>
          <w:rFonts w:ascii="Arial" w:eastAsia="Arial" w:hAnsi="Arial" w:cs="Arial"/>
          <w:color w:val="000000"/>
          <w:sz w:val="24"/>
          <w:szCs w:val="24"/>
        </w:rPr>
        <w:t xml:space="preserve"> hod. takto:</w:t>
      </w:r>
    </w:p>
    <w:p w:rsidR="00A22A71" w:rsidRDefault="00A22A71" w:rsidP="00A22A7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Příprava hřiště od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28.9.2021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od 06.00 hod. do 30.9.2021 do 18.00 hod.</w:t>
      </w:r>
    </w:p>
    <w:p w:rsidR="00A22A71" w:rsidRDefault="00A22A71" w:rsidP="00A22A7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Natáčení od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1.10.2021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od 06.00 hod. do 7.10.2021 do 18.00 hod.</w:t>
      </w:r>
    </w:p>
    <w:p w:rsidR="00A22A71" w:rsidRDefault="00A22A71" w:rsidP="00A22A7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Natáčení od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13.10.2021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od 06.00 hod. do 14.10.2021 do 18.00 hod.</w:t>
      </w:r>
    </w:p>
    <w:p w:rsidR="000C66F6" w:rsidRDefault="000C66F6" w:rsidP="00A22A7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Úklid hřiště od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15.10.2021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od 06.00 hod. do 16.10.2021 do 18.00 hod.</w:t>
      </w:r>
    </w:p>
    <w:p w:rsidR="00FF2C95" w:rsidRDefault="00FF2C95" w:rsidP="00A22A7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 předání a převzetí předmětu nájmu dojde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27.9.2021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od 11.00 hod. na základě předávacího protokolu</w:t>
      </w:r>
      <w:r w:rsidR="001E519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D71A3" w:rsidRPr="00FF2C95" w:rsidRDefault="0072312A" w:rsidP="00FF2C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Smluvní strany se do</w:t>
      </w:r>
      <w:r w:rsidR="00BD71A3">
        <w:rPr>
          <w:rFonts w:ascii="Arial" w:eastAsia="Arial" w:hAnsi="Arial" w:cs="Arial"/>
          <w:color w:val="000000"/>
          <w:sz w:val="24"/>
          <w:szCs w:val="24"/>
        </w:rPr>
        <w:t>hod</w:t>
      </w:r>
      <w:r w:rsidR="00FF2C95">
        <w:rPr>
          <w:rFonts w:ascii="Arial" w:eastAsia="Arial" w:hAnsi="Arial" w:cs="Arial"/>
          <w:color w:val="000000"/>
          <w:sz w:val="24"/>
          <w:szCs w:val="24"/>
        </w:rPr>
        <w:t>ly, na pronájmu dle harmonogramu:</w:t>
      </w:r>
    </w:p>
    <w:p w:rsidR="00FF2C95" w:rsidRDefault="00FF2C95" w:rsidP="00FF2C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Pr="00FF2C95" w:rsidRDefault="0072312A" w:rsidP="007231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Přípravy</w:t>
      </w:r>
      <w:r w:rsidR="00FF2C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F2C95" w:rsidRPr="00FF2C95">
        <w:rPr>
          <w:rFonts w:ascii="Arial" w:eastAsia="Arial" w:hAnsi="Arial" w:cs="Arial"/>
          <w:color w:val="000000"/>
          <w:sz w:val="24"/>
          <w:szCs w:val="24"/>
        </w:rPr>
        <w:t>hřiště</w:t>
      </w:r>
      <w:r w:rsidR="00BD71A3" w:rsidRPr="00FF2C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="00FF2C95" w:rsidRPr="00FF2C95">
        <w:rPr>
          <w:rFonts w:ascii="Arial" w:eastAsia="Arial" w:hAnsi="Arial" w:cs="Arial"/>
          <w:color w:val="000000"/>
          <w:sz w:val="24"/>
          <w:szCs w:val="24"/>
        </w:rPr>
        <w:t>28</w:t>
      </w:r>
      <w:r w:rsidR="00E07004">
        <w:rPr>
          <w:rFonts w:ascii="Arial" w:eastAsia="Arial" w:hAnsi="Arial" w:cs="Arial"/>
          <w:color w:val="000000"/>
          <w:sz w:val="24"/>
          <w:szCs w:val="24"/>
        </w:rPr>
        <w:t>.9.2021</w:t>
      </w:r>
      <w:proofErr w:type="gramEnd"/>
      <w:r w:rsidR="00E07004">
        <w:rPr>
          <w:rFonts w:ascii="Arial" w:eastAsia="Arial" w:hAnsi="Arial" w:cs="Arial"/>
          <w:color w:val="000000"/>
          <w:sz w:val="24"/>
          <w:szCs w:val="24"/>
        </w:rPr>
        <w:t xml:space="preserve"> od 06:00 do 18:00, 29.9.2021 od 06:00 do 18:00 a 30.9. 2021 od 06:00 do 18</w:t>
      </w:r>
      <w:r w:rsidR="00AA4541" w:rsidRPr="00FF2C95">
        <w:rPr>
          <w:rFonts w:ascii="Arial" w:eastAsia="Arial" w:hAnsi="Arial" w:cs="Arial"/>
          <w:color w:val="000000"/>
          <w:sz w:val="24"/>
          <w:szCs w:val="24"/>
        </w:rPr>
        <w:t>:00</w:t>
      </w:r>
      <w:r w:rsidR="00E07004">
        <w:rPr>
          <w:rFonts w:ascii="Arial" w:eastAsia="Arial" w:hAnsi="Arial" w:cs="Arial"/>
          <w:color w:val="000000"/>
          <w:sz w:val="24"/>
          <w:szCs w:val="24"/>
        </w:rPr>
        <w:t xml:space="preserve"> hod</w:t>
      </w:r>
      <w:r w:rsidR="00AA4541" w:rsidRPr="00FF2C95">
        <w:rPr>
          <w:rFonts w:ascii="Arial" w:eastAsia="Arial" w:hAnsi="Arial" w:cs="Arial"/>
          <w:color w:val="000000"/>
          <w:sz w:val="24"/>
          <w:szCs w:val="24"/>
        </w:rPr>
        <w:t xml:space="preserve">. Přípravy budou probíhat pouze na hřišti vyznačeném </w:t>
      </w:r>
      <w:r w:rsidR="00AA4541" w:rsidRPr="00FF2C95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v příloze číslo 1 a lze </w:t>
      </w:r>
      <w:r w:rsidR="00D02415">
        <w:rPr>
          <w:rFonts w:ascii="Arial" w:eastAsia="Arial" w:hAnsi="Arial" w:cs="Arial"/>
          <w:color w:val="000000"/>
          <w:sz w:val="24"/>
          <w:szCs w:val="24"/>
        </w:rPr>
        <w:t xml:space="preserve">tedy </w:t>
      </w:r>
      <w:r w:rsidR="00AA4541" w:rsidRPr="00FF2C95">
        <w:rPr>
          <w:rFonts w:ascii="Arial" w:eastAsia="Arial" w:hAnsi="Arial" w:cs="Arial"/>
          <w:color w:val="000000"/>
          <w:sz w:val="24"/>
          <w:szCs w:val="24"/>
        </w:rPr>
        <w:t>během příprav používat hřiště s umělým trávníkem pro veřejnost</w:t>
      </w:r>
      <w:r w:rsidR="00FF2C95" w:rsidRPr="00FF2C9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A4541" w:rsidRDefault="00AA4541" w:rsidP="00AA454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100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Pr="00E07004" w:rsidRDefault="00BD71A3" w:rsidP="00BD71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07004">
        <w:rPr>
          <w:rFonts w:ascii="Arial" w:eastAsia="Arial" w:hAnsi="Arial" w:cs="Arial"/>
          <w:color w:val="000000"/>
          <w:sz w:val="24"/>
          <w:szCs w:val="24"/>
        </w:rPr>
        <w:t xml:space="preserve">Natáčení </w:t>
      </w:r>
      <w:proofErr w:type="gramStart"/>
      <w:r w:rsidR="00AA4541" w:rsidRPr="00E07004">
        <w:rPr>
          <w:rFonts w:ascii="Arial" w:eastAsia="Arial" w:hAnsi="Arial" w:cs="Arial"/>
          <w:color w:val="000000"/>
          <w:sz w:val="24"/>
          <w:szCs w:val="24"/>
        </w:rPr>
        <w:t>1.10.2021</w:t>
      </w:r>
      <w:proofErr w:type="gramEnd"/>
      <w:r w:rsidR="00AA4541" w:rsidRPr="00E0700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07004">
        <w:rPr>
          <w:rFonts w:ascii="Arial" w:eastAsia="Arial" w:hAnsi="Arial" w:cs="Arial"/>
          <w:color w:val="000000"/>
          <w:sz w:val="24"/>
          <w:szCs w:val="24"/>
        </w:rPr>
        <w:t xml:space="preserve">do 7.10.2021 vždy od 06.00 hod. do 18.00 hod. </w:t>
      </w:r>
      <w:r w:rsidR="00AA4541" w:rsidRPr="00E07004">
        <w:rPr>
          <w:rFonts w:ascii="Arial" w:eastAsia="Arial" w:hAnsi="Arial" w:cs="Arial"/>
          <w:color w:val="000000"/>
          <w:sz w:val="24"/>
          <w:szCs w:val="24"/>
        </w:rPr>
        <w:t>Během natáčení nelze umožnit vstup pro veřejnost na žádné hřiště. Viz obrázek v příloze číslo 1. Seriál se točí se zvukem.</w:t>
      </w:r>
    </w:p>
    <w:p w:rsidR="00BD71A3" w:rsidRPr="00E07004" w:rsidRDefault="00BD71A3" w:rsidP="00BD71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71A3">
        <w:rPr>
          <w:rFonts w:ascii="Arial" w:eastAsia="Arial" w:hAnsi="Arial" w:cs="Arial"/>
          <w:sz w:val="24"/>
          <w:szCs w:val="24"/>
        </w:rPr>
        <w:t xml:space="preserve">Úklid </w:t>
      </w:r>
      <w:r w:rsidR="00E07004">
        <w:rPr>
          <w:rFonts w:ascii="Arial" w:eastAsia="Arial" w:hAnsi="Arial" w:cs="Arial"/>
          <w:sz w:val="24"/>
          <w:szCs w:val="24"/>
        </w:rPr>
        <w:t xml:space="preserve">hřiště </w:t>
      </w:r>
      <w:r w:rsidRPr="00BD71A3">
        <w:rPr>
          <w:rFonts w:ascii="Arial" w:eastAsia="Arial" w:hAnsi="Arial" w:cs="Arial"/>
          <w:sz w:val="24"/>
          <w:szCs w:val="24"/>
        </w:rPr>
        <w:t>do pů</w:t>
      </w:r>
      <w:r w:rsidR="0072312A" w:rsidRPr="00BD71A3">
        <w:rPr>
          <w:rFonts w:ascii="Arial" w:eastAsia="Arial" w:hAnsi="Arial" w:cs="Arial"/>
          <w:sz w:val="24"/>
          <w:szCs w:val="24"/>
        </w:rPr>
        <w:t>vodního stavu</w:t>
      </w:r>
      <w:r w:rsidR="00E07004">
        <w:rPr>
          <w:rFonts w:ascii="Arial" w:eastAsia="Arial" w:hAnsi="Arial" w:cs="Arial"/>
          <w:sz w:val="24"/>
          <w:szCs w:val="24"/>
        </w:rPr>
        <w:t xml:space="preserve"> od </w:t>
      </w:r>
      <w:proofErr w:type="gramStart"/>
      <w:r w:rsidR="00E07004">
        <w:rPr>
          <w:rFonts w:ascii="Arial" w:eastAsia="Arial" w:hAnsi="Arial" w:cs="Arial"/>
          <w:sz w:val="24"/>
          <w:szCs w:val="24"/>
        </w:rPr>
        <w:t>15.10.2021</w:t>
      </w:r>
      <w:proofErr w:type="gramEnd"/>
      <w:r w:rsidR="00E07004">
        <w:rPr>
          <w:rFonts w:ascii="Arial" w:eastAsia="Arial" w:hAnsi="Arial" w:cs="Arial"/>
          <w:sz w:val="24"/>
          <w:szCs w:val="24"/>
        </w:rPr>
        <w:t xml:space="preserve"> do 16.10.2021 vždy od 06.00 hod. do 18.00 hod</w:t>
      </w:r>
      <w:r w:rsidR="00E07004" w:rsidRPr="00E07004">
        <w:rPr>
          <w:rFonts w:ascii="Arial" w:eastAsia="Arial" w:hAnsi="Arial" w:cs="Arial"/>
          <w:sz w:val="24"/>
          <w:szCs w:val="24"/>
        </w:rPr>
        <w:t>.</w:t>
      </w:r>
      <w:r w:rsidR="00E07004" w:rsidRPr="00E0700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4541" w:rsidRPr="00E07004">
        <w:rPr>
          <w:rFonts w:ascii="Arial" w:eastAsia="Arial" w:hAnsi="Arial" w:cs="Arial"/>
          <w:color w:val="000000"/>
          <w:sz w:val="24"/>
          <w:szCs w:val="24"/>
        </w:rPr>
        <w:t>Během úklidu lze umožnit veřejnosti vstup na ostatní hřiště. Viz obrázek Příprava v příloze číslo 1. této smlouvy</w:t>
      </w:r>
    </w:p>
    <w:p w:rsidR="0072312A" w:rsidRPr="00BD71A3" w:rsidRDefault="0072312A" w:rsidP="0009255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64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E07004" w:rsidP="0009255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Produkce nájemce může odsunout zahájení nájmu, přerušit nájem a prodloužit nájem (např. z důvodu </w:t>
      </w:r>
      <w:r w:rsidR="001E5193">
        <w:rPr>
          <w:rFonts w:ascii="Arial" w:eastAsia="Arial" w:hAnsi="Arial" w:cs="Arial"/>
          <w:color w:val="000000"/>
          <w:sz w:val="24"/>
          <w:szCs w:val="24"/>
        </w:rPr>
        <w:t xml:space="preserve">nepříznivého </w:t>
      </w:r>
      <w:r>
        <w:rPr>
          <w:rFonts w:ascii="Arial" w:eastAsia="Arial" w:hAnsi="Arial" w:cs="Arial"/>
          <w:color w:val="000000"/>
          <w:sz w:val="24"/>
          <w:szCs w:val="24"/>
        </w:rPr>
        <w:t>počasí, nemoci účinkujících</w:t>
      </w:r>
      <w:r w:rsidR="001E5193">
        <w:rPr>
          <w:rFonts w:ascii="Arial" w:eastAsia="Arial" w:hAnsi="Arial" w:cs="Arial"/>
          <w:color w:val="000000"/>
          <w:sz w:val="24"/>
          <w:szCs w:val="24"/>
        </w:rPr>
        <w:t xml:space="preserve"> apod.</w:t>
      </w:r>
      <w:r>
        <w:rPr>
          <w:rFonts w:ascii="Arial" w:eastAsia="Arial" w:hAnsi="Arial" w:cs="Arial"/>
          <w:color w:val="000000"/>
          <w:sz w:val="24"/>
          <w:szCs w:val="24"/>
        </w:rPr>
        <w:t>) pouze po předchozí písemné dohodě s pronajímatelem, který zajistí ze své strany spolupráci při řešení vzniklé situace a bez závažného důvodu neodmítne uzavření takové dohody formou dodatku k této smlouvě.</w:t>
      </w:r>
    </w:p>
    <w:p w:rsidR="00092559" w:rsidRDefault="00092559" w:rsidP="0009255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 vyloučení případných pochybností, v souvislosti s </w:t>
      </w:r>
      <w:r w:rsidR="00F37683">
        <w:rPr>
          <w:rFonts w:ascii="Arial" w:eastAsia="Arial" w:hAnsi="Arial" w:cs="Arial"/>
          <w:color w:val="000000"/>
          <w:sz w:val="24"/>
          <w:szCs w:val="24"/>
        </w:rPr>
        <w:t>prodlou</w:t>
      </w:r>
      <w:r>
        <w:rPr>
          <w:rFonts w:ascii="Arial" w:eastAsia="Arial" w:hAnsi="Arial" w:cs="Arial"/>
          <w:color w:val="000000"/>
          <w:sz w:val="24"/>
          <w:szCs w:val="24"/>
        </w:rPr>
        <w:t>žením nájmu platí stejné podmínky a ujednání, jež jsou uvedeny v této smlouvě (z</w:t>
      </w:r>
      <w:r w:rsidR="00F37683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jména pak poměrná výše nájemn</w:t>
      </w:r>
      <w:r w:rsidR="00F37683">
        <w:rPr>
          <w:rFonts w:ascii="Arial" w:eastAsia="Arial" w:hAnsi="Arial" w:cs="Arial"/>
          <w:color w:val="000000"/>
          <w:sz w:val="24"/>
          <w:szCs w:val="24"/>
        </w:rPr>
        <w:t>ého).</w:t>
      </w:r>
    </w:p>
    <w:p w:rsidR="00F37683" w:rsidRDefault="00F37683" w:rsidP="0009255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 pronajímatele předá náj</w:t>
      </w:r>
      <w:r w:rsidR="00E42D62">
        <w:rPr>
          <w:rFonts w:ascii="Arial" w:eastAsia="Arial" w:hAnsi="Arial" w:cs="Arial"/>
          <w:color w:val="000000"/>
          <w:sz w:val="24"/>
          <w:szCs w:val="24"/>
        </w:rPr>
        <w:t>emci předmět nájmu paní Markéta Cremonini,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referen</w:t>
      </w:r>
      <w:r w:rsidR="001E5193">
        <w:rPr>
          <w:rFonts w:ascii="Arial" w:eastAsia="Arial" w:hAnsi="Arial" w:cs="Arial"/>
          <w:color w:val="000000"/>
          <w:sz w:val="24"/>
          <w:szCs w:val="24"/>
        </w:rPr>
        <w:t>tka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Oddělení hospodářské správy OSM. Nájemce vrátí pronajímateli předmět nájmu ve stavu, v jaké je převzal</w:t>
      </w:r>
      <w:r w:rsidR="00896861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to dne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16.10.2021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nebo v případě prodloužení nájmu následující den po uplynutí takto prodloužené doby.</w:t>
      </w:r>
    </w:p>
    <w:p w:rsidR="00F37683" w:rsidRPr="00E07004" w:rsidRDefault="00F37683" w:rsidP="00F37683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before="12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III.</w:t>
      </w:r>
    </w:p>
    <w:p w:rsidR="002714E3" w:rsidRPr="002714E3" w:rsidRDefault="002714E3" w:rsidP="002714E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Cena nájmu a platební podmínky</w:t>
      </w:r>
    </w:p>
    <w:p w:rsidR="002714E3" w:rsidRDefault="002714E3" w:rsidP="002714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2714E3" w:rsidRDefault="002714E3" w:rsidP="00271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 základě vzájemné dohody smluvních stran činí nájemné za celou dobu nájmu od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28.9.2021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do 16.10.2021 celkem 65.000,- Kč bez DPH.</w:t>
      </w:r>
    </w:p>
    <w:p w:rsidR="002714E3" w:rsidRDefault="005B3D70" w:rsidP="00271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Nájemce se zavazuje uhradit celé nájemné jednorázově na účet pronajímatele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č.ú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E42D6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19-724201/0100, který je veden u KB Praha a.s. pobočka Říčany na základě faktury, která bude pronajímatelem vystavena ke dni podpisu této smlouvy,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nebo  může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nájemce tento nájem zaplatit v hotovosti do pokladny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MěÚ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Říčany. Nájemné je splatné ke dni převzetí předmětu nájmu.</w:t>
      </w:r>
    </w:p>
    <w:p w:rsidR="005B3D70" w:rsidRPr="002714E3" w:rsidRDefault="005B3D70" w:rsidP="00271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 případě prodlení nájemce se zaplacením nájmu vzniká nájemci povinnost zaplatit úrok z prodlení stanovený dle platného nařízení vlády. </w:t>
      </w:r>
    </w:p>
    <w:p w:rsidR="00F37683" w:rsidRDefault="00F37683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72312A" w:rsidRPr="00D02415" w:rsidRDefault="0072312A" w:rsidP="00D02415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spacing w:after="40"/>
        <w:ind w:left="644"/>
        <w:jc w:val="both"/>
        <w:rPr>
          <w:rFonts w:ascii="Arial" w:eastAsia="Arial" w:hAnsi="Arial" w:cs="Arial"/>
          <w:i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spacing w:after="40"/>
        <w:ind w:left="644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IV.</w:t>
      </w:r>
    </w:p>
    <w:p w:rsidR="00896861" w:rsidRDefault="00896861" w:rsidP="008968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644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</w:t>
      </w:r>
      <w:r w:rsidR="00D02415">
        <w:rPr>
          <w:rFonts w:ascii="Arial" w:eastAsia="Arial" w:hAnsi="Arial" w:cs="Arial"/>
          <w:b/>
          <w:color w:val="000000"/>
          <w:sz w:val="26"/>
          <w:szCs w:val="26"/>
        </w:rPr>
        <w:t>ráva a povinnosti smluvních stran</w:t>
      </w:r>
    </w:p>
    <w:p w:rsidR="0072312A" w:rsidRPr="00D02415" w:rsidRDefault="00D02415" w:rsidP="009F5EB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rPr>
          <w:rFonts w:ascii="Arial" w:eastAsia="Arial" w:hAnsi="Arial" w:cs="Arial"/>
          <w:b/>
          <w:color w:val="000000"/>
          <w:sz w:val="26"/>
          <w:szCs w:val="26"/>
        </w:rPr>
      </w:pPr>
      <w:r w:rsidRPr="00D02415">
        <w:rPr>
          <w:rFonts w:ascii="Arial" w:eastAsia="Arial" w:hAnsi="Arial" w:cs="Arial"/>
          <w:b/>
          <w:color w:val="000000"/>
          <w:sz w:val="26"/>
          <w:szCs w:val="26"/>
        </w:rPr>
        <w:t>Nájemce:</w:t>
      </w:r>
    </w:p>
    <w:p w:rsidR="009F5EB3" w:rsidRDefault="009F5EB3" w:rsidP="009F5EB3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Pr="009F5EB3">
        <w:rPr>
          <w:rFonts w:ascii="Arial" w:eastAsia="Arial" w:hAnsi="Arial" w:cs="Arial"/>
          <w:color w:val="000000"/>
          <w:sz w:val="24"/>
          <w:szCs w:val="24"/>
        </w:rPr>
        <w:t>Nájemce</w:t>
      </w:r>
      <w:proofErr w:type="gramEnd"/>
      <w:r w:rsidRPr="009F5EB3">
        <w:rPr>
          <w:rFonts w:ascii="Arial" w:eastAsia="Arial" w:hAnsi="Arial" w:cs="Arial"/>
          <w:color w:val="000000"/>
          <w:sz w:val="24"/>
          <w:szCs w:val="24"/>
        </w:rPr>
        <w:t xml:space="preserve"> bude předmět nájmu užívat pouze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ke sjednanému účelu  </w:t>
      </w:r>
      <w:r w:rsidRPr="009F5EB3">
        <w:rPr>
          <w:rFonts w:ascii="Arial" w:eastAsia="Arial" w:hAnsi="Arial" w:cs="Arial"/>
          <w:color w:val="000000"/>
          <w:sz w:val="24"/>
          <w:szCs w:val="24"/>
        </w:rPr>
        <w:t>a způsobem stanoveným v této smlouvě.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Zároveň se nájemce zavazuje, že bude respektovat omezení vyplývající z charakteru předmětu nájmu.</w:t>
      </w:r>
    </w:p>
    <w:p w:rsidR="009F5EB3" w:rsidRDefault="009F5EB3" w:rsidP="009F5EB3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2.Nájemce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řádně a včas zaplatí dohodnuté nájemné.</w:t>
      </w:r>
    </w:p>
    <w:p w:rsidR="009F5EB3" w:rsidRDefault="009F5EB3" w:rsidP="009F5EB3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Nájemce výslovně prohlašuje, že je mu znám stav předmětu nájmu a takto ho do nájmu přejímá.</w:t>
      </w:r>
    </w:p>
    <w:p w:rsidR="009F5EB3" w:rsidRDefault="009F5EB3" w:rsidP="009F5EB3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4. Nájemce se zavazuje, že do titulků seriálu „Národní házená“ </w:t>
      </w:r>
      <w:r w:rsidR="008828AB">
        <w:rPr>
          <w:rFonts w:ascii="Arial" w:eastAsia="Arial" w:hAnsi="Arial" w:cs="Arial"/>
          <w:color w:val="000000"/>
          <w:sz w:val="24"/>
          <w:szCs w:val="24"/>
        </w:rPr>
        <w:t xml:space="preserve">bude </w:t>
      </w:r>
      <w:r>
        <w:rPr>
          <w:rFonts w:ascii="Arial" w:eastAsia="Arial" w:hAnsi="Arial" w:cs="Arial"/>
          <w:color w:val="000000"/>
          <w:sz w:val="24"/>
          <w:szCs w:val="24"/>
        </w:rPr>
        <w:t>uveden</w:t>
      </w:r>
      <w:r w:rsidR="008828AB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poděkování městu Říčany.</w:t>
      </w:r>
    </w:p>
    <w:p w:rsidR="00772830" w:rsidRDefault="009F5EB3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 w:rsidR="00D02415">
        <w:rPr>
          <w:rFonts w:ascii="Arial" w:eastAsia="Arial" w:hAnsi="Arial" w:cs="Arial"/>
          <w:color w:val="000000"/>
          <w:sz w:val="24"/>
          <w:szCs w:val="24"/>
        </w:rPr>
        <w:t xml:space="preserve"> Nájemce je povinen</w:t>
      </w:r>
      <w:r w:rsidRPr="009F5EB3">
        <w:rPr>
          <w:rFonts w:ascii="Arial" w:eastAsia="Arial" w:hAnsi="Arial" w:cs="Arial"/>
          <w:color w:val="000000"/>
          <w:sz w:val="24"/>
          <w:szCs w:val="24"/>
        </w:rPr>
        <w:t xml:space="preserve"> dbát maximální opatrnosti, aby nedošlo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 předmětu nájmu </w:t>
      </w:r>
      <w:r w:rsidRPr="009F5EB3">
        <w:rPr>
          <w:rFonts w:ascii="Arial" w:eastAsia="Arial" w:hAnsi="Arial" w:cs="Arial"/>
          <w:color w:val="000000"/>
          <w:sz w:val="24"/>
          <w:szCs w:val="24"/>
        </w:rPr>
        <w:t>ke škodám</w:t>
      </w:r>
      <w:r w:rsidR="00D02415">
        <w:rPr>
          <w:rFonts w:ascii="Arial" w:eastAsia="Arial" w:hAnsi="Arial" w:cs="Arial"/>
          <w:color w:val="000000"/>
          <w:sz w:val="24"/>
          <w:szCs w:val="24"/>
        </w:rPr>
        <w:t>.</w:t>
      </w:r>
      <w:r w:rsidRPr="009F5EB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72830">
        <w:rPr>
          <w:rFonts w:ascii="Arial" w:eastAsia="Arial" w:hAnsi="Arial" w:cs="Arial"/>
          <w:color w:val="000000"/>
          <w:sz w:val="24"/>
          <w:szCs w:val="24"/>
        </w:rPr>
        <w:t>Zejména:</w:t>
      </w:r>
    </w:p>
    <w:p w:rsidR="00D02415" w:rsidRDefault="00772830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upraví plochu hřiště tak, aby nebyl zničen současný povrch hřiště,</w:t>
      </w:r>
    </w:p>
    <w:p w:rsidR="00772830" w:rsidRDefault="00772830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na tartanový povrch budou položeny koberce, které budou vypadat jako asfaltový povrch,</w:t>
      </w:r>
    </w:p>
    <w:p w:rsidR="00772830" w:rsidRDefault="00772830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 na asfaltový povrch budou namalovány lajny pro hřiště omyvatelnou barvou a po natáčení je nájemce povinen tyto lajny odstranit,</w:t>
      </w:r>
    </w:p>
    <w:p w:rsidR="009F5EB3" w:rsidRDefault="00D02415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 Nájemce </w:t>
      </w:r>
      <w:r w:rsidR="009F5EB3">
        <w:rPr>
          <w:rFonts w:ascii="Arial" w:eastAsia="Arial" w:hAnsi="Arial" w:cs="Arial"/>
          <w:color w:val="000000"/>
          <w:sz w:val="24"/>
          <w:szCs w:val="24"/>
        </w:rPr>
        <w:t>se zavazuje, že bude dodržovat všechny obecně závazné bezpečnostní a protipožární předpisy i předpisy týkající se bezpečnosti p</w:t>
      </w:r>
      <w:r>
        <w:rPr>
          <w:rFonts w:ascii="Arial" w:eastAsia="Arial" w:hAnsi="Arial" w:cs="Arial"/>
          <w:color w:val="000000"/>
          <w:sz w:val="24"/>
          <w:szCs w:val="24"/>
        </w:rPr>
        <w:t>ráce a ochrany zdraví při práci.</w:t>
      </w:r>
    </w:p>
    <w:p w:rsidR="009F5EB3" w:rsidRPr="00D02415" w:rsidRDefault="00D02415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7. </w:t>
      </w:r>
      <w:r w:rsidRPr="00D02415">
        <w:rPr>
          <w:rFonts w:ascii="Arial" w:eastAsia="Arial" w:hAnsi="Arial" w:cs="Arial"/>
          <w:color w:val="000000"/>
          <w:sz w:val="24"/>
          <w:szCs w:val="24"/>
        </w:rPr>
        <w:t>Nájemce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5EB3" w:rsidRPr="00D02415">
        <w:rPr>
          <w:rFonts w:ascii="Arial" w:eastAsia="Arial" w:hAnsi="Arial" w:cs="Arial"/>
          <w:color w:val="000000"/>
          <w:sz w:val="24"/>
          <w:szCs w:val="24"/>
        </w:rPr>
        <w:t>se zavazuje, že v předmětu nájmu nebude kouřit.</w:t>
      </w:r>
    </w:p>
    <w:p w:rsidR="00D02415" w:rsidRDefault="00D02415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 Nájemce je povinen uvést předmět nájmu</w:t>
      </w:r>
      <w:r w:rsidR="009F5EB3">
        <w:rPr>
          <w:rFonts w:ascii="Arial" w:eastAsia="Arial" w:hAnsi="Arial" w:cs="Arial"/>
          <w:color w:val="000000"/>
          <w:sz w:val="24"/>
          <w:szCs w:val="24"/>
        </w:rPr>
        <w:t xml:space="preserve"> do původního stavu a provést úklid předmětu nájmu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 stanoveném termínu</w:t>
      </w:r>
      <w:r w:rsidR="009F5EB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F5EB3" w:rsidRPr="00D02415" w:rsidRDefault="00D02415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9. Nájemce výslovně </w:t>
      </w:r>
      <w:r w:rsidR="009F5EB3" w:rsidRPr="00AA4541">
        <w:rPr>
          <w:rFonts w:ascii="Arial" w:eastAsia="Arial" w:hAnsi="Arial" w:cs="Arial"/>
          <w:color w:val="000000"/>
          <w:sz w:val="24"/>
          <w:szCs w:val="24"/>
        </w:rPr>
        <w:t>prohlašuje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9F5EB3" w:rsidRPr="00AA4541">
        <w:rPr>
          <w:rFonts w:ascii="Arial" w:eastAsia="Arial" w:hAnsi="Arial" w:cs="Arial"/>
          <w:color w:val="000000"/>
          <w:sz w:val="24"/>
          <w:szCs w:val="24"/>
        </w:rPr>
        <w:t xml:space="preserve"> že je řádně pojištěn</w:t>
      </w:r>
      <w:r w:rsidR="009F5EB3">
        <w:rPr>
          <w:rFonts w:ascii="Arial" w:eastAsia="Arial" w:hAnsi="Arial" w:cs="Arial"/>
          <w:color w:val="000000"/>
          <w:sz w:val="24"/>
          <w:szCs w:val="24"/>
        </w:rPr>
        <w:t>,</w:t>
      </w:r>
      <w:r w:rsidR="009F5EB3" w:rsidRPr="00AA4541">
        <w:rPr>
          <w:rFonts w:ascii="Arial" w:eastAsia="Arial" w:hAnsi="Arial" w:cs="Arial"/>
          <w:color w:val="000000"/>
          <w:sz w:val="24"/>
          <w:szCs w:val="24"/>
        </w:rPr>
        <w:t xml:space="preserve"> a to </w:t>
      </w:r>
      <w:r w:rsidR="009F5EB3" w:rsidRPr="00576283">
        <w:rPr>
          <w:rFonts w:ascii="Arial" w:eastAsia="Arial" w:hAnsi="Arial" w:cs="Arial"/>
          <w:color w:val="000000"/>
          <w:sz w:val="24"/>
          <w:szCs w:val="24"/>
        </w:rPr>
        <w:t xml:space="preserve">do výše 5 milionů Kč. </w:t>
      </w:r>
    </w:p>
    <w:p w:rsidR="002714E3" w:rsidRPr="002714E3" w:rsidRDefault="002714E3" w:rsidP="002714E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before="120"/>
        <w:rPr>
          <w:rFonts w:ascii="Arial" w:eastAsia="Arial" w:hAnsi="Arial" w:cs="Arial"/>
          <w:color w:val="000000"/>
          <w:sz w:val="26"/>
          <w:szCs w:val="26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2714E3" w:rsidRPr="002714E3" w:rsidRDefault="002714E3" w:rsidP="002714E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Pr="00D02415" w:rsidRDefault="0072312A" w:rsidP="00D024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Pronajímatel:</w:t>
      </w:r>
    </w:p>
    <w:p w:rsidR="0058472D" w:rsidRDefault="00D02415" w:rsidP="00584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Pronajímatel přenechá nájemci k užívání předmět nájmu uvedený v čl. I. této smlouvy dle sjednaného účelu a dle harmonogramu, který je uveden v čl. II. odst. 2</w:t>
      </w:r>
      <w:r w:rsidRPr="00D02415">
        <w:rPr>
          <w:rFonts w:ascii="Arial" w:eastAsia="Arial" w:hAnsi="Arial" w:cs="Arial"/>
          <w:color w:val="000000"/>
          <w:sz w:val="24"/>
          <w:szCs w:val="24"/>
        </w:rPr>
        <w:t xml:space="preserve"> této smlouvy a přílohy číslo 1 této smlouvy.</w:t>
      </w:r>
    </w:p>
    <w:p w:rsidR="0072312A" w:rsidRPr="0058472D" w:rsidRDefault="0058472D" w:rsidP="00584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Pronajímatel </w:t>
      </w:r>
      <w:r w:rsidR="0072312A" w:rsidRPr="0058472D">
        <w:rPr>
          <w:rFonts w:ascii="Arial" w:eastAsia="Arial" w:hAnsi="Arial" w:cs="Arial"/>
          <w:color w:val="000000"/>
          <w:sz w:val="24"/>
          <w:szCs w:val="24"/>
        </w:rPr>
        <w:t>nesmí bez souhlasu nájemce v průběhu nájmu</w:t>
      </w:r>
      <w:r w:rsidR="00787931" w:rsidRPr="0058472D">
        <w:rPr>
          <w:rFonts w:ascii="Arial" w:eastAsia="Arial" w:hAnsi="Arial" w:cs="Arial"/>
          <w:color w:val="000000"/>
          <w:sz w:val="24"/>
          <w:szCs w:val="24"/>
        </w:rPr>
        <w:t xml:space="preserve"> a dle harmonogramu </w:t>
      </w:r>
      <w:r>
        <w:rPr>
          <w:rFonts w:ascii="Arial" w:eastAsia="Arial" w:hAnsi="Arial" w:cs="Arial"/>
          <w:color w:val="000000"/>
          <w:sz w:val="24"/>
          <w:szCs w:val="24"/>
        </w:rPr>
        <w:t>dle č. II. odst. 2</w:t>
      </w:r>
      <w:r w:rsidR="00787931" w:rsidRPr="0058472D">
        <w:rPr>
          <w:rFonts w:ascii="Arial" w:eastAsia="Arial" w:hAnsi="Arial" w:cs="Arial"/>
          <w:color w:val="000000"/>
          <w:sz w:val="24"/>
          <w:szCs w:val="24"/>
        </w:rPr>
        <w:t xml:space="preserve"> této smlouvy a přílohy číslo 1 této smlouvy</w:t>
      </w:r>
      <w:r w:rsidR="0072312A" w:rsidRPr="0058472D">
        <w:rPr>
          <w:rFonts w:ascii="Arial" w:eastAsia="Arial" w:hAnsi="Arial" w:cs="Arial"/>
          <w:color w:val="000000"/>
          <w:sz w:val="24"/>
          <w:szCs w:val="24"/>
        </w:rPr>
        <w:t xml:space="preserve"> vpo</w:t>
      </w:r>
      <w:r>
        <w:rPr>
          <w:rFonts w:ascii="Arial" w:eastAsia="Arial" w:hAnsi="Arial" w:cs="Arial"/>
          <w:color w:val="000000"/>
          <w:sz w:val="24"/>
          <w:szCs w:val="24"/>
        </w:rPr>
        <w:t>uštět do pronajaté části</w:t>
      </w:r>
      <w:r w:rsidR="0072312A" w:rsidRPr="0058472D">
        <w:rPr>
          <w:rFonts w:ascii="Arial" w:eastAsia="Arial" w:hAnsi="Arial" w:cs="Arial"/>
          <w:color w:val="000000"/>
          <w:sz w:val="24"/>
          <w:szCs w:val="24"/>
        </w:rPr>
        <w:t xml:space="preserve"> třetí osoby s výjimkou těch, které jsou s pronajímatelem v pracovněprávní</w:t>
      </w:r>
      <w:r>
        <w:rPr>
          <w:rFonts w:ascii="Arial" w:eastAsia="Arial" w:hAnsi="Arial" w:cs="Arial"/>
          <w:color w:val="000000"/>
          <w:sz w:val="24"/>
          <w:szCs w:val="24"/>
        </w:rPr>
        <w:t>m vztahu, ani provádět v předmětu nájmu</w:t>
      </w:r>
      <w:r w:rsidR="0072312A" w:rsidRPr="0058472D">
        <w:rPr>
          <w:rFonts w:ascii="Arial" w:eastAsia="Arial" w:hAnsi="Arial" w:cs="Arial"/>
          <w:color w:val="000000"/>
          <w:sz w:val="24"/>
          <w:szCs w:val="24"/>
        </w:rPr>
        <w:t xml:space="preserve"> jakékoli úpravy a opravy;</w:t>
      </w:r>
    </w:p>
    <w:p w:rsidR="0072312A" w:rsidRDefault="0058472D" w:rsidP="00584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Pronajímatel </w:t>
      </w:r>
      <w:r w:rsidR="0072312A">
        <w:rPr>
          <w:rFonts w:ascii="Arial" w:eastAsia="Arial" w:hAnsi="Arial" w:cs="Arial"/>
          <w:color w:val="000000"/>
          <w:sz w:val="24"/>
          <w:szCs w:val="24"/>
        </w:rPr>
        <w:t xml:space="preserve">prohlašuje, že je oprávněn k poskytnutí </w:t>
      </w:r>
      <w:r w:rsidR="00787931">
        <w:rPr>
          <w:rFonts w:ascii="Arial" w:eastAsia="Arial" w:hAnsi="Arial" w:cs="Arial"/>
          <w:color w:val="000000"/>
          <w:sz w:val="24"/>
          <w:szCs w:val="24"/>
        </w:rPr>
        <w:t>předmět nájmu</w:t>
      </w:r>
      <w:r w:rsidR="0072312A">
        <w:rPr>
          <w:rFonts w:ascii="Arial" w:eastAsia="Arial" w:hAnsi="Arial" w:cs="Arial"/>
          <w:color w:val="000000"/>
          <w:sz w:val="24"/>
          <w:szCs w:val="24"/>
        </w:rPr>
        <w:t>, pro užití v rámci pořizovaného audiovizuální díla;</w:t>
      </w:r>
    </w:p>
    <w:p w:rsidR="0058472D" w:rsidRDefault="0058472D" w:rsidP="00584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Pronajímatel </w:t>
      </w:r>
      <w:r w:rsidR="0072312A">
        <w:rPr>
          <w:rFonts w:ascii="Arial" w:eastAsia="Arial" w:hAnsi="Arial" w:cs="Arial"/>
          <w:color w:val="000000"/>
          <w:sz w:val="24"/>
          <w:szCs w:val="24"/>
        </w:rPr>
        <w:t>p</w:t>
      </w:r>
      <w:r w:rsidR="00787931">
        <w:rPr>
          <w:rFonts w:ascii="Arial" w:eastAsia="Arial" w:hAnsi="Arial" w:cs="Arial"/>
          <w:color w:val="000000"/>
          <w:sz w:val="24"/>
          <w:szCs w:val="24"/>
        </w:rPr>
        <w:t xml:space="preserve">oskytne předmět nájmu specifikovaný přílohou číslo 1 této smlouvy </w:t>
      </w:r>
      <w:r w:rsidR="0072312A">
        <w:rPr>
          <w:rFonts w:ascii="Arial" w:eastAsia="Arial" w:hAnsi="Arial" w:cs="Arial"/>
          <w:color w:val="000000"/>
          <w:sz w:val="24"/>
          <w:szCs w:val="24"/>
        </w:rPr>
        <w:t>pro filmování, resp. vytváření vizuálního či audiovizuálního díla, umožní spolupracovníkům nájemce umíst</w:t>
      </w:r>
      <w:r w:rsidR="001E5193">
        <w:rPr>
          <w:rFonts w:ascii="Arial" w:eastAsia="Arial" w:hAnsi="Arial" w:cs="Arial"/>
          <w:color w:val="000000"/>
          <w:sz w:val="24"/>
          <w:szCs w:val="24"/>
        </w:rPr>
        <w:t>it do prostoru sportoviště</w:t>
      </w:r>
      <w:r w:rsidR="0072312A">
        <w:rPr>
          <w:rFonts w:ascii="Arial" w:eastAsia="Arial" w:hAnsi="Arial" w:cs="Arial"/>
          <w:color w:val="000000"/>
          <w:sz w:val="24"/>
          <w:szCs w:val="24"/>
        </w:rPr>
        <w:t xml:space="preserve"> všechna potřebná zařízení, rekvizity a umožní uskutečnění předem dohodnutých dekoračních úprav potřebných pro realizaci projektu. Jedná se zejména o tyto úpravy: </w:t>
      </w:r>
    </w:p>
    <w:p w:rsidR="0058472D" w:rsidRDefault="00AA4541" w:rsidP="0058472D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472D">
        <w:rPr>
          <w:rFonts w:ascii="Arial" w:eastAsia="Arial" w:hAnsi="Arial" w:cs="Arial"/>
          <w:color w:val="000000"/>
          <w:sz w:val="24"/>
          <w:szCs w:val="24"/>
        </w:rPr>
        <w:t>sjednocení hřiště plochy na hřišti viz obr. v příloze číslo 1</w:t>
      </w:r>
      <w:r w:rsidR="0058472D">
        <w:rPr>
          <w:rFonts w:ascii="Arial" w:eastAsia="Arial" w:hAnsi="Arial" w:cs="Arial"/>
          <w:color w:val="000000"/>
          <w:sz w:val="24"/>
          <w:szCs w:val="24"/>
        </w:rPr>
        <w:t xml:space="preserve"> -</w:t>
      </w:r>
      <w:r w:rsidRPr="0058472D">
        <w:rPr>
          <w:rFonts w:ascii="Arial" w:eastAsia="Arial" w:hAnsi="Arial" w:cs="Arial"/>
          <w:color w:val="000000"/>
          <w:sz w:val="24"/>
          <w:szCs w:val="24"/>
        </w:rPr>
        <w:t xml:space="preserve"> položením kob</w:t>
      </w:r>
      <w:r w:rsidR="0058472D">
        <w:rPr>
          <w:rFonts w:ascii="Arial" w:eastAsia="Arial" w:hAnsi="Arial" w:cs="Arial"/>
          <w:color w:val="000000"/>
          <w:sz w:val="24"/>
          <w:szCs w:val="24"/>
        </w:rPr>
        <w:t>erců na plochu hřiště tartan,</w:t>
      </w:r>
      <w:r w:rsidRPr="0058472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8472D" w:rsidRDefault="00AA4541" w:rsidP="0058472D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472D">
        <w:rPr>
          <w:rFonts w:ascii="Arial" w:eastAsia="Arial" w:hAnsi="Arial" w:cs="Arial"/>
          <w:color w:val="000000"/>
          <w:sz w:val="24"/>
          <w:szCs w:val="24"/>
        </w:rPr>
        <w:t>přemístění pingpongových stolů</w:t>
      </w:r>
      <w:r w:rsidR="0058472D">
        <w:rPr>
          <w:rFonts w:ascii="Arial" w:eastAsia="Arial" w:hAnsi="Arial" w:cs="Arial"/>
          <w:color w:val="000000"/>
          <w:sz w:val="24"/>
          <w:szCs w:val="24"/>
        </w:rPr>
        <w:t>,</w:t>
      </w:r>
      <w:r w:rsidRPr="0058472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8472D" w:rsidRDefault="00AA4541" w:rsidP="0058472D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472D">
        <w:rPr>
          <w:rFonts w:ascii="Arial" w:eastAsia="Arial" w:hAnsi="Arial" w:cs="Arial"/>
          <w:color w:val="000000"/>
          <w:sz w:val="24"/>
          <w:szCs w:val="24"/>
        </w:rPr>
        <w:t>malování výsečí hřiště na asfa</w:t>
      </w:r>
      <w:r w:rsidR="0058472D">
        <w:rPr>
          <w:rFonts w:ascii="Arial" w:eastAsia="Arial" w:hAnsi="Arial" w:cs="Arial"/>
          <w:color w:val="000000"/>
          <w:sz w:val="24"/>
          <w:szCs w:val="24"/>
        </w:rPr>
        <w:t>ltový povrch omyvatelnou barvou,</w:t>
      </w:r>
    </w:p>
    <w:p w:rsidR="0072312A" w:rsidRPr="0058472D" w:rsidRDefault="0058472D" w:rsidP="0058472D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="00AA4541" w:rsidRPr="0058472D">
        <w:rPr>
          <w:rFonts w:ascii="Arial" w:eastAsia="Arial" w:hAnsi="Arial" w:cs="Arial"/>
          <w:color w:val="000000"/>
          <w:sz w:val="24"/>
          <w:szCs w:val="24"/>
        </w:rPr>
        <w:t>ekorování okolí hřiště</w:t>
      </w:r>
      <w:r w:rsidR="00772830">
        <w:rPr>
          <w:rFonts w:ascii="Arial" w:eastAsia="Arial" w:hAnsi="Arial" w:cs="Arial"/>
          <w:color w:val="000000"/>
          <w:sz w:val="24"/>
          <w:szCs w:val="24"/>
        </w:rPr>
        <w:t xml:space="preserve"> rekvizitami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AA4541" w:rsidRPr="0058472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A4541" w:rsidRDefault="00AA4541" w:rsidP="00AA454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Případné další doplňující úpravy budou předem ústně domluveny</w:t>
      </w:r>
      <w:r w:rsidR="000970B1">
        <w:rPr>
          <w:rFonts w:ascii="Arial" w:eastAsia="Arial" w:hAnsi="Arial" w:cs="Arial"/>
          <w:color w:val="000000"/>
          <w:sz w:val="24"/>
          <w:szCs w:val="24"/>
        </w:rPr>
        <w:t xml:space="preserve">/projednány </w:t>
      </w:r>
      <w:r w:rsidR="00787931">
        <w:rPr>
          <w:rFonts w:ascii="Arial" w:eastAsia="Arial" w:hAnsi="Arial" w:cs="Arial"/>
          <w:color w:val="000000"/>
          <w:sz w:val="24"/>
          <w:szCs w:val="24"/>
        </w:rPr>
        <w:t xml:space="preserve">a jejich písemné </w:t>
      </w:r>
      <w:r w:rsidR="000970B1">
        <w:rPr>
          <w:rFonts w:ascii="Arial" w:eastAsia="Arial" w:hAnsi="Arial" w:cs="Arial"/>
          <w:color w:val="000000"/>
          <w:sz w:val="24"/>
          <w:szCs w:val="24"/>
        </w:rPr>
        <w:t>povo</w:t>
      </w:r>
      <w:r w:rsidR="00787931">
        <w:rPr>
          <w:rFonts w:ascii="Arial" w:eastAsia="Arial" w:hAnsi="Arial" w:cs="Arial"/>
          <w:color w:val="000000"/>
          <w:sz w:val="24"/>
          <w:szCs w:val="24"/>
        </w:rPr>
        <w:t xml:space="preserve">lení bude tvořit </w:t>
      </w:r>
      <w:r w:rsidR="000970B1">
        <w:rPr>
          <w:rFonts w:ascii="Arial" w:eastAsia="Arial" w:hAnsi="Arial" w:cs="Arial"/>
          <w:color w:val="000000"/>
          <w:sz w:val="24"/>
          <w:szCs w:val="24"/>
        </w:rPr>
        <w:t>dodatek k této smlouvě.</w:t>
      </w:r>
    </w:p>
    <w:p w:rsidR="00345AB1" w:rsidRDefault="00345AB1" w:rsidP="005847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before="120"/>
        <w:rPr>
          <w:rFonts w:ascii="Arial" w:eastAsia="Arial" w:hAnsi="Arial" w:cs="Arial"/>
          <w:color w:val="000000"/>
          <w:sz w:val="24"/>
          <w:szCs w:val="24"/>
        </w:rPr>
      </w:pPr>
    </w:p>
    <w:p w:rsidR="0058472D" w:rsidRDefault="0058472D" w:rsidP="005847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before="120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before="12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V.</w:t>
      </w: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Ustanovení o odpovědnosti za škodu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72312A" w:rsidRDefault="0072312A" w:rsidP="007231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Nájemce </w:t>
      </w:r>
      <w:r w:rsidR="0058472D">
        <w:rPr>
          <w:rFonts w:ascii="Arial" w:eastAsia="Arial" w:hAnsi="Arial" w:cs="Arial"/>
          <w:color w:val="000000"/>
          <w:sz w:val="24"/>
          <w:szCs w:val="24"/>
        </w:rPr>
        <w:t xml:space="preserve">v celém rozsahu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odpovídá za </w:t>
      </w:r>
      <w:r w:rsidR="0058472D">
        <w:rPr>
          <w:rFonts w:ascii="Arial" w:eastAsia="Arial" w:hAnsi="Arial" w:cs="Arial"/>
          <w:color w:val="000000"/>
          <w:sz w:val="24"/>
          <w:szCs w:val="24"/>
        </w:rPr>
        <w:t xml:space="preserve">veškeré produkcí způsobené </w:t>
      </w:r>
      <w:r>
        <w:rPr>
          <w:rFonts w:ascii="Arial" w:eastAsia="Arial" w:hAnsi="Arial" w:cs="Arial"/>
          <w:color w:val="000000"/>
          <w:sz w:val="24"/>
          <w:szCs w:val="24"/>
        </w:rPr>
        <w:t>šk</w:t>
      </w:r>
      <w:r w:rsidR="000970B1">
        <w:rPr>
          <w:rFonts w:ascii="Arial" w:eastAsia="Arial" w:hAnsi="Arial" w:cs="Arial"/>
          <w:color w:val="000000"/>
          <w:sz w:val="24"/>
          <w:szCs w:val="24"/>
        </w:rPr>
        <w:t xml:space="preserve">ody na předmětu nájmu a </w:t>
      </w:r>
      <w:r>
        <w:rPr>
          <w:rFonts w:ascii="Arial" w:eastAsia="Arial" w:hAnsi="Arial" w:cs="Arial"/>
          <w:color w:val="000000"/>
          <w:sz w:val="24"/>
          <w:szCs w:val="24"/>
        </w:rPr>
        <w:t>jeho vybave</w:t>
      </w:r>
      <w:r w:rsidR="000970B1">
        <w:rPr>
          <w:rFonts w:ascii="Arial" w:eastAsia="Arial" w:hAnsi="Arial" w:cs="Arial"/>
          <w:color w:val="000000"/>
          <w:sz w:val="24"/>
          <w:szCs w:val="24"/>
        </w:rPr>
        <w:t>ní, které jím byly způsobeny po dobu nájmu dle této smlouvy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 to včetně škod vzniklých ztrátou, odcizením nebo poškozením zařízení či mobiliáře i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poškozením prostor, a prohlašuje, že má pro takové případy uzavřeno odpovídající pojištění odpovědnosti za škodu</w:t>
      </w:r>
      <w:r w:rsidR="0058472D">
        <w:rPr>
          <w:rFonts w:ascii="Arial" w:eastAsia="Arial" w:hAnsi="Arial" w:cs="Arial"/>
          <w:color w:val="000000"/>
          <w:sz w:val="24"/>
          <w:szCs w:val="24"/>
        </w:rPr>
        <w:t xml:space="preserve"> (viz čl. IV. odst. 9)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08"/>
        <w:jc w:val="both"/>
        <w:rPr>
          <w:color w:val="000000"/>
          <w:sz w:val="24"/>
          <w:szCs w:val="24"/>
        </w:rPr>
      </w:pP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spacing w:before="12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VI.</w:t>
      </w: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6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Závěrečná ustanovení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72312A" w:rsidRDefault="0072312A" w:rsidP="00723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Smlouva je uzavřena na základě platného projevu vůle obou stran, kterou smluvní strany vyjádřily připojením svého podpisu k této smlouvě.</w:t>
      </w:r>
    </w:p>
    <w:p w:rsidR="0072312A" w:rsidRDefault="0072312A" w:rsidP="00723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Smluvní strany se též dohodly na možnosti odstoupení od smlouvy, přičemž nájemce může od smlouvy písemně odstoupit do jednoho dne před dohodnutým převzetím objektu a pronajímatel může od smlouvy písemně odstoupit v případě podstatného porušení povinností ze strany nájemce.</w:t>
      </w:r>
    </w:p>
    <w:p w:rsidR="00E42D62" w:rsidRDefault="00E42D62" w:rsidP="00723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Smluvní strany bere na vědomí, že smlouva podléhá povinnosti uveřejnění v registru smluv vedeném MV ČR dle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zák.č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340/2015 Sb., o zvláštních podmínkách účinnosti některých smluv, uveřejňováním těchto smluv a o registru smluv, ve znění pozdějších předpisů. </w:t>
      </w:r>
      <w:r w:rsidR="001E5193"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veřejnění smlouvy v registru smluv zajistí město Říčany</w:t>
      </w:r>
      <w:r w:rsidR="001E5193">
        <w:rPr>
          <w:rFonts w:ascii="Arial" w:eastAsia="Arial" w:hAnsi="Arial" w:cs="Arial"/>
          <w:color w:val="000000"/>
          <w:sz w:val="24"/>
          <w:szCs w:val="24"/>
        </w:rPr>
        <w:t xml:space="preserve"> neprodleně po jejím uzavření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2312A" w:rsidRDefault="000970B1" w:rsidP="00723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smlouva, kt</w:t>
      </w:r>
      <w:r w:rsidR="008828AB">
        <w:rPr>
          <w:rFonts w:ascii="Arial" w:eastAsia="Arial" w:hAnsi="Arial" w:cs="Arial"/>
          <w:color w:val="000000"/>
          <w:sz w:val="24"/>
          <w:szCs w:val="24"/>
        </w:rPr>
        <w:t xml:space="preserve">erá </w:t>
      </w:r>
      <w:proofErr w:type="gramStart"/>
      <w:r w:rsidR="008828AB">
        <w:rPr>
          <w:rFonts w:ascii="Arial" w:eastAsia="Arial" w:hAnsi="Arial" w:cs="Arial"/>
          <w:color w:val="000000"/>
          <w:sz w:val="24"/>
          <w:szCs w:val="24"/>
        </w:rPr>
        <w:t>obsahuje</w:t>
      </w:r>
      <w:proofErr w:type="gramEnd"/>
      <w:r w:rsidR="008828AB">
        <w:rPr>
          <w:rFonts w:ascii="Arial" w:eastAsia="Arial" w:hAnsi="Arial" w:cs="Arial"/>
          <w:color w:val="000000"/>
          <w:sz w:val="24"/>
          <w:szCs w:val="24"/>
        </w:rPr>
        <w:t xml:space="preserve"> přílohu číslo 1 se </w:t>
      </w:r>
      <w:proofErr w:type="gramStart"/>
      <w:r w:rsidR="008828AB">
        <w:rPr>
          <w:rFonts w:ascii="Arial" w:eastAsia="Arial" w:hAnsi="Arial" w:cs="Arial"/>
          <w:color w:val="000000"/>
          <w:sz w:val="24"/>
          <w:szCs w:val="24"/>
        </w:rPr>
        <w:t>vyhotovuje</w:t>
      </w:r>
      <w:proofErr w:type="gramEnd"/>
      <w:r w:rsidR="008828A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2312A">
        <w:rPr>
          <w:rFonts w:ascii="Arial" w:eastAsia="Arial" w:hAnsi="Arial" w:cs="Arial"/>
          <w:color w:val="000000"/>
          <w:sz w:val="24"/>
          <w:szCs w:val="24"/>
        </w:rPr>
        <w:t xml:space="preserve"> ve dvou stejnopisech, z nichž každá ze smluvních stran obdrží po jednom vyhotovení.</w:t>
      </w:r>
    </w:p>
    <w:p w:rsidR="0072312A" w:rsidRDefault="0072312A" w:rsidP="00723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Jakákoliv změna či doplnění této smlouvy, např. další požadavky pronajímatele či nájemce, technického nebo jiného charakteru, smí být učiněna pouze písemným, vzájemně podepsaným dodatkem. V pochybnostech a výkladu se smlouva řídí platným právním řádem České republiky, zejména zákonem č. 89/2012 Sb., občanským zákoníkem</w:t>
      </w:r>
      <w:r w:rsidR="0057628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76283" w:rsidRDefault="00576283" w:rsidP="00723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Uzavření této smlouvy schválila Rada města Říčany na svém zasedání d</w:t>
      </w:r>
      <w:r w:rsidR="00FF2C95">
        <w:rPr>
          <w:rFonts w:ascii="Arial" w:eastAsia="Arial" w:hAnsi="Arial" w:cs="Arial"/>
          <w:color w:val="000000"/>
          <w:sz w:val="24"/>
          <w:szCs w:val="24"/>
        </w:rPr>
        <w:t xml:space="preserve">ne </w:t>
      </w:r>
      <w:proofErr w:type="gramStart"/>
      <w:r w:rsidR="00FF2C95">
        <w:rPr>
          <w:rFonts w:ascii="Arial" w:eastAsia="Arial" w:hAnsi="Arial" w:cs="Arial"/>
          <w:color w:val="000000"/>
          <w:sz w:val="24"/>
          <w:szCs w:val="24"/>
        </w:rPr>
        <w:t>23.9.2021</w:t>
      </w:r>
      <w:proofErr w:type="gramEnd"/>
      <w:r w:rsidR="00FF2C95">
        <w:rPr>
          <w:rFonts w:ascii="Arial" w:eastAsia="Arial" w:hAnsi="Arial" w:cs="Arial"/>
          <w:color w:val="000000"/>
          <w:sz w:val="24"/>
          <w:szCs w:val="24"/>
        </w:rPr>
        <w:t xml:space="preserve"> pod </w:t>
      </w:r>
      <w:proofErr w:type="spellStart"/>
      <w:r w:rsidR="00FF2C95">
        <w:rPr>
          <w:rFonts w:ascii="Arial" w:eastAsia="Arial" w:hAnsi="Arial" w:cs="Arial"/>
          <w:color w:val="000000"/>
          <w:sz w:val="24"/>
          <w:szCs w:val="24"/>
        </w:rPr>
        <w:t>č.usn</w:t>
      </w:r>
      <w:proofErr w:type="spellEnd"/>
      <w:r w:rsidR="00FF2C95">
        <w:rPr>
          <w:rFonts w:ascii="Arial" w:eastAsia="Arial" w:hAnsi="Arial" w:cs="Arial"/>
          <w:color w:val="000000"/>
          <w:sz w:val="24"/>
          <w:szCs w:val="24"/>
        </w:rPr>
        <w:t>. 21-45-014.</w:t>
      </w:r>
    </w:p>
    <w:p w:rsidR="00E42D62" w:rsidRDefault="00E42D62" w:rsidP="007231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 nabývá platnosti dnem podpisu sm</w:t>
      </w:r>
      <w:r w:rsidR="001E5193">
        <w:rPr>
          <w:rFonts w:ascii="Arial" w:eastAsia="Arial" w:hAnsi="Arial" w:cs="Arial"/>
          <w:color w:val="000000"/>
          <w:sz w:val="24"/>
          <w:szCs w:val="24"/>
        </w:rPr>
        <w:t>luvních stran a účinnosti dnem u</w:t>
      </w:r>
      <w:r>
        <w:rPr>
          <w:rFonts w:ascii="Arial" w:eastAsia="Arial" w:hAnsi="Arial" w:cs="Arial"/>
          <w:color w:val="000000"/>
          <w:sz w:val="24"/>
          <w:szCs w:val="24"/>
        </w:rPr>
        <w:t>veřejnění v registru smluv</w:t>
      </w:r>
      <w:r w:rsidR="001E5193">
        <w:rPr>
          <w:rFonts w:ascii="Arial" w:eastAsia="Arial" w:hAnsi="Arial" w:cs="Arial"/>
          <w:color w:val="000000"/>
          <w:sz w:val="24"/>
          <w:szCs w:val="24"/>
        </w:rPr>
        <w:t xml:space="preserve"> vedeném MV ČR.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keepNext/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 Říčane</w:t>
      </w:r>
      <w:r w:rsidR="00C17343">
        <w:rPr>
          <w:rFonts w:ascii="Arial" w:eastAsia="Arial" w:hAnsi="Arial" w:cs="Arial"/>
          <w:color w:val="000000"/>
          <w:sz w:val="24"/>
          <w:szCs w:val="24"/>
        </w:rPr>
        <w:t xml:space="preserve">ch dne </w:t>
      </w:r>
      <w:proofErr w:type="gramStart"/>
      <w:r w:rsidR="00C17343">
        <w:rPr>
          <w:rFonts w:ascii="Arial" w:eastAsia="Arial" w:hAnsi="Arial" w:cs="Arial"/>
          <w:color w:val="000000"/>
          <w:sz w:val="24"/>
          <w:szCs w:val="24"/>
        </w:rPr>
        <w:t>27.09.2021</w:t>
      </w:r>
      <w:proofErr w:type="gramEnd"/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color w:val="000000"/>
          <w:sz w:val="24"/>
          <w:szCs w:val="24"/>
        </w:rPr>
      </w:pPr>
    </w:p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tbl>
      <w:tblPr>
        <w:tblW w:w="10066" w:type="dxa"/>
        <w:jc w:val="center"/>
        <w:tblLayout w:type="fixed"/>
        <w:tblLook w:val="0000" w:firstRow="0" w:lastRow="0" w:firstColumn="0" w:lastColumn="0" w:noHBand="0" w:noVBand="0"/>
      </w:tblPr>
      <w:tblGrid>
        <w:gridCol w:w="3758"/>
        <w:gridCol w:w="2952"/>
        <w:gridCol w:w="3356"/>
      </w:tblGrid>
      <w:tr w:rsidR="0072312A" w:rsidTr="00F8679C">
        <w:trPr>
          <w:trHeight w:val="1022"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2A" w:rsidRPr="00C17343" w:rsidRDefault="0072312A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17343"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2A" w:rsidRDefault="0072312A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2A" w:rsidRDefault="0072312A" w:rsidP="00F867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72312A" w:rsidTr="00F8679C">
        <w:trPr>
          <w:trHeight w:val="684"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C17343" w:rsidRDefault="00C17343" w:rsidP="00C17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Město Říčany</w:t>
            </w:r>
          </w:p>
          <w:p w:rsidR="00C17343" w:rsidRDefault="00C17343" w:rsidP="00C17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Ing. Evžen Heyrovský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C338C6" w:rsidRDefault="00C17343" w:rsidP="00C17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základě plné moci</w:t>
            </w:r>
          </w:p>
          <w:p w:rsidR="0072312A" w:rsidRDefault="00C17343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338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„</w:t>
            </w:r>
            <w:r w:rsidR="0072312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pronajímatel</w:t>
            </w:r>
            <w:r w:rsidR="00C338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2A" w:rsidRDefault="0072312A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72312A" w:rsidRDefault="0072312A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ROADRUNNER s.r.o</w:t>
            </w:r>
          </w:p>
          <w:p w:rsidR="00C17343" w:rsidRDefault="0072312A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Bc.Tomáš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Pokorný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72312A" w:rsidRDefault="00C17343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="0072312A">
              <w:rPr>
                <w:rFonts w:ascii="Arial" w:eastAsia="Arial" w:hAnsi="Arial" w:cs="Arial"/>
                <w:color w:val="000000"/>
                <w:sz w:val="24"/>
                <w:szCs w:val="24"/>
              </w:rPr>
              <w:t>a základě plné moci</w:t>
            </w:r>
          </w:p>
          <w:p w:rsidR="0072312A" w:rsidRDefault="0072312A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„nájemce“</w:t>
            </w:r>
          </w:p>
        </w:tc>
      </w:tr>
    </w:tbl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6308" w:type="dxa"/>
        <w:jc w:val="center"/>
        <w:tblLayout w:type="fixed"/>
        <w:tblLook w:val="0000" w:firstRow="0" w:lastRow="0" w:firstColumn="0" w:lastColumn="0" w:noHBand="0" w:noVBand="0"/>
      </w:tblPr>
      <w:tblGrid>
        <w:gridCol w:w="2952"/>
        <w:gridCol w:w="3356"/>
      </w:tblGrid>
      <w:tr w:rsidR="00C338C6" w:rsidTr="00C338C6">
        <w:trPr>
          <w:trHeight w:val="1022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6" w:rsidRDefault="00C338C6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6" w:rsidRDefault="00C338C6" w:rsidP="00F867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338C6" w:rsidTr="00C338C6">
        <w:trPr>
          <w:trHeight w:val="684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6" w:rsidRDefault="00C338C6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C338C6" w:rsidRDefault="00C338C6" w:rsidP="00F8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2312A" w:rsidRDefault="0072312A" w:rsidP="007231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36362" w:rsidRDefault="00A36362"/>
    <w:sectPr w:rsidR="00A36362">
      <w:footerReference w:type="default" r:id="rId7"/>
      <w:pgSz w:w="11906" w:h="16838"/>
      <w:pgMar w:top="1134" w:right="1134" w:bottom="1134" w:left="1134" w:header="709" w:footer="1021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022D0" w16cid:durableId="24FB204D"/>
  <w16cid:commentId w16cid:paraId="620B8CA0" w16cid:durableId="24FB20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0" w:rsidRDefault="004961E0">
      <w:r>
        <w:separator/>
      </w:r>
    </w:p>
  </w:endnote>
  <w:endnote w:type="continuationSeparator" w:id="0">
    <w:p w:rsidR="004961E0" w:rsidRDefault="004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A1" w:rsidRDefault="00C33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7343">
      <w:rPr>
        <w:noProof/>
        <w:color w:val="000000"/>
      </w:rPr>
      <w:t>3</w:t>
    </w:r>
    <w:r>
      <w:rPr>
        <w:color w:val="000000"/>
      </w:rPr>
      <w:fldChar w:fldCharType="end"/>
    </w:r>
  </w:p>
  <w:p w:rsidR="009355A1" w:rsidRDefault="004961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0" w:rsidRDefault="004961E0">
      <w:r>
        <w:separator/>
      </w:r>
    </w:p>
  </w:footnote>
  <w:footnote w:type="continuationSeparator" w:id="0">
    <w:p w:rsidR="004961E0" w:rsidRDefault="0049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791"/>
    <w:multiLevelType w:val="multilevel"/>
    <w:tmpl w:val="D9B2117E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1710DE3"/>
    <w:multiLevelType w:val="multilevel"/>
    <w:tmpl w:val="FBDE01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98581A"/>
    <w:multiLevelType w:val="multilevel"/>
    <w:tmpl w:val="28D26C74"/>
    <w:lvl w:ilvl="0">
      <w:start w:val="1"/>
      <w:numFmt w:val="decimal"/>
      <w:pStyle w:val="Nadpis2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6BD286B"/>
    <w:multiLevelType w:val="multilevel"/>
    <w:tmpl w:val="97ECB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FFD7614"/>
    <w:multiLevelType w:val="multilevel"/>
    <w:tmpl w:val="518CF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D12A8C"/>
    <w:multiLevelType w:val="multilevel"/>
    <w:tmpl w:val="EB9C8454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21D23C35"/>
    <w:multiLevelType w:val="hybridMultilevel"/>
    <w:tmpl w:val="DDA4617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4112"/>
    <w:multiLevelType w:val="multilevel"/>
    <w:tmpl w:val="0B4A9BB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40827A8"/>
    <w:multiLevelType w:val="multilevel"/>
    <w:tmpl w:val="14BA9B9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48A51EBC"/>
    <w:multiLevelType w:val="hybridMultilevel"/>
    <w:tmpl w:val="49E67BF6"/>
    <w:lvl w:ilvl="0" w:tplc="8CE6C7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4551620"/>
    <w:multiLevelType w:val="hybridMultilevel"/>
    <w:tmpl w:val="0EB45192"/>
    <w:lvl w:ilvl="0" w:tplc="A59A7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6070380"/>
    <w:multiLevelType w:val="multilevel"/>
    <w:tmpl w:val="2AF09BA0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2" w15:restartNumberingAfterBreak="0">
    <w:nsid w:val="644736B7"/>
    <w:multiLevelType w:val="multilevel"/>
    <w:tmpl w:val="A1EED1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FAF22FC"/>
    <w:multiLevelType w:val="multilevel"/>
    <w:tmpl w:val="BB006A8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A"/>
    <w:rsid w:val="00092559"/>
    <w:rsid w:val="000970B1"/>
    <w:rsid w:val="000C66F6"/>
    <w:rsid w:val="00106386"/>
    <w:rsid w:val="001E5193"/>
    <w:rsid w:val="00251034"/>
    <w:rsid w:val="002714E3"/>
    <w:rsid w:val="00280D2F"/>
    <w:rsid w:val="00345AB1"/>
    <w:rsid w:val="004961E0"/>
    <w:rsid w:val="00576283"/>
    <w:rsid w:val="0058472D"/>
    <w:rsid w:val="005B3D70"/>
    <w:rsid w:val="0072312A"/>
    <w:rsid w:val="00772830"/>
    <w:rsid w:val="00787931"/>
    <w:rsid w:val="00795177"/>
    <w:rsid w:val="008828AB"/>
    <w:rsid w:val="00896861"/>
    <w:rsid w:val="00980CF5"/>
    <w:rsid w:val="009D103D"/>
    <w:rsid w:val="009F5EB3"/>
    <w:rsid w:val="00A22A71"/>
    <w:rsid w:val="00A36362"/>
    <w:rsid w:val="00AA4541"/>
    <w:rsid w:val="00AE18C2"/>
    <w:rsid w:val="00BC40FD"/>
    <w:rsid w:val="00BD71A3"/>
    <w:rsid w:val="00C17343"/>
    <w:rsid w:val="00C338C6"/>
    <w:rsid w:val="00D02415"/>
    <w:rsid w:val="00D07728"/>
    <w:rsid w:val="00E07004"/>
    <w:rsid w:val="00E42D62"/>
    <w:rsid w:val="00EE5306"/>
    <w:rsid w:val="00F15C34"/>
    <w:rsid w:val="00F37683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AC99-0DF0-429E-B9F2-CAC66EB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next w:val="Normln"/>
    <w:rsid w:val="0072312A"/>
    <w:pPr>
      <w:keepNext/>
      <w:numPr>
        <w:numId w:val="1"/>
      </w:numPr>
      <w:tabs>
        <w:tab w:val="left" w:pos="720"/>
      </w:tabs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1"/>
    </w:pPr>
    <w:rPr>
      <w:position w:val="-1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D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0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03D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03D"/>
    <w:rPr>
      <w:rFonts w:ascii="Times New Roman" w:eastAsia="Times New Roman" w:hAnsi="Times New Roman" w:cs="Times New Roman"/>
      <w:b/>
      <w:bCs/>
      <w:sz w:val="20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0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03D"/>
    <w:rPr>
      <w:rFonts w:ascii="Segoe UI" w:eastAsia="Times New Roman" w:hAnsi="Segoe UI" w:cs="Segoe UI"/>
      <w:sz w:val="18"/>
      <w:szCs w:val="18"/>
      <w:lang w:val="cs-CZ" w:eastAsia="en-GB"/>
    </w:rPr>
  </w:style>
  <w:style w:type="paragraph" w:styleId="Odstavecseseznamem">
    <w:name w:val="List Paragraph"/>
    <w:basedOn w:val="Normln"/>
    <w:uiPriority w:val="34"/>
    <w:qFormat/>
    <w:rsid w:val="00A2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1267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Nguyen</dc:creator>
  <cp:keywords/>
  <dc:description/>
  <cp:lastModifiedBy>Frýdl Tomáš</cp:lastModifiedBy>
  <cp:revision>3</cp:revision>
  <cp:lastPrinted>2021-09-27T10:27:00Z</cp:lastPrinted>
  <dcterms:created xsi:type="dcterms:W3CDTF">2021-09-27T15:06:00Z</dcterms:created>
  <dcterms:modified xsi:type="dcterms:W3CDTF">2021-09-27T15:09:00Z</dcterms:modified>
</cp:coreProperties>
</file>