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21/382/443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Brodek u Přerova, LV číslo 236, geometrický plán č. 753-386/2019		</w:t>
              <w:br/>
              <w:t xml:space="preserve">Pozemky p. č. 1291/4, p. č. 1291/16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Dluhonice, LV číslo 107, geometrický plán č. 431-386/2019</w:t>
              <w:br/>
              <w:t xml:space="preserve">Pozemek p. č. 1103/1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Dluhonice, LV číslo 107, geometrický plán č. 432-386/2019</w:t>
              <w:br/>
              <w:t xml:space="preserve">Pozemky p. č. 1103/1, p. č. 1145/34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Horní Moštěnice, LV číslo 318, geometrický plán č. 1565-386/2019</w:t>
              <w:br/>
              <w:t xml:space="preserve">Pozemek p. č. 1111/3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Lipník nad Bečvou, LV číslo 581, geometrický plán č. 4005-387/2019</w:t>
              <w:br/>
              <w:t xml:space="preserve">Pozemky p. č. 3431/52, p. č. 3431/50, p. č. 3431/1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Lověšice u Přerova, LV číslo 9, geometrický plán č. 495-386/2019</w:t>
              <w:br/>
              <w:t xml:space="preserve">Pozemek p. č. 521/1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Přerov, LV číslo 14090, geometrický plán č. 7308-210504/2021</w:t>
              <w:br/>
              <w:t xml:space="preserve">Pozemek p. č. 6868/83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Přerov, LV číslo 14090, geometrický plán č. 7309-210504/2021</w:t>
              <w:br/>
              <w:t xml:space="preserve">Pozemek p. č. 6868/83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Přerov, LV číslo 14090, geometrický plán č. 7310-210504/2021</w:t>
              <w:br/>
              <w:t xml:space="preserve">Pozemky p. č. 944, p. č. 6868/83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Proseničky, LV číslo 111, geometrický plán č. 407-387/2019</w:t>
              <w:br/>
              <w:t xml:space="preserve">Pozemek p. č. 1093/1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Říkovice u Přerova, LV číslo 235, geometrický plán č. 436-386/2019</w:t>
              <w:br/>
              <w:t xml:space="preserve">Pozemky p. č. 1334/1, p. č. 1334/2, p. č. 1332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