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20/382/274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Bílina, LV číslo 6791, geometrický plán č. 3191-504/2021</w:t>
              <w:br/>
              <w:t xml:space="preserve">Pozemky p. č. 2251/26, p. č. 2259, p. č. 2272/6, p. č. 2267/1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Bohosudov, LV číslo 3301, geometrický plán č. 1526-190297/2019</w:t>
              <w:br/>
              <w:t xml:space="preserve">Pozemek p. č. 1077/1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Krupka, LV číslo 3481, geometrický plán č. 1478-190297/2019</w:t>
              <w:br/>
              <w:t xml:space="preserve">Pozemek p. č. 3705/3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Nové Modlany, LV číslo 2918, geometrický plán č. 403-190297/2019</w:t>
              <w:br/>
              <w:t xml:space="preserve">Pozemky p. č. 742, p. č. 719/8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Oldřichov u Duchcova, LV číslo 444, geometrický plán č. 589-190297/2020</w:t>
              <w:br/>
              <w:t xml:space="preserve">Pozemky p. č. 578/21, p. č. 578/22, p. č. 376/1, p. č. 578/3, p. č. 578/8, p. č. 578/4, p. č. 578/1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Soběchleby u Krupky, LV číslo 744, geometrický plán č. 645-190297/2019</w:t>
              <w:br/>
              <w:t xml:space="preserve">Pozemek p. č. 744/18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Teplice, LV číslo 8268, geometrický plán č. 5588-190297/2019</w:t>
              <w:br/>
              <w:t xml:space="preserve">Pozemky p. č. 4560/84, p. č. 4560/1, p. č. 4560/85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Teplice-Řetenice, LV číslo 6639, geometrický plán č. 979-504/2021</w:t>
              <w:br/>
              <w:t xml:space="preserve">Pozemek p. č. 868/1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Teplice-Trnovany, LV číslo 7767, geometrický plán č. 3028-190297/2020</w:t>
              <w:br/>
              <w:t xml:space="preserve">Pozemky p. č. 2414/14, p. č. 2414/13, p. č. 2414/12, p. č. 2414/1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Újezdeček, LV číslo 480, geometrický plán č. 577-190297/2020</w:t>
              <w:br/>
              <w:t xml:space="preserve">Pozemek p. č. 469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Unčín u Krupky, LV číslo 2945, geometrický plán č. 690-190297/2019</w:t>
              <w:br/>
              <w:t xml:space="preserve">Pozemek p. č. 225/4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